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0FC6" w14:textId="3A322793" w:rsidR="0087326F" w:rsidRPr="007917D9" w:rsidRDefault="0059315D" w:rsidP="001625F3">
      <w:pPr>
        <w:spacing w:line="240" w:lineRule="auto"/>
        <w:rPr>
          <w:rFonts w:cstheme="minorHAnsi"/>
          <w:b/>
          <w:bCs/>
        </w:rPr>
      </w:pPr>
      <w:r w:rsidRPr="007917D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E92F3B" wp14:editId="25A91CEC">
            <wp:simplePos x="0" y="0"/>
            <wp:positionH relativeFrom="page">
              <wp:posOffset>5953125</wp:posOffset>
            </wp:positionH>
            <wp:positionV relativeFrom="paragraph">
              <wp:posOffset>-819150</wp:posOffset>
            </wp:positionV>
            <wp:extent cx="1416050" cy="141605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7D9">
        <w:rPr>
          <w:b/>
          <w:bCs/>
        </w:rPr>
        <w:t xml:space="preserve">COMUNICATO STAMPA </w:t>
      </w:r>
    </w:p>
    <w:p w14:paraId="0071036B" w14:textId="713E675A" w:rsidR="0087326F" w:rsidRPr="007917D9" w:rsidRDefault="0087326F" w:rsidP="001625F3">
      <w:pPr>
        <w:spacing w:line="240" w:lineRule="auto"/>
        <w:rPr>
          <w:rFonts w:cstheme="minorHAnsi"/>
        </w:rPr>
      </w:pPr>
      <w:r w:rsidRPr="007917D9">
        <w:t xml:space="preserve">22 luglio 2021 </w:t>
      </w:r>
    </w:p>
    <w:p w14:paraId="504E7B81" w14:textId="77777777" w:rsidR="0087326F" w:rsidRPr="007917D9" w:rsidRDefault="0087326F" w:rsidP="001625F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F496B27" w14:textId="46B9DE4C" w:rsidR="001625F3" w:rsidRPr="007917D9" w:rsidRDefault="0087326F" w:rsidP="0059315D">
      <w:pPr>
        <w:spacing w:line="240" w:lineRule="auto"/>
        <w:jc w:val="center"/>
        <w:rPr>
          <w:rFonts w:cstheme="minorHAnsi"/>
          <w:b/>
          <w:bCs/>
        </w:rPr>
      </w:pPr>
      <w:r w:rsidRPr="007917D9">
        <w:rPr>
          <w:b/>
          <w:bCs/>
        </w:rPr>
        <w:t>PRONTI PER IL BUSINESS: LA RIAPERTURA DÀ UNO SLANCIO SORPRENDENTE</w:t>
      </w:r>
    </w:p>
    <w:p w14:paraId="433428D8" w14:textId="6391F31B" w:rsidR="001625F3" w:rsidRPr="007917D9" w:rsidRDefault="0087326F" w:rsidP="0059315D">
      <w:pPr>
        <w:spacing w:line="240" w:lineRule="auto"/>
        <w:jc w:val="center"/>
        <w:rPr>
          <w:rFonts w:cstheme="minorHAnsi"/>
          <w:b/>
          <w:bCs/>
        </w:rPr>
      </w:pPr>
      <w:r w:rsidRPr="007917D9">
        <w:rPr>
          <w:b/>
          <w:bCs/>
        </w:rPr>
        <w:t>A FESPA GLOBAL PRINT EXPO 2021</w:t>
      </w:r>
    </w:p>
    <w:p w14:paraId="582BBF83" w14:textId="1F80FE19" w:rsidR="00524580" w:rsidRPr="007917D9" w:rsidRDefault="001625F3" w:rsidP="005E4924">
      <w:pPr>
        <w:spacing w:line="240" w:lineRule="auto"/>
        <w:jc w:val="center"/>
        <w:rPr>
          <w:rFonts w:cstheme="minorHAnsi"/>
          <w:b/>
          <w:bCs/>
          <w:i/>
          <w:iCs/>
        </w:rPr>
      </w:pPr>
      <w:r w:rsidRPr="007917D9">
        <w:rPr>
          <w:b/>
          <w:bCs/>
          <w:i/>
          <w:iCs/>
        </w:rPr>
        <w:t>Al via il conto alla rovescia per il primo evento internazionale dal vivo per la stampa specializzata dal 2019 a oggi</w:t>
      </w:r>
    </w:p>
    <w:p w14:paraId="32A0B69C" w14:textId="77777777" w:rsidR="005E4924" w:rsidRPr="007917D9" w:rsidRDefault="005E4924" w:rsidP="005E4924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p w14:paraId="24908B8D" w14:textId="31412EB2" w:rsidR="00524580" w:rsidRPr="007917D9" w:rsidRDefault="00524580" w:rsidP="00E73607">
      <w:pPr>
        <w:spacing w:line="360" w:lineRule="auto"/>
        <w:rPr>
          <w:rFonts w:cstheme="minorHAnsi"/>
        </w:rPr>
      </w:pPr>
      <w:r w:rsidRPr="007917D9">
        <w:t xml:space="preserve">Aziende espositrici e visitatori si stanno preparando per incontrarsi di persona a </w:t>
      </w:r>
      <w:hyperlink r:id="rId11" w:history="1">
        <w:r w:rsidRPr="007917D9">
          <w:rPr>
            <w:rStyle w:val="Hyperlink"/>
          </w:rPr>
          <w:t>FESPA Global Print Expo 2021</w:t>
        </w:r>
      </w:hyperlink>
      <w:r w:rsidRPr="007917D9">
        <w:t xml:space="preserve"> e </w:t>
      </w:r>
      <w:hyperlink r:id="rId12" w:history="1">
        <w:r w:rsidRPr="007917D9">
          <w:rPr>
            <w:rStyle w:val="Hyperlink"/>
          </w:rPr>
          <w:t>European Sign Expo 2021</w:t>
        </w:r>
      </w:hyperlink>
      <w:r w:rsidRPr="007917D9">
        <w:t xml:space="preserve"> (12-15 ottobre, RAI, Amsterdam, Paesi Bassi), considerato il progressivo allentamento delle restrizioni dovute al COVID e alla riapertura delle strutture ricettive e degli eventi in presenza.</w:t>
      </w:r>
    </w:p>
    <w:p w14:paraId="084D830D" w14:textId="53ABC99F" w:rsidR="00691A77" w:rsidRPr="007917D9" w:rsidRDefault="00524580" w:rsidP="00E73607">
      <w:pPr>
        <w:spacing w:line="360" w:lineRule="auto"/>
        <w:rPr>
          <w:rFonts w:cstheme="minorHAnsi"/>
        </w:rPr>
      </w:pPr>
      <w:r w:rsidRPr="007917D9">
        <w:t xml:space="preserve">Tali progressi, consentiti dal ritmo del programma di vaccinazione in Europa, fanno sì che i due eventi FESPA dal vivo potranno svolgersi regolarmente nella capitale olandese, in ottobre, senza restrizioni in merito al numero e all’assembramento di visitatori nei padiglioni e nei singoli stand espositivi, e senza sistemi di percorsi a senso unico. </w:t>
      </w:r>
    </w:p>
    <w:p w14:paraId="3CFD74E1" w14:textId="5A3EDB5F" w:rsidR="00524580" w:rsidRPr="007917D9" w:rsidRDefault="00622A29" w:rsidP="00E73607">
      <w:pPr>
        <w:spacing w:line="360" w:lineRule="auto"/>
        <w:rPr>
          <w:rFonts w:cstheme="minorHAnsi"/>
        </w:rPr>
      </w:pPr>
      <w:r w:rsidRPr="007917D9">
        <w:t xml:space="preserve">Tutto questo, e altri sviluppi favorevoli come l’introduzione del </w:t>
      </w:r>
      <w:hyperlink r:id="rId13" w:history="1">
        <w:r w:rsidRPr="007917D9">
          <w:rPr>
            <w:rStyle w:val="Hyperlink"/>
          </w:rPr>
          <w:t>Certificato COVID digitale UE</w:t>
        </w:r>
      </w:hyperlink>
      <w:r w:rsidRPr="007917D9">
        <w:t xml:space="preserve"> e il costante allentamento delle restrizioni agli spostamenti e degli obblighi di quarantena per chi viaggia in molti paesi europei, aumenta il livello di fiducia presso le aziende e i fornitori di servizi nel settore della stampa specializzata, e fa salire l’entusiasmo per il ritorno del primo evento internazionale dal vivo dal 2019.</w:t>
      </w:r>
    </w:p>
    <w:p w14:paraId="01986483" w14:textId="0D58DA63" w:rsidR="00DD71ED" w:rsidRPr="007917D9" w:rsidRDefault="0087326F" w:rsidP="00E73607">
      <w:pPr>
        <w:spacing w:line="360" w:lineRule="auto"/>
        <w:rPr>
          <w:rFonts w:cstheme="minorHAnsi"/>
        </w:rPr>
      </w:pPr>
      <w:r w:rsidRPr="007917D9">
        <w:rPr>
          <w:i/>
          <w:iCs/>
        </w:rPr>
        <w:t>FESPA Global Print Expo 2021</w:t>
      </w:r>
      <w:r w:rsidRPr="007917D9">
        <w:t xml:space="preserve"> e la fiera collegata </w:t>
      </w:r>
      <w:r w:rsidRPr="007917D9">
        <w:rPr>
          <w:i/>
          <w:iCs/>
        </w:rPr>
        <w:t>European Sign Expo</w:t>
      </w:r>
      <w:r w:rsidRPr="007917D9">
        <w:t xml:space="preserve"> riuniranno il prossimo ottobre più di 300 aziende espositrici in 16.000 m² di spazio espositivo del RAI*. Insieme, i due eventi offriranno alle aziende di stampa, tessili e di comunicazione visiva l’opportunità, lungamente attesa, di vedere “dal vivo” le ultime innovazioni dei prodotti per la segnaletica e della stampa su tessuto, serigrafica e digitale di ampio formato, di toccare e provare tecnologie e materiali, e di ascoltare di persona i consigli degli esperti. </w:t>
      </w:r>
    </w:p>
    <w:p w14:paraId="797ED3E3" w14:textId="1404EE4F" w:rsidR="00E73607" w:rsidRPr="007917D9" w:rsidRDefault="003A51DD" w:rsidP="00E73607">
      <w:pPr>
        <w:spacing w:line="360" w:lineRule="auto"/>
        <w:rPr>
          <w:rFonts w:cstheme="minorHAnsi"/>
        </w:rPr>
      </w:pPr>
      <w:r w:rsidRPr="007917D9">
        <w:t>Le aziende espositrici comprendono 3A, Agfa, Ahlstrom Munksjö, Brother, Canon Production Printing, d.gen Inc, Durst, Kornit, M&amp;R, Mimaki Europe, OneVision, Roland DG e STS Inks. Seppure in maniera ridotta, i visitatori potranno inoltre fruire di un programma di eventi come il popolare Printeriors per la decorazione d'interni e il Wrap Masters per il rivestimento dei veicoli.</w:t>
      </w:r>
    </w:p>
    <w:p w14:paraId="15076260" w14:textId="0D033721" w:rsidR="00DD71ED" w:rsidRPr="007917D9" w:rsidRDefault="00AA00D2" w:rsidP="00E73607">
      <w:pPr>
        <w:spacing w:line="360" w:lineRule="auto"/>
        <w:rPr>
          <w:rFonts w:cstheme="minorHAnsi"/>
        </w:rPr>
      </w:pPr>
      <w:r w:rsidRPr="007917D9">
        <w:lastRenderedPageBreak/>
        <w:t>Questo è il commento di Neil Felton, CEO di FESPA: “Dopo questa lunga pausa e così tante delusioni, sembra incredibile che ora manchino meno di tre mesi all’apertura delle porte di un evento FESPA dal vivo! Le aspettative dai nostri espositori stanno crescendo, e dato che le restrizioni agli eventi dal vivo sono state attenuate, potremo garantire un’esperienza molto vicina a quella che le persone si aspettano da un evento FESPA. Quest’anno, naturalmente, sarà diverso per molte ragioni ma i titolari delle aziende di stampa europee ci confessano di aver bisogno di questo ritorno agli eventi dal vivo per supportare i piani e le decisioni di investimento. Con questo evento, intendiamo garantire una vetrina di applicazioni e prodotti il più possibile completa per aiutare la loro ripresa economica e gettare le basi di una crescita futura.”</w:t>
      </w:r>
    </w:p>
    <w:p w14:paraId="3D767CF9" w14:textId="0363A0B9" w:rsidR="003A51DD" w:rsidRPr="007917D9" w:rsidRDefault="003A51DD" w:rsidP="00E73607">
      <w:pPr>
        <w:spacing w:line="360" w:lineRule="auto"/>
        <w:rPr>
          <w:rFonts w:cstheme="minorHAnsi"/>
          <w:b/>
          <w:bCs/>
        </w:rPr>
      </w:pPr>
      <w:r w:rsidRPr="007917D9">
        <w:rPr>
          <w:b/>
          <w:bCs/>
        </w:rPr>
        <w:t>Precauzioni per il COVID</w:t>
      </w:r>
    </w:p>
    <w:p w14:paraId="20197934" w14:textId="720CFD83" w:rsidR="003A51DD" w:rsidRPr="007917D9" w:rsidRDefault="009F1253" w:rsidP="00E73607">
      <w:pPr>
        <w:spacing w:line="360" w:lineRule="auto"/>
        <w:rPr>
          <w:rFonts w:cstheme="minorHAnsi"/>
        </w:rPr>
      </w:pPr>
      <w:r w:rsidRPr="007917D9">
        <w:t>I partecipanti possono star sicuri che saranno adottate tutte le necessarie precauzioni di salute e sicurezza correlate al COVID, compreso un migliore sistema di pulizia, importanti impianti di igienizzazione delle mani e corridoi più ampi che consentiranno di fluire in maniera ottimale senza creare ingorghi. Per ridurre i contatti fisici, ove possibile, i visitatori potranno entrare ai due eventi utilizzando un biglietto digitale memorizzato nel loro telefono e utilizzare i codici QR per accedere alle versioni online degli opuscoli, delle riviste e dei materiali di supporto marketing degli espositori, il tutto grazie a una specifica app FESPA. Sarà consigliato</w:t>
      </w:r>
      <w:r w:rsidR="00646D91">
        <w:t xml:space="preserve"> </w:t>
      </w:r>
      <w:r w:rsidRPr="007917D9">
        <w:t>indossare mascherine e mantenere il distanziamento.</w:t>
      </w:r>
    </w:p>
    <w:p w14:paraId="6C7F29CE" w14:textId="0995CA13" w:rsidR="00524580" w:rsidRPr="007917D9" w:rsidRDefault="000764BD" w:rsidP="00E73607">
      <w:pPr>
        <w:spacing w:line="360" w:lineRule="auto"/>
        <w:rPr>
          <w:rFonts w:cstheme="minorHAnsi"/>
        </w:rPr>
      </w:pPr>
      <w:r w:rsidRPr="007917D9">
        <w:t xml:space="preserve">L’iscrizione a FESPA Global Print Expo 2021 è iniziata su </w:t>
      </w:r>
      <w:hyperlink r:id="rId14" w:history="1">
        <w:r w:rsidRPr="007917D9">
          <w:rPr>
            <w:rStyle w:val="Hyperlink"/>
          </w:rPr>
          <w:t>www.fespaglobalprintexpo.com</w:t>
        </w:r>
      </w:hyperlink>
      <w:r w:rsidRPr="007917D9">
        <w:t xml:space="preserve"> e i visitatori, menzionando il codice FESM110, possono fruire di uno sconto di 30 € sul biglietto d’ingresso.</w:t>
      </w:r>
    </w:p>
    <w:p w14:paraId="0879C7BB" w14:textId="577579B9" w:rsidR="009F1253" w:rsidRPr="007917D9" w:rsidRDefault="006E6465" w:rsidP="0059315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917D9">
        <w:rPr>
          <w:rFonts w:ascii="Arial" w:hAnsi="Arial"/>
          <w:b/>
          <w:bCs/>
          <w:sz w:val="20"/>
          <w:szCs w:val="20"/>
        </w:rPr>
        <w:t>FINE</w:t>
      </w:r>
    </w:p>
    <w:p w14:paraId="4710875B" w14:textId="77777777" w:rsidR="00856238" w:rsidRPr="007917D9" w:rsidRDefault="009F1253" w:rsidP="00856238">
      <w:pPr>
        <w:spacing w:line="240" w:lineRule="auto"/>
        <w:rPr>
          <w:rStyle w:val="normaltextrun"/>
          <w:rFonts w:eastAsia="Times New Roman"/>
          <w:sz w:val="20"/>
          <w:szCs w:val="20"/>
        </w:rPr>
      </w:pPr>
      <w:r w:rsidRPr="007917D9">
        <w:rPr>
          <w:b/>
          <w:bCs/>
          <w:sz w:val="20"/>
          <w:szCs w:val="20"/>
        </w:rPr>
        <w:t>Nota per i redattori:</w:t>
      </w:r>
    </w:p>
    <w:p w14:paraId="7963AFCA" w14:textId="7388B929" w:rsidR="00DD71ED" w:rsidRPr="007917D9" w:rsidRDefault="00DD71ED" w:rsidP="00856238">
      <w:pPr>
        <w:spacing w:line="240" w:lineRule="auto"/>
        <w:rPr>
          <w:rStyle w:val="normaltextrun"/>
          <w:rFonts w:eastAsia="Times New Roman"/>
          <w:sz w:val="20"/>
          <w:szCs w:val="20"/>
        </w:rPr>
      </w:pPr>
      <w:r w:rsidRPr="007917D9">
        <w:rPr>
          <w:rStyle w:val="normaltextrun"/>
          <w:sz w:val="20"/>
          <w:szCs w:val="20"/>
        </w:rPr>
        <w:t>*Numero esatto di aziende espositrici al momento della distribuzione del comunicato stampa.</w:t>
      </w:r>
    </w:p>
    <w:p w14:paraId="64904653" w14:textId="7F36EE5F" w:rsidR="009F1253" w:rsidRPr="007917D9" w:rsidRDefault="009F1253" w:rsidP="00856238">
      <w:pPr>
        <w:spacing w:line="240" w:lineRule="auto"/>
        <w:rPr>
          <w:rFonts w:cstheme="minorHAnsi"/>
        </w:rPr>
      </w:pPr>
      <w:r w:rsidRPr="007917D9">
        <w:rPr>
          <w:rStyle w:val="normaltextrun"/>
          <w:sz w:val="20"/>
          <w:szCs w:val="20"/>
        </w:rPr>
        <w:t>Nei Paesi Bassi, le attuali restrizioni agli spostamenti variano a seconda del livello di sicurezza del paese di origine del viaggio. L’elenco è disponibile qui:</w:t>
      </w:r>
      <w:r w:rsidRPr="007917D9">
        <w:rPr>
          <w:sz w:val="20"/>
          <w:szCs w:val="20"/>
        </w:rPr>
        <w:t xml:space="preserve"> (</w:t>
      </w:r>
      <w:hyperlink r:id="rId15" w:history="1">
        <w:r w:rsidRPr="007917D9">
          <w:rPr>
            <w:rStyle w:val="Hyperlink"/>
            <w:sz w:val="20"/>
            <w:szCs w:val="20"/>
          </w:rPr>
          <w:t>https://www.government.nl/topics/coronavirus-covid-19/visiting-the-netherlands-from-abroad/checklist-entry</w:t>
        </w:r>
      </w:hyperlink>
      <w:r w:rsidRPr="007917D9">
        <w:rPr>
          <w:sz w:val="20"/>
          <w:szCs w:val="20"/>
        </w:rPr>
        <w:t>).</w:t>
      </w:r>
      <w:r w:rsidRPr="007917D9">
        <w:t xml:space="preserve"> </w:t>
      </w:r>
    </w:p>
    <w:p w14:paraId="6FDF3482" w14:textId="5902B1D2" w:rsidR="005A232C" w:rsidRPr="007917D9" w:rsidRDefault="005A232C" w:rsidP="00856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US"/>
        </w:rPr>
      </w:pPr>
      <w:r w:rsidRPr="007917D9">
        <w:rPr>
          <w:rStyle w:val="normaltextrun"/>
          <w:rFonts w:asciiTheme="minorHAnsi" w:hAnsiTheme="minorHAnsi"/>
          <w:sz w:val="20"/>
          <w:szCs w:val="20"/>
        </w:rPr>
        <w:t xml:space="preserve">Il Certificato COVID digitale UE può essere rilasciato ai cittadini vaccinati contro la Covid-19, provvisti di test PCR negativo o recentemente guariti dalla Covid-19. In linea di principio, chiunque disponga di un certificato dovrebbe essere esentato dal test o dalla quarantena quando attraversa una frontiera all’interno dell’UE (e anche in Svizzera, Islanda, Norvegia e Liechtenstein). </w:t>
      </w:r>
      <w:r w:rsidRPr="007917D9">
        <w:rPr>
          <w:rStyle w:val="normaltextrun"/>
          <w:rFonts w:asciiTheme="minorHAnsi" w:hAnsiTheme="minorHAnsi"/>
          <w:sz w:val="20"/>
          <w:szCs w:val="20"/>
          <w:lang w:val="en-US"/>
        </w:rPr>
        <w:t>(Fonte: BBC)</w:t>
      </w:r>
    </w:p>
    <w:p w14:paraId="6F570168" w14:textId="77777777" w:rsidR="005A232C" w:rsidRPr="007917D9" w:rsidRDefault="005A232C" w:rsidP="00E73607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FFE134A" w14:textId="77777777" w:rsidR="008B6956" w:rsidRDefault="008B6956" w:rsidP="008B6956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Italian</w:t>
      </w:r>
    </w:p>
    <w:p w14:paraId="2136C345" w14:textId="77777777" w:rsidR="008B6956" w:rsidRPr="00A5370F" w:rsidRDefault="008B6956" w:rsidP="008B6956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A5370F">
        <w:rPr>
          <w:rFonts w:ascii="Calibri" w:eastAsia="Calibri" w:hAnsi="Calibri" w:cs="Times New Roman"/>
          <w:b/>
          <w:sz w:val="20"/>
          <w:szCs w:val="20"/>
          <w:lang w:eastAsia="en-GB"/>
        </w:rPr>
        <w:t>Informazioni su FESPA:</w:t>
      </w:r>
    </w:p>
    <w:p w14:paraId="4CEDE92F" w14:textId="77777777" w:rsidR="008B6956" w:rsidRPr="00A5370F" w:rsidRDefault="008B6956" w:rsidP="008B695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  <w:r w:rsidRPr="00A5370F">
        <w:rPr>
          <w:rFonts w:ascii="Calibri" w:eastAsia="Calibri" w:hAnsi="Calibri" w:cs="Times New Roman"/>
          <w:sz w:val="20"/>
          <w:szCs w:val="20"/>
          <w:lang w:eastAsia="en-GB"/>
        </w:rPr>
        <w:t xml:space="preserve"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</w:t>
      </w:r>
      <w:r w:rsidRPr="00A5370F">
        <w:rPr>
          <w:rFonts w:ascii="Calibri" w:eastAsia="Calibri" w:hAnsi="Calibri" w:cs="Times New Roman"/>
          <w:sz w:val="20"/>
          <w:szCs w:val="20"/>
          <w:lang w:eastAsia="en-GB"/>
        </w:rPr>
        <w:lastRenderedPageBreak/>
        <w:t>conoscenze su queste due tecniche di stampa, per aiutarli a far crescere le proprie attività e a informarsi sugli ultimi sviluppi dei propri settori in rapida crescita.</w:t>
      </w:r>
    </w:p>
    <w:p w14:paraId="5E1795FA" w14:textId="77777777" w:rsidR="008B6956" w:rsidRPr="00A5370F" w:rsidRDefault="008B6956" w:rsidP="008B695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49E172DC" w14:textId="77777777" w:rsidR="008B6956" w:rsidRPr="00A27A44" w:rsidRDefault="008B6956" w:rsidP="008B6956">
      <w:pPr>
        <w:spacing w:after="0" w:line="240" w:lineRule="auto"/>
        <w:rPr>
          <w:rFonts w:ascii="Calibri" w:eastAsia="Calibri" w:hAnsi="Calibri" w:cs="Calibri"/>
          <w:sz w:val="20"/>
        </w:rPr>
      </w:pPr>
      <w:r w:rsidRPr="00954923">
        <w:rPr>
          <w:rFonts w:ascii="Calibri" w:hAnsi="Calibri"/>
          <w:b/>
          <w:sz w:val="20"/>
        </w:rPr>
        <w:t xml:space="preserve">FESPA Profit for Purpose </w:t>
      </w:r>
      <w:r w:rsidRPr="00954923">
        <w:rPr>
          <w:rFonts w:ascii="Calibri" w:hAnsi="Calibri"/>
          <w:sz w:val="20"/>
        </w:rPr>
        <w:br/>
        <w:t xml:space="preserve">Profit for Purpose è il programma di reinvestimento di FESPA, che utilizza i profitti degli eventi FESPA per supportare la comunità di stampa specializzata internazionale al fine di ottenere una crescita sostenibile e redditizia, sulla base di quattro pilastri chiave: educazione, ispirazione, espansione e connessione. Il programma offre prodotti e servizi di alta qualità per i professionisti della stampa in tutto il mondo, tra cui ricerche di mercato, seminari, summit, congressi, guide formative ed eventi, oltre a supportare progetti locali nei mercati in via di sviluppo. Per ulteriori informazioni, visitare il sito </w:t>
      </w:r>
      <w:hyperlink r:id="rId16" w:history="1">
        <w:r w:rsidRPr="00954923">
          <w:rPr>
            <w:rFonts w:ascii="Calibri" w:hAnsi="Calibri"/>
            <w:color w:val="0000FF"/>
            <w:sz w:val="20"/>
            <w:u w:val="single"/>
          </w:rPr>
          <w:t>www.fespa.com/profit-for-purpose</w:t>
        </w:r>
      </w:hyperlink>
      <w:r w:rsidRPr="00954923">
        <w:rPr>
          <w:rFonts w:ascii="Calibri" w:hAnsi="Calibri"/>
          <w:i/>
          <w:sz w:val="20"/>
        </w:rPr>
        <w:t>.</w:t>
      </w:r>
      <w:r w:rsidRPr="00A27A44">
        <w:rPr>
          <w:rFonts w:ascii="Calibri" w:hAnsi="Calibri"/>
          <w:i/>
          <w:sz w:val="20"/>
        </w:rPr>
        <w:t xml:space="preserve"> </w:t>
      </w:r>
    </w:p>
    <w:p w14:paraId="69002FFF" w14:textId="77777777" w:rsidR="008B6956" w:rsidRPr="00A5370F" w:rsidRDefault="008B6956" w:rsidP="008B6956">
      <w:pPr>
        <w:spacing w:after="0" w:line="240" w:lineRule="auto"/>
        <w:jc w:val="both"/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</w:pPr>
    </w:p>
    <w:p w14:paraId="473E2DD1" w14:textId="77777777" w:rsidR="008B6956" w:rsidRPr="00A5370F" w:rsidRDefault="008B6956" w:rsidP="008B6956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eastAsia="it-IT"/>
        </w:rPr>
      </w:pPr>
      <w:r w:rsidRPr="00A5370F"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  <w:t>I prossimi eventi FESPA comprendono:</w:t>
      </w:r>
      <w:r w:rsidRPr="00A5370F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vertAlign w:val="subscript"/>
          <w:lang w:eastAsia="it-IT" w:bidi="ta-IN"/>
        </w:rPr>
        <w:t xml:space="preserve"> </w:t>
      </w:r>
    </w:p>
    <w:p w14:paraId="37707F25" w14:textId="77777777" w:rsidR="008B6956" w:rsidRPr="00A5370F" w:rsidRDefault="008B6956" w:rsidP="008B69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</w:pPr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FESPA Mexico, 23 – 25 settembre 2021, Centro Citibanamex, Mexico City</w:t>
      </w:r>
    </w:p>
    <w:p w14:paraId="71CA8E92" w14:textId="77777777" w:rsidR="008B6956" w:rsidRPr="00A5370F" w:rsidRDefault="008B6956" w:rsidP="008B69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FESPA Global Print Expo, 12-15 ottobre </w:t>
      </w:r>
      <w:r w:rsidRPr="00A5370F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2021, RAI, Amsterdam, Netherlands</w:t>
      </w:r>
    </w:p>
    <w:p w14:paraId="02CC78F8" w14:textId="77777777" w:rsidR="008B6956" w:rsidRDefault="008B6956" w:rsidP="008B69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European Sign Expo, 12-15 ottobre </w:t>
      </w:r>
      <w:r w:rsidRPr="00A5370F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2021, RAI, Amsterdam, Netherlands</w:t>
      </w:r>
    </w:p>
    <w:p w14:paraId="7949745E" w14:textId="77777777" w:rsidR="008B6956" w:rsidRPr="009F5B42" w:rsidRDefault="008B6956" w:rsidP="008B695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FESPA Brasil, </w:t>
      </w:r>
      <w:r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20 – 23 Ottobre </w:t>
      </w: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>2021, Expo Center Norte, São Paulo, Brazil</w:t>
      </w:r>
    </w:p>
    <w:p w14:paraId="120235C9" w14:textId="77777777" w:rsidR="008B6956" w:rsidRPr="008C6A61" w:rsidRDefault="008B6956" w:rsidP="008B69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FESPA Eurasia, 2 – 5 dicembre 2021, Istanbul Expo Centre, Istanbul, Turkey</w:t>
      </w:r>
    </w:p>
    <w:p w14:paraId="79D61F55" w14:textId="77777777" w:rsidR="008B6956" w:rsidRPr="00AE6D3D" w:rsidRDefault="008B6956" w:rsidP="008B695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FESPA Global Print Expo 2022, 31 Maggio – 3 </w:t>
      </w:r>
      <w:bookmarkStart w:id="0" w:name="_Hlk77753270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Giugno </w:t>
      </w:r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2022, Messe Berlin, Berlin, Germany</w:t>
      </w:r>
    </w:p>
    <w:p w14:paraId="2184F951" w14:textId="4C86A2B0" w:rsidR="008B6956" w:rsidRPr="008B6956" w:rsidRDefault="008B6956" w:rsidP="008B695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European Sign Expo 2022, 31 Maggio – 3 </w:t>
      </w:r>
      <w:r w:rsidRPr="000F5BB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Giugno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2022, Messe Berlin, Berlin, German</w:t>
      </w:r>
    </w:p>
    <w:p w14:paraId="055D551F" w14:textId="77777777" w:rsidR="008B6956" w:rsidRPr="00A5370F" w:rsidRDefault="008B6956" w:rsidP="008B6956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68973EAE" w14:textId="77777777" w:rsidR="008B6956" w:rsidRPr="00A5370F" w:rsidRDefault="008B6956" w:rsidP="008B6956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A5370F">
        <w:rPr>
          <w:rFonts w:ascii="Calibri" w:eastAsia="Calibri" w:hAnsi="Calibri" w:cs="Times New Roman"/>
          <w:b/>
          <w:sz w:val="20"/>
          <w:szCs w:val="20"/>
          <w:lang w:eastAsia="en-GB"/>
        </w:rPr>
        <w:t>Pubblicato per conto di FESPA da AD Communications</w:t>
      </w:r>
    </w:p>
    <w:p w14:paraId="0D4C90CD" w14:textId="77777777" w:rsidR="008B6956" w:rsidRPr="00A5370F" w:rsidRDefault="008B6956" w:rsidP="008B6956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4D5BB80D" w14:textId="77777777" w:rsidR="008B6956" w:rsidRPr="00A5370F" w:rsidRDefault="008B6956" w:rsidP="008B6956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A5370F">
        <w:rPr>
          <w:rFonts w:ascii="Calibri" w:eastAsia="Calibri" w:hAnsi="Calibri" w:cs="Times New Roman"/>
          <w:b/>
          <w:sz w:val="20"/>
          <w:szCs w:val="20"/>
          <w:lang w:eastAsia="en-GB"/>
        </w:rPr>
        <w:t>Per maggiori informazioni contattare:</w:t>
      </w:r>
    </w:p>
    <w:p w14:paraId="1D75A910" w14:textId="77777777" w:rsidR="0059315D" w:rsidRPr="007917D9" w:rsidRDefault="0059315D" w:rsidP="0059315D">
      <w:pPr>
        <w:spacing w:after="0" w:line="240" w:lineRule="auto"/>
        <w:jc w:val="both"/>
        <w:rPr>
          <w:rFonts w:ascii="Calibri" w:eastAsia="Calibri" w:hAnsi="Calibri" w:cs="Calibri"/>
          <w:sz w:val="20"/>
          <w:lang w:val="en-US" w:eastAsia="en-GB"/>
        </w:rPr>
      </w:pPr>
    </w:p>
    <w:p w14:paraId="45E38BDA" w14:textId="77777777" w:rsidR="0059315D" w:rsidRPr="007917D9" w:rsidRDefault="0059315D" w:rsidP="0059315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7917D9">
        <w:rPr>
          <w:rFonts w:ascii="Calibri" w:hAnsi="Calibri"/>
          <w:sz w:val="20"/>
          <w:szCs w:val="20"/>
          <w:lang w:val="en-US" w:eastAsia="en-GB"/>
        </w:rPr>
        <w:t>Imogen Woods</w:t>
      </w:r>
      <w:r w:rsidRPr="007917D9">
        <w:rPr>
          <w:rFonts w:ascii="Calibri" w:hAnsi="Calibri"/>
          <w:sz w:val="20"/>
          <w:szCs w:val="20"/>
          <w:lang w:val="en-US" w:eastAsia="en-GB"/>
        </w:rPr>
        <w:tab/>
      </w:r>
      <w:r w:rsidRPr="007917D9">
        <w:rPr>
          <w:rFonts w:ascii="Calibri" w:hAnsi="Calibri"/>
          <w:sz w:val="20"/>
          <w:szCs w:val="20"/>
          <w:lang w:val="en-US" w:eastAsia="en-GB"/>
        </w:rPr>
        <w:tab/>
      </w:r>
      <w:r w:rsidRPr="007917D9">
        <w:rPr>
          <w:rFonts w:ascii="Calibri" w:hAnsi="Calibri"/>
          <w:sz w:val="20"/>
          <w:szCs w:val="20"/>
          <w:lang w:val="en-US" w:eastAsia="en-GB"/>
        </w:rPr>
        <w:tab/>
      </w:r>
      <w:r w:rsidRPr="007917D9">
        <w:rPr>
          <w:rFonts w:ascii="Calibri" w:hAnsi="Calibri"/>
          <w:sz w:val="20"/>
          <w:szCs w:val="20"/>
          <w:lang w:val="en-US" w:eastAsia="en-GB"/>
        </w:rPr>
        <w:tab/>
        <w:t>Leighona Aris</w:t>
      </w:r>
    </w:p>
    <w:p w14:paraId="4578F726" w14:textId="77777777" w:rsidR="0059315D" w:rsidRPr="007917D9" w:rsidRDefault="0059315D" w:rsidP="0059315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7917D9">
        <w:rPr>
          <w:rFonts w:ascii="Calibri" w:hAnsi="Calibri"/>
          <w:sz w:val="20"/>
          <w:szCs w:val="20"/>
          <w:lang w:val="en-US" w:eastAsia="en-GB"/>
        </w:rPr>
        <w:t xml:space="preserve">AD Communications  </w:t>
      </w:r>
      <w:r w:rsidRPr="007917D9">
        <w:rPr>
          <w:rFonts w:ascii="Calibri" w:hAnsi="Calibri"/>
          <w:sz w:val="20"/>
          <w:szCs w:val="20"/>
          <w:lang w:val="en-US" w:eastAsia="en-GB"/>
        </w:rPr>
        <w:tab/>
      </w:r>
      <w:r w:rsidRPr="007917D9">
        <w:rPr>
          <w:rFonts w:ascii="Calibri" w:hAnsi="Calibri"/>
          <w:sz w:val="20"/>
          <w:szCs w:val="20"/>
          <w:lang w:val="en-US" w:eastAsia="en-GB"/>
        </w:rPr>
        <w:tab/>
      </w:r>
      <w:r w:rsidRPr="007917D9">
        <w:rPr>
          <w:rFonts w:ascii="Calibri" w:hAnsi="Calibri"/>
          <w:sz w:val="20"/>
          <w:szCs w:val="20"/>
          <w:lang w:val="en-US" w:eastAsia="en-GB"/>
        </w:rPr>
        <w:tab/>
        <w:t>FESPA</w:t>
      </w:r>
    </w:p>
    <w:p w14:paraId="4CAE352F" w14:textId="77777777" w:rsidR="0059315D" w:rsidRPr="007917D9" w:rsidRDefault="0059315D" w:rsidP="0059315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r w:rsidRPr="007917D9">
        <w:rPr>
          <w:rFonts w:ascii="Calibri" w:hAnsi="Calibri"/>
          <w:sz w:val="20"/>
          <w:szCs w:val="20"/>
          <w:lang w:val="fr-BE" w:eastAsia="en-GB"/>
        </w:rPr>
        <w:t xml:space="preserve">Tel: + 44 (0) 1372 464470        </w:t>
      </w:r>
      <w:r w:rsidRPr="007917D9">
        <w:rPr>
          <w:rFonts w:ascii="Calibri" w:hAnsi="Calibri"/>
          <w:sz w:val="20"/>
          <w:szCs w:val="20"/>
          <w:lang w:val="fr-BE" w:eastAsia="en-GB"/>
        </w:rPr>
        <w:tab/>
      </w:r>
      <w:r w:rsidRPr="007917D9">
        <w:rPr>
          <w:rFonts w:ascii="Calibri" w:hAnsi="Calibri"/>
          <w:sz w:val="20"/>
          <w:szCs w:val="20"/>
          <w:lang w:val="fr-BE" w:eastAsia="en-GB"/>
        </w:rPr>
        <w:tab/>
        <w:t>Tel: +44 (0) 1737 228 160</w:t>
      </w:r>
    </w:p>
    <w:p w14:paraId="523B37BF" w14:textId="77777777" w:rsidR="0059315D" w:rsidRPr="007917D9" w:rsidRDefault="0059315D" w:rsidP="0059315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r w:rsidRPr="007917D9">
        <w:rPr>
          <w:rFonts w:ascii="Calibri" w:hAnsi="Calibri"/>
          <w:sz w:val="20"/>
          <w:szCs w:val="20"/>
          <w:lang w:val="fr-BE" w:eastAsia="en-GB"/>
        </w:rPr>
        <w:t xml:space="preserve">Email: </w:t>
      </w:r>
      <w:hyperlink r:id="rId17" w:history="1">
        <w:r w:rsidRPr="007917D9">
          <w:rPr>
            <w:rFonts w:ascii="Calibri" w:hAnsi="Calibri"/>
            <w:color w:val="0563C1"/>
            <w:sz w:val="20"/>
            <w:szCs w:val="20"/>
            <w:u w:val="single"/>
            <w:lang w:val="fr-BE" w:eastAsia="en-GB"/>
          </w:rPr>
          <w:t>iwoods@adcomms.co.uk</w:t>
        </w:r>
      </w:hyperlink>
      <w:r w:rsidRPr="007917D9">
        <w:rPr>
          <w:rFonts w:ascii="Calibri" w:hAnsi="Calibri"/>
          <w:lang w:val="fr-BE" w:eastAsia="en-GB"/>
        </w:rPr>
        <w:t xml:space="preserve"> </w:t>
      </w:r>
      <w:r w:rsidRPr="007917D9">
        <w:rPr>
          <w:rFonts w:ascii="Calibri" w:hAnsi="Calibri"/>
          <w:lang w:val="fr-BE" w:eastAsia="en-GB"/>
        </w:rPr>
        <w:tab/>
      </w:r>
      <w:r w:rsidRPr="007917D9">
        <w:rPr>
          <w:rFonts w:ascii="Calibri" w:hAnsi="Calibri"/>
          <w:lang w:val="fr-BE" w:eastAsia="en-GB"/>
        </w:rPr>
        <w:tab/>
      </w:r>
      <w:r w:rsidRPr="007917D9">
        <w:rPr>
          <w:rFonts w:ascii="Calibri" w:hAnsi="Calibri"/>
          <w:sz w:val="20"/>
          <w:szCs w:val="20"/>
          <w:lang w:val="fr-BE" w:eastAsia="en-GB"/>
        </w:rPr>
        <w:t xml:space="preserve">Email: Leighona.Aris@Fespa.com </w:t>
      </w:r>
    </w:p>
    <w:p w14:paraId="44D674E6" w14:textId="77777777" w:rsidR="0059315D" w:rsidRPr="007917D9" w:rsidRDefault="0059315D" w:rsidP="0059315D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val="nl-NL"/>
        </w:rPr>
      </w:pPr>
      <w:r w:rsidRPr="007917D9">
        <w:rPr>
          <w:rFonts w:ascii="Calibri" w:hAnsi="Calibri"/>
          <w:sz w:val="20"/>
          <w:szCs w:val="20"/>
          <w:lang w:val="nl-NL" w:eastAsia="en-GB"/>
        </w:rPr>
        <w:t xml:space="preserve">Website: </w:t>
      </w:r>
      <w:hyperlink r:id="rId18" w:history="1">
        <w:r w:rsidRPr="007917D9">
          <w:rPr>
            <w:rStyle w:val="Hyperlink"/>
            <w:rFonts w:ascii="Calibri" w:hAnsi="Calibri"/>
            <w:sz w:val="20"/>
            <w:szCs w:val="20"/>
            <w:lang w:val="nl-NL" w:eastAsia="en-GB"/>
          </w:rPr>
          <w:t>www.adcomms.co.uk</w:t>
        </w:r>
      </w:hyperlink>
      <w:r w:rsidRPr="007917D9">
        <w:rPr>
          <w:rFonts w:ascii="Calibri" w:hAnsi="Calibri"/>
          <w:sz w:val="20"/>
          <w:szCs w:val="20"/>
          <w:lang w:val="nl-NL" w:eastAsia="en-GB"/>
        </w:rPr>
        <w:tab/>
      </w:r>
      <w:r w:rsidRPr="007917D9">
        <w:rPr>
          <w:rFonts w:ascii="Calibri" w:hAnsi="Calibri"/>
          <w:sz w:val="20"/>
          <w:szCs w:val="20"/>
          <w:lang w:val="nl-NL" w:eastAsia="en-GB"/>
        </w:rPr>
        <w:tab/>
        <w:t xml:space="preserve">Website: </w:t>
      </w:r>
      <w:hyperlink r:id="rId19" w:history="1">
        <w:r w:rsidRPr="007917D9">
          <w:rPr>
            <w:rFonts w:ascii="Calibri" w:hAnsi="Calibri"/>
            <w:color w:val="0563C1"/>
            <w:sz w:val="20"/>
            <w:szCs w:val="20"/>
            <w:u w:val="single"/>
            <w:lang w:val="nl-NL" w:eastAsia="en-GB"/>
          </w:rPr>
          <w:t>www.fespa.com</w:t>
        </w:r>
      </w:hyperlink>
    </w:p>
    <w:p w14:paraId="3257E527" w14:textId="1BED7A3B" w:rsidR="00524580" w:rsidRPr="00BE5184" w:rsidRDefault="00524580" w:rsidP="00E73607">
      <w:pPr>
        <w:spacing w:line="360" w:lineRule="auto"/>
        <w:rPr>
          <w:rFonts w:ascii="Arial" w:hAnsi="Arial" w:cs="Arial"/>
          <w:b/>
          <w:bCs/>
          <w:sz w:val="20"/>
          <w:szCs w:val="20"/>
          <w:lang w:val="nl-NL"/>
        </w:rPr>
      </w:pPr>
    </w:p>
    <w:sectPr w:rsidR="00524580" w:rsidRPr="00BE5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72AA" w14:textId="77777777" w:rsidR="00BE5184" w:rsidRDefault="00BE5184" w:rsidP="00BE5184">
      <w:pPr>
        <w:spacing w:after="0" w:line="240" w:lineRule="auto"/>
      </w:pPr>
      <w:r>
        <w:separator/>
      </w:r>
    </w:p>
  </w:endnote>
  <w:endnote w:type="continuationSeparator" w:id="0">
    <w:p w14:paraId="7E722154" w14:textId="77777777" w:rsidR="00BE5184" w:rsidRDefault="00BE5184" w:rsidP="00BE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D3F0" w14:textId="77777777" w:rsidR="00BE5184" w:rsidRDefault="00BE5184" w:rsidP="00BE5184">
      <w:pPr>
        <w:spacing w:after="0" w:line="240" w:lineRule="auto"/>
      </w:pPr>
      <w:r>
        <w:separator/>
      </w:r>
    </w:p>
  </w:footnote>
  <w:footnote w:type="continuationSeparator" w:id="0">
    <w:p w14:paraId="486D1D78" w14:textId="77777777" w:rsidR="00BE5184" w:rsidRDefault="00BE5184" w:rsidP="00BE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BDA"/>
    <w:multiLevelType w:val="hybridMultilevel"/>
    <w:tmpl w:val="4B186200"/>
    <w:numStyleLink w:val="ImportedStyle1"/>
  </w:abstractNum>
  <w:abstractNum w:abstractNumId="1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CCF57D9"/>
    <w:multiLevelType w:val="multilevel"/>
    <w:tmpl w:val="E6B2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TQ3NzewMDAwMjVR0lEKTi0uzszPAykwqgUAPz3fLiwAAAA="/>
  </w:docVars>
  <w:rsids>
    <w:rsidRoot w:val="00524580"/>
    <w:rsid w:val="0007262A"/>
    <w:rsid w:val="000764BD"/>
    <w:rsid w:val="00144629"/>
    <w:rsid w:val="001625F3"/>
    <w:rsid w:val="001A4822"/>
    <w:rsid w:val="002121D8"/>
    <w:rsid w:val="002147E0"/>
    <w:rsid w:val="00241A7F"/>
    <w:rsid w:val="002D5521"/>
    <w:rsid w:val="002F5868"/>
    <w:rsid w:val="003106FC"/>
    <w:rsid w:val="003A51DD"/>
    <w:rsid w:val="003A74C2"/>
    <w:rsid w:val="0045578A"/>
    <w:rsid w:val="004775B2"/>
    <w:rsid w:val="00524580"/>
    <w:rsid w:val="0054171D"/>
    <w:rsid w:val="00547B98"/>
    <w:rsid w:val="00562E8A"/>
    <w:rsid w:val="00564021"/>
    <w:rsid w:val="005727B5"/>
    <w:rsid w:val="0059315D"/>
    <w:rsid w:val="005A232C"/>
    <w:rsid w:val="005E4924"/>
    <w:rsid w:val="00622A29"/>
    <w:rsid w:val="0064418B"/>
    <w:rsid w:val="00646D91"/>
    <w:rsid w:val="00691A77"/>
    <w:rsid w:val="006B3E1B"/>
    <w:rsid w:val="006C2AD7"/>
    <w:rsid w:val="006E6465"/>
    <w:rsid w:val="007917D9"/>
    <w:rsid w:val="007E4285"/>
    <w:rsid w:val="00822056"/>
    <w:rsid w:val="00856238"/>
    <w:rsid w:val="0087326F"/>
    <w:rsid w:val="008B13A1"/>
    <w:rsid w:val="008B6956"/>
    <w:rsid w:val="008C1D80"/>
    <w:rsid w:val="00953705"/>
    <w:rsid w:val="009653B9"/>
    <w:rsid w:val="009B0F08"/>
    <w:rsid w:val="009F1253"/>
    <w:rsid w:val="00A5548F"/>
    <w:rsid w:val="00A7147F"/>
    <w:rsid w:val="00AA00D2"/>
    <w:rsid w:val="00AC6EB5"/>
    <w:rsid w:val="00AD71C9"/>
    <w:rsid w:val="00B143D6"/>
    <w:rsid w:val="00B45B9C"/>
    <w:rsid w:val="00B460CC"/>
    <w:rsid w:val="00B47A21"/>
    <w:rsid w:val="00B8209C"/>
    <w:rsid w:val="00BA4C15"/>
    <w:rsid w:val="00BE5184"/>
    <w:rsid w:val="00C37F07"/>
    <w:rsid w:val="00CD6A80"/>
    <w:rsid w:val="00D0272A"/>
    <w:rsid w:val="00D509C0"/>
    <w:rsid w:val="00D6297E"/>
    <w:rsid w:val="00DD71ED"/>
    <w:rsid w:val="00E73607"/>
    <w:rsid w:val="00F574A3"/>
    <w:rsid w:val="00FA596E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297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5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253"/>
    <w:rPr>
      <w:color w:val="0563C1" w:themeColor="hyperlink"/>
      <w:u w:val="single"/>
    </w:rPr>
  </w:style>
  <w:style w:type="paragraph" w:customStyle="1" w:styleId="ssrcss-1q0x1qg-paragraph">
    <w:name w:val="ssrcss-1q0x1qg-paragraph"/>
    <w:basedOn w:val="Normal"/>
    <w:rsid w:val="005A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23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32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9315D"/>
  </w:style>
  <w:style w:type="character" w:customStyle="1" w:styleId="eop">
    <w:name w:val="eop"/>
    <w:basedOn w:val="DefaultParagraphFont"/>
    <w:rsid w:val="0059315D"/>
  </w:style>
  <w:style w:type="paragraph" w:customStyle="1" w:styleId="paragraph">
    <w:name w:val="paragraph"/>
    <w:basedOn w:val="Normal"/>
    <w:rsid w:val="005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75907998">
    <w:name w:val="scxw175907998"/>
    <w:basedOn w:val="DefaultParagraphFont"/>
    <w:rsid w:val="0059315D"/>
  </w:style>
  <w:style w:type="character" w:styleId="CommentReference">
    <w:name w:val="annotation reference"/>
    <w:basedOn w:val="DefaultParagraphFont"/>
    <w:uiPriority w:val="99"/>
    <w:semiHidden/>
    <w:unhideWhenUsed/>
    <w:rsid w:val="00B45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B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84"/>
  </w:style>
  <w:style w:type="paragraph" w:styleId="Footer">
    <w:name w:val="footer"/>
    <w:basedOn w:val="Normal"/>
    <w:link w:val="FooterChar"/>
    <w:uiPriority w:val="99"/>
    <w:unhideWhenUsed/>
    <w:rsid w:val="00BE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84"/>
  </w:style>
  <w:style w:type="numbering" w:customStyle="1" w:styleId="ImportedStyle1">
    <w:name w:val="Imported Style 1"/>
    <w:rsid w:val="008B695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silium.europa.eu/en/policies/coronavirus/eu-digital-covid-certificate/" TargetMode="External"/><Relationship Id="rId18" Type="http://schemas.openxmlformats.org/officeDocument/2006/relationships/hyperlink" Target="http://www.adcomms.co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se.fespa.com/" TargetMode="External"/><Relationship Id="rId17" Type="http://schemas.openxmlformats.org/officeDocument/2006/relationships/hyperlink" Target="mailto:iwoods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.com/profit-for-purpo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spaglobalprintexpo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ernment.nl/topics/coronavirus-covid-19/visiting-the-netherlands-from-abroad/checklist-entry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fesp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spaglobalprint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42FE32614E4479BD433A462B4E37F" ma:contentTypeVersion="9" ma:contentTypeDescription="Create a new document." ma:contentTypeScope="" ma:versionID="f5874a9d850e4945ab7acfd090db8dcc">
  <xsd:schema xmlns:xsd="http://www.w3.org/2001/XMLSchema" xmlns:xs="http://www.w3.org/2001/XMLSchema" xmlns:p="http://schemas.microsoft.com/office/2006/metadata/properties" xmlns:ns2="1cf10db7-6a4c-4175-9eba-acf172315bae" targetNamespace="http://schemas.microsoft.com/office/2006/metadata/properties" ma:root="true" ma:fieldsID="d55facb0c2ed82002c5c041c68be3f55" ns2:_="">
    <xsd:import namespace="1cf10db7-6a4c-4175-9eba-acf17231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10db7-6a4c-4175-9eba-acf1723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02BF5-F9E2-457E-A46B-E1F52B751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F742C-B636-48ED-AF78-3AD104758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10db7-6a4c-4175-9eba-acf17231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E792F-3320-4F0A-9069-2F1D38D61B99}">
  <ds:schemaRefs>
    <ds:schemaRef ds:uri="1cf10db7-6a4c-4175-9eba-acf172315ba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2021-07-16T13:26:00Z</dcterms:created>
  <dcterms:modified xsi:type="dcterms:W3CDTF">2021-07-21T11:41:00Z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0x0101002E542FE32614E4479BD433A462B4E37F</vt:lpwstr>
  </property>
</Properties>
</file>