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3A2FD" w14:textId="21FF74D2" w:rsidR="00052335" w:rsidRPr="00C434B6" w:rsidRDefault="00052335" w:rsidP="008E73D5">
      <w:pPr>
        <w:spacing w:line="360" w:lineRule="auto"/>
        <w:jc w:val="both"/>
        <w:rPr>
          <w:rFonts w:ascii="Arial" w:hAnsi="Arial" w:cs="Arial"/>
          <w:b/>
          <w:color w:val="000000" w:themeColor="text1"/>
          <w:kern w:val="22"/>
        </w:rPr>
      </w:pPr>
    </w:p>
    <w:p w14:paraId="074617AC" w14:textId="77777777" w:rsidR="00507C32" w:rsidRPr="00C434B6" w:rsidRDefault="00507C32" w:rsidP="000618CD">
      <w:pPr>
        <w:spacing w:line="360" w:lineRule="auto"/>
        <w:jc w:val="both"/>
        <w:rPr>
          <w:rFonts w:ascii="Arial" w:hAnsi="Arial" w:cs="Arial"/>
          <w:b/>
          <w:color w:val="000000" w:themeColor="text1"/>
          <w:kern w:val="22"/>
        </w:rPr>
      </w:pPr>
    </w:p>
    <w:p w14:paraId="1A7CA2DF" w14:textId="79790E14" w:rsidR="000618CD" w:rsidRPr="00C434B6" w:rsidRDefault="00917A40" w:rsidP="000618CD">
      <w:pPr>
        <w:spacing w:line="360" w:lineRule="auto"/>
        <w:jc w:val="both"/>
        <w:rPr>
          <w:rFonts w:ascii="Arial" w:hAnsi="Arial" w:cs="Arial"/>
          <w:b/>
          <w:color w:val="000000" w:themeColor="text1"/>
          <w:kern w:val="22"/>
        </w:rPr>
      </w:pPr>
      <w:r w:rsidRPr="00C434B6">
        <w:rPr>
          <w:rFonts w:ascii="Arial" w:eastAsia="Arial" w:hAnsi="Arial" w:cs="Arial"/>
          <w:b/>
          <w:color w:val="000000" w:themeColor="text1"/>
          <w:kern w:val="22"/>
          <w:lang w:bidi="de-DE"/>
        </w:rPr>
        <w:t>6</w:t>
      </w:r>
      <w:r w:rsidR="00507C32" w:rsidRPr="00C434B6">
        <w:rPr>
          <w:rFonts w:ascii="Arial" w:eastAsia="Arial" w:hAnsi="Arial" w:cs="Arial"/>
          <w:b/>
          <w:color w:val="000000" w:themeColor="text1"/>
          <w:kern w:val="22"/>
          <w:lang w:bidi="de-DE"/>
        </w:rPr>
        <w:t>. </w:t>
      </w:r>
      <w:r w:rsidR="00F10D1C" w:rsidRPr="00C434B6">
        <w:rPr>
          <w:rFonts w:ascii="Arial" w:eastAsia="Arial" w:hAnsi="Arial" w:cs="Arial"/>
          <w:b/>
          <w:color w:val="000000" w:themeColor="text1"/>
          <w:kern w:val="22"/>
          <w:lang w:bidi="de-DE"/>
        </w:rPr>
        <w:t>Juli</w:t>
      </w:r>
      <w:r w:rsidR="00507C32" w:rsidRPr="00C434B6">
        <w:rPr>
          <w:rFonts w:ascii="Arial" w:eastAsia="Arial" w:hAnsi="Arial" w:cs="Arial"/>
          <w:b/>
          <w:color w:val="000000" w:themeColor="text1"/>
          <w:kern w:val="22"/>
          <w:lang w:bidi="de-DE"/>
        </w:rPr>
        <w:t xml:space="preserve"> 2021</w:t>
      </w:r>
    </w:p>
    <w:p w14:paraId="4A4DE212" w14:textId="77777777" w:rsidR="00F10D1C" w:rsidRPr="00C434B6" w:rsidRDefault="00F10D1C" w:rsidP="000618CD">
      <w:pPr>
        <w:spacing w:line="360" w:lineRule="auto"/>
        <w:jc w:val="both"/>
        <w:rPr>
          <w:rFonts w:ascii="Arial" w:eastAsia="Arial" w:hAnsi="Arial" w:cs="Arial"/>
          <w:b/>
          <w:color w:val="000000" w:themeColor="text1"/>
          <w:kern w:val="22"/>
          <w:lang w:bidi="de-DE"/>
        </w:rPr>
      </w:pPr>
      <w:r w:rsidRPr="00C434B6">
        <w:rPr>
          <w:rFonts w:ascii="Arial" w:eastAsia="Arial" w:hAnsi="Arial" w:cs="Arial"/>
          <w:b/>
          <w:color w:val="000000" w:themeColor="text1"/>
          <w:kern w:val="22"/>
          <w:lang w:bidi="de-DE"/>
        </w:rPr>
        <w:t>Fujifilms neue Baureihe Acuity holt sich begehrte Red Dot Design Awards</w:t>
      </w:r>
    </w:p>
    <w:p w14:paraId="536945AB" w14:textId="18DE6052" w:rsidR="00AF1458" w:rsidRPr="00C434B6" w:rsidRDefault="00AF1458" w:rsidP="000618CD">
      <w:pPr>
        <w:spacing w:line="360" w:lineRule="auto"/>
        <w:jc w:val="both"/>
        <w:rPr>
          <w:rFonts w:ascii="Arial" w:eastAsia="Arial" w:hAnsi="Arial" w:cs="Arial"/>
          <w:iCs/>
          <w:color w:val="000000" w:themeColor="text1"/>
          <w:kern w:val="22"/>
          <w:lang w:bidi="de-DE"/>
        </w:rPr>
      </w:pPr>
      <w:r w:rsidRPr="00C434B6">
        <w:rPr>
          <w:rFonts w:ascii="Arial" w:eastAsia="Arial" w:hAnsi="Arial" w:cs="Arial"/>
          <w:i/>
          <w:color w:val="000000" w:themeColor="text1"/>
          <w:kern w:val="22"/>
          <w:lang w:bidi="de-DE"/>
        </w:rPr>
        <w:t xml:space="preserve">Die Acuity Prime und die Acuity Ultra R2 wurden für ihr herausragendes </w:t>
      </w:r>
      <w:r w:rsidRPr="00C434B6">
        <w:rPr>
          <w:rFonts w:ascii="Arial" w:eastAsia="Arial" w:hAnsi="Arial" w:cs="Arial"/>
          <w:iCs/>
          <w:color w:val="000000" w:themeColor="text1"/>
          <w:kern w:val="22"/>
          <w:lang w:bidi="de-DE"/>
        </w:rPr>
        <w:t>Produktdesign ausgezeichnet</w:t>
      </w:r>
    </w:p>
    <w:p w14:paraId="7483E02E" w14:textId="1B4B8825" w:rsidR="00AF1458" w:rsidRPr="00C434B6" w:rsidRDefault="00AF1458" w:rsidP="00AF1458">
      <w:pPr>
        <w:spacing w:line="360" w:lineRule="auto"/>
        <w:jc w:val="both"/>
        <w:rPr>
          <w:rFonts w:ascii="Arial" w:eastAsia="Arial" w:hAnsi="Arial" w:cs="Arial"/>
          <w:iCs/>
          <w:color w:val="000000" w:themeColor="text1"/>
          <w:kern w:val="22"/>
          <w:lang w:bidi="de-DE"/>
        </w:rPr>
      </w:pPr>
      <w:r w:rsidRPr="00C434B6">
        <w:rPr>
          <w:rFonts w:ascii="Arial" w:eastAsia="Arial" w:hAnsi="Arial" w:cs="Arial"/>
          <w:iCs/>
          <w:color w:val="000000" w:themeColor="text1"/>
          <w:kern w:val="22"/>
          <w:lang w:bidi="de-DE"/>
        </w:rPr>
        <w:t xml:space="preserve">Fujifilm gibt bekannt, dass seine </w:t>
      </w:r>
      <w:r w:rsidR="0048080E">
        <w:rPr>
          <w:rFonts w:ascii="Arial" w:eastAsia="Arial" w:hAnsi="Arial" w:cs="Arial"/>
          <w:iCs/>
          <w:color w:val="000000" w:themeColor="text1"/>
          <w:kern w:val="22"/>
          <w:lang w:bidi="de-DE"/>
        </w:rPr>
        <w:t xml:space="preserve">neiden </w:t>
      </w:r>
      <w:r w:rsidRPr="00C434B6">
        <w:rPr>
          <w:rFonts w:ascii="Arial" w:eastAsia="Arial" w:hAnsi="Arial" w:cs="Arial"/>
          <w:iCs/>
          <w:color w:val="000000" w:themeColor="text1"/>
          <w:kern w:val="22"/>
          <w:lang w:bidi="de-DE"/>
        </w:rPr>
        <w:t xml:space="preserve">kürzlich vorgestellten Großformatdrucker Acuity </w:t>
      </w:r>
      <w:r w:rsidR="0048080E">
        <w:rPr>
          <w:rFonts w:ascii="Arial" w:eastAsia="Arial" w:hAnsi="Arial" w:cs="Arial"/>
          <w:iCs/>
          <w:color w:val="000000" w:themeColor="text1"/>
          <w:kern w:val="22"/>
          <w:lang w:bidi="de-DE"/>
        </w:rPr>
        <w:t xml:space="preserve">Prime und </w:t>
      </w:r>
      <w:proofErr w:type="spellStart"/>
      <w:r w:rsidR="0048080E">
        <w:rPr>
          <w:rFonts w:ascii="Arial" w:eastAsia="Arial" w:hAnsi="Arial" w:cs="Arial"/>
          <w:iCs/>
          <w:color w:val="000000" w:themeColor="text1"/>
          <w:kern w:val="22"/>
          <w:lang w:bidi="de-DE"/>
        </w:rPr>
        <w:t>Acuity</w:t>
      </w:r>
      <w:proofErr w:type="spellEnd"/>
      <w:r w:rsidR="0048080E">
        <w:rPr>
          <w:rFonts w:ascii="Arial" w:eastAsia="Arial" w:hAnsi="Arial" w:cs="Arial"/>
          <w:iCs/>
          <w:color w:val="000000" w:themeColor="text1"/>
          <w:kern w:val="22"/>
          <w:lang w:bidi="de-DE"/>
        </w:rPr>
        <w:t xml:space="preserve"> Ultra R2 </w:t>
      </w:r>
      <w:r w:rsidRPr="00C434B6">
        <w:rPr>
          <w:rFonts w:ascii="Arial" w:eastAsia="Arial" w:hAnsi="Arial" w:cs="Arial"/>
          <w:iCs/>
          <w:color w:val="000000" w:themeColor="text1"/>
          <w:kern w:val="22"/>
          <w:lang w:bidi="de-DE"/>
        </w:rPr>
        <w:t xml:space="preserve">mit einem </w:t>
      </w:r>
      <w:proofErr w:type="spellStart"/>
      <w:r w:rsidRPr="00C434B6">
        <w:rPr>
          <w:rFonts w:ascii="Arial" w:eastAsia="Arial" w:hAnsi="Arial" w:cs="Arial"/>
          <w:iCs/>
          <w:color w:val="000000" w:themeColor="text1"/>
          <w:kern w:val="22"/>
          <w:lang w:bidi="de-DE"/>
        </w:rPr>
        <w:t>Red</w:t>
      </w:r>
      <w:proofErr w:type="spellEnd"/>
      <w:r w:rsidRPr="00C434B6">
        <w:rPr>
          <w:rFonts w:ascii="Arial" w:eastAsia="Arial" w:hAnsi="Arial" w:cs="Arial"/>
          <w:iCs/>
          <w:color w:val="000000" w:themeColor="text1"/>
          <w:kern w:val="22"/>
          <w:lang w:bidi="de-DE"/>
        </w:rPr>
        <w:t xml:space="preserve"> </w:t>
      </w:r>
      <w:proofErr w:type="spellStart"/>
      <w:r w:rsidRPr="00C434B6">
        <w:rPr>
          <w:rFonts w:ascii="Arial" w:eastAsia="Arial" w:hAnsi="Arial" w:cs="Arial"/>
          <w:iCs/>
          <w:color w:val="000000" w:themeColor="text1"/>
          <w:kern w:val="22"/>
          <w:lang w:bidi="de-DE"/>
        </w:rPr>
        <w:t>Dot</w:t>
      </w:r>
      <w:proofErr w:type="spellEnd"/>
      <w:r w:rsidRPr="00C434B6">
        <w:rPr>
          <w:rFonts w:ascii="Arial" w:eastAsia="Arial" w:hAnsi="Arial" w:cs="Arial"/>
          <w:iCs/>
          <w:color w:val="000000" w:themeColor="text1"/>
          <w:kern w:val="22"/>
          <w:lang w:bidi="de-DE"/>
        </w:rPr>
        <w:t xml:space="preserve"> 2021 Design Award ausgezeichnet wurden. Die von Red Dot ernannte Fachjury beschreibt die Acuity Prime als eine Maschine, die „Benutzerkomfort und praxisorientierte Flexibilität mit beeindruckender Effizienz und Leistung vereint.“ Die Acuity Ultra R2 für das Superwide-Format von Fujifilm besticht nach Aussage der Jury „durch technische Features und ein Design, das die Qualität der Produkte elegant in den Mittelpunkt stellt.“ </w:t>
      </w:r>
    </w:p>
    <w:p w14:paraId="023C27D8" w14:textId="5F274936" w:rsidR="00AF1458" w:rsidRPr="00C434B6" w:rsidRDefault="00AF1458" w:rsidP="00AF1458">
      <w:pPr>
        <w:spacing w:line="360" w:lineRule="auto"/>
        <w:jc w:val="both"/>
        <w:rPr>
          <w:rFonts w:ascii="Arial" w:eastAsia="Arial" w:hAnsi="Arial" w:cs="Arial"/>
          <w:iCs/>
          <w:color w:val="000000" w:themeColor="text1"/>
          <w:kern w:val="22"/>
          <w:lang w:bidi="de-DE"/>
        </w:rPr>
      </w:pPr>
      <w:r w:rsidRPr="00C434B6">
        <w:rPr>
          <w:rFonts w:ascii="Arial" w:eastAsia="Arial" w:hAnsi="Arial" w:cs="Arial"/>
          <w:iCs/>
          <w:color w:val="000000" w:themeColor="text1"/>
          <w:kern w:val="22"/>
          <w:lang w:bidi="de-DE"/>
        </w:rPr>
        <w:t>Kevin Jenner, European Marketing Manager, Fujifilm Speciality Ink Systems, merkt an: „Wir freuen uns sehr über die Auszeichnung unserer neuen Produkte mit dem Red Dot Award für Produktdesign. Bei der komplet</w:t>
      </w:r>
      <w:r w:rsidR="0048080E">
        <w:rPr>
          <w:rFonts w:ascii="Arial" w:eastAsia="Arial" w:hAnsi="Arial" w:cs="Arial"/>
          <w:iCs/>
          <w:color w:val="000000" w:themeColor="text1"/>
          <w:kern w:val="22"/>
          <w:lang w:bidi="de-DE"/>
        </w:rPr>
        <w:t xml:space="preserve">ten Neugestaltung unserer </w:t>
      </w:r>
      <w:proofErr w:type="spellStart"/>
      <w:r w:rsidRPr="00C434B6">
        <w:rPr>
          <w:rFonts w:ascii="Arial" w:eastAsia="Arial" w:hAnsi="Arial" w:cs="Arial"/>
          <w:iCs/>
          <w:color w:val="000000" w:themeColor="text1"/>
          <w:kern w:val="22"/>
          <w:lang w:bidi="de-DE"/>
        </w:rPr>
        <w:t>Acuity</w:t>
      </w:r>
      <w:proofErr w:type="spellEnd"/>
      <w:r w:rsidR="0048080E">
        <w:rPr>
          <w:rFonts w:ascii="Arial" w:eastAsia="Arial" w:hAnsi="Arial" w:cs="Arial"/>
          <w:iCs/>
          <w:color w:val="000000" w:themeColor="text1"/>
          <w:kern w:val="22"/>
          <w:lang w:bidi="de-DE"/>
        </w:rPr>
        <w:t>-Reihe</w:t>
      </w:r>
      <w:r w:rsidRPr="00C434B6">
        <w:rPr>
          <w:rFonts w:ascii="Arial" w:eastAsia="Arial" w:hAnsi="Arial" w:cs="Arial"/>
          <w:iCs/>
          <w:color w:val="000000" w:themeColor="text1"/>
          <w:kern w:val="22"/>
          <w:lang w:bidi="de-DE"/>
        </w:rPr>
        <w:t xml:space="preserve"> in den letzten Jahren haben wir ein neues Konzept für das Großformat vorgestellt. In jedem Aspekt des Designs steckt eine enorme Menge an Investitionen und Phantasie. Wir haben uns die Bedürfnisse unserer Kunden genau angehört und in Zusammenarbeit mit unserem eigenen Fujifilm Design Centre in Tokio Spezialisten für Industriedesign hinzugezogen. So ist eine Produktreihe mit einem außergewöhnlichen Preis/Leistungs-Verhältnis entstanden, die ROI im Druck neu definiert und ganz neue Maßstäbe für Benutzerkomfort setzt.  Mit der Reihe bekommen Wert und V</w:t>
      </w:r>
      <w:r w:rsidR="0048080E">
        <w:rPr>
          <w:rFonts w:ascii="Arial" w:eastAsia="Arial" w:hAnsi="Arial" w:cs="Arial"/>
          <w:iCs/>
          <w:color w:val="000000" w:themeColor="text1"/>
          <w:kern w:val="22"/>
          <w:lang w:bidi="de-DE"/>
        </w:rPr>
        <w:t>ielseitigkeit derartiger Systeme</w:t>
      </w:r>
      <w:r w:rsidRPr="00C434B6">
        <w:rPr>
          <w:rFonts w:ascii="Arial" w:eastAsia="Arial" w:hAnsi="Arial" w:cs="Arial"/>
          <w:iCs/>
          <w:color w:val="000000" w:themeColor="text1"/>
          <w:kern w:val="22"/>
          <w:lang w:bidi="de-DE"/>
        </w:rPr>
        <w:t xml:space="preserve"> eine neue Be</w:t>
      </w:r>
      <w:r w:rsidR="0048080E">
        <w:rPr>
          <w:rFonts w:ascii="Arial" w:eastAsia="Arial" w:hAnsi="Arial" w:cs="Arial"/>
          <w:iCs/>
          <w:color w:val="000000" w:themeColor="text1"/>
          <w:kern w:val="22"/>
          <w:lang w:bidi="de-DE"/>
        </w:rPr>
        <w:t>deutung, zudem sehen sie</w:t>
      </w:r>
      <w:r w:rsidRPr="00C434B6">
        <w:rPr>
          <w:rFonts w:ascii="Arial" w:eastAsia="Arial" w:hAnsi="Arial" w:cs="Arial"/>
          <w:iCs/>
          <w:color w:val="000000" w:themeColor="text1"/>
          <w:kern w:val="22"/>
          <w:lang w:bidi="de-DE"/>
        </w:rPr>
        <w:t xml:space="preserve"> elegant und </w:t>
      </w:r>
      <w:proofErr w:type="spellStart"/>
      <w:r w:rsidRPr="00C434B6">
        <w:rPr>
          <w:rFonts w:ascii="Arial" w:eastAsia="Arial" w:hAnsi="Arial" w:cs="Arial"/>
          <w:iCs/>
          <w:color w:val="000000" w:themeColor="text1"/>
          <w:kern w:val="22"/>
          <w:lang w:bidi="de-DE"/>
        </w:rPr>
        <w:t>stylish</w:t>
      </w:r>
      <w:proofErr w:type="spellEnd"/>
      <w:r w:rsidRPr="00C434B6">
        <w:rPr>
          <w:rFonts w:ascii="Arial" w:eastAsia="Arial" w:hAnsi="Arial" w:cs="Arial"/>
          <w:iCs/>
          <w:color w:val="000000" w:themeColor="text1"/>
          <w:kern w:val="22"/>
          <w:lang w:bidi="de-DE"/>
        </w:rPr>
        <w:t xml:space="preserve"> aus. Zum Erreichen dieser Ziele ist außergewöhnliches Design ein Muss. Wir freuen uns sehr, dass diese Produkte die verdiente Anerkennung erhalten.“ </w:t>
      </w:r>
    </w:p>
    <w:p w14:paraId="58D148EF" w14:textId="77777777" w:rsidR="00AF1458" w:rsidRPr="00C434B6" w:rsidRDefault="00AF1458" w:rsidP="00AF1458">
      <w:pPr>
        <w:spacing w:line="360" w:lineRule="auto"/>
        <w:jc w:val="both"/>
        <w:rPr>
          <w:rFonts w:ascii="Arial" w:eastAsia="Arial" w:hAnsi="Arial" w:cs="Arial"/>
          <w:iCs/>
          <w:color w:val="000000" w:themeColor="text1"/>
          <w:kern w:val="22"/>
          <w:lang w:bidi="de-DE"/>
        </w:rPr>
      </w:pPr>
    </w:p>
    <w:p w14:paraId="2621D7F2" w14:textId="6FE7CCE5" w:rsidR="00AF1458" w:rsidRPr="00C434B6" w:rsidRDefault="00AF1458" w:rsidP="00AF1458">
      <w:pPr>
        <w:spacing w:line="360" w:lineRule="auto"/>
        <w:jc w:val="both"/>
        <w:rPr>
          <w:rFonts w:ascii="Arial" w:eastAsia="Arial" w:hAnsi="Arial" w:cs="Arial"/>
          <w:iCs/>
          <w:color w:val="000000" w:themeColor="text1"/>
          <w:kern w:val="22"/>
          <w:lang w:bidi="de-DE"/>
        </w:rPr>
      </w:pPr>
      <w:r w:rsidRPr="00C434B6">
        <w:rPr>
          <w:rFonts w:ascii="Arial" w:eastAsia="Arial" w:hAnsi="Arial" w:cs="Arial"/>
          <w:iCs/>
          <w:color w:val="000000" w:themeColor="text1"/>
          <w:kern w:val="22"/>
          <w:lang w:bidi="de-DE"/>
        </w:rPr>
        <w:lastRenderedPageBreak/>
        <w:t>Fujifilm hat in den letzten Jahren regelmäßig Erfolge bei den Red Dot Awards gehabt. Eine Vielzahl an Produkten hat diese Auszeichnung erhalten, unter ihnen die Jet Press 750S im Jahr 2019.</w:t>
      </w:r>
    </w:p>
    <w:p w14:paraId="4210C83B" w14:textId="77777777" w:rsidR="00AF1458" w:rsidRPr="00C434B6" w:rsidRDefault="00AF1458" w:rsidP="00DF0F80">
      <w:pPr>
        <w:spacing w:line="360" w:lineRule="auto"/>
        <w:jc w:val="center"/>
        <w:rPr>
          <w:rFonts w:ascii="Arial" w:eastAsia="Arial" w:hAnsi="Arial" w:cs="Arial"/>
          <w:b/>
          <w:color w:val="000000" w:themeColor="text1"/>
          <w:kern w:val="22"/>
          <w:lang w:bidi="de-DE"/>
        </w:rPr>
      </w:pPr>
    </w:p>
    <w:p w14:paraId="0956FB85" w14:textId="6C8B9645" w:rsidR="00DF0F80" w:rsidRPr="00C434B6" w:rsidRDefault="00DF0F80" w:rsidP="00DF0F80">
      <w:pPr>
        <w:spacing w:line="360" w:lineRule="auto"/>
        <w:jc w:val="center"/>
        <w:rPr>
          <w:rFonts w:ascii="Arial" w:hAnsi="Arial" w:cs="Arial"/>
          <w:b/>
          <w:color w:val="000000" w:themeColor="text1"/>
          <w:kern w:val="22"/>
        </w:rPr>
      </w:pPr>
      <w:r w:rsidRPr="00C434B6">
        <w:rPr>
          <w:rFonts w:ascii="Arial" w:eastAsia="Arial" w:hAnsi="Arial" w:cs="Arial"/>
          <w:b/>
          <w:color w:val="000000" w:themeColor="text1"/>
          <w:kern w:val="22"/>
          <w:lang w:bidi="de-DE"/>
        </w:rPr>
        <w:t>ENDE</w:t>
      </w:r>
    </w:p>
    <w:p w14:paraId="7FF30E25" w14:textId="17601550" w:rsidR="00D12B61" w:rsidRPr="00C434B6" w:rsidRDefault="00D12B61" w:rsidP="00D12B61">
      <w:pPr>
        <w:spacing w:line="240" w:lineRule="auto"/>
        <w:jc w:val="both"/>
        <w:rPr>
          <w:rFonts w:ascii="Arial" w:hAnsi="Arial" w:cs="Arial"/>
          <w:b/>
          <w:bCs/>
          <w:color w:val="000000" w:themeColor="text1"/>
          <w:kern w:val="22"/>
        </w:rPr>
      </w:pPr>
      <w:r w:rsidRPr="00C434B6">
        <w:rPr>
          <w:rFonts w:ascii="Arial" w:hAnsi="Arial" w:cs="Arial"/>
          <w:b/>
          <w:bCs/>
          <w:color w:val="000000" w:themeColor="text1"/>
          <w:kern w:val="22"/>
        </w:rPr>
        <w:br/>
        <w:t>Über FUJIFILM Corporation</w:t>
      </w:r>
    </w:p>
    <w:p w14:paraId="2A72A17F" w14:textId="5BFE144B" w:rsidR="00D12B61" w:rsidRPr="00C434B6" w:rsidRDefault="00D12B61" w:rsidP="00D12B61">
      <w:pPr>
        <w:spacing w:line="240" w:lineRule="auto"/>
        <w:jc w:val="both"/>
        <w:rPr>
          <w:rFonts w:ascii="Arial" w:hAnsi="Arial" w:cs="Arial"/>
          <w:color w:val="000000" w:themeColor="text1"/>
          <w:kern w:val="22"/>
        </w:rPr>
      </w:pPr>
      <w:r w:rsidRPr="00C434B6">
        <w:rPr>
          <w:rFonts w:ascii="Arial" w:hAnsi="Arial" w:cs="Arial"/>
          <w:color w:val="000000" w:themeColor="text1"/>
          <w:kern w:val="22"/>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3D5D5B4F" w14:textId="77777777" w:rsidR="001140D9" w:rsidRPr="00C434B6" w:rsidRDefault="001140D9" w:rsidP="00D12B61">
      <w:pPr>
        <w:spacing w:line="240" w:lineRule="auto"/>
        <w:jc w:val="both"/>
        <w:rPr>
          <w:rFonts w:ascii="Arial" w:hAnsi="Arial" w:cs="Arial"/>
          <w:color w:val="000000" w:themeColor="text1"/>
          <w:kern w:val="22"/>
        </w:rPr>
      </w:pPr>
    </w:p>
    <w:p w14:paraId="05B6DC0B" w14:textId="77777777" w:rsidR="00D12B61" w:rsidRPr="00C434B6" w:rsidRDefault="00D12B61" w:rsidP="00D12B61">
      <w:pPr>
        <w:spacing w:line="240" w:lineRule="auto"/>
        <w:jc w:val="both"/>
        <w:rPr>
          <w:rFonts w:ascii="Arial" w:hAnsi="Arial" w:cs="Arial"/>
          <w:b/>
          <w:bCs/>
          <w:color w:val="000000" w:themeColor="text1"/>
          <w:kern w:val="22"/>
        </w:rPr>
      </w:pPr>
      <w:r w:rsidRPr="00C434B6">
        <w:rPr>
          <w:rFonts w:ascii="Arial" w:hAnsi="Arial" w:cs="Arial"/>
          <w:b/>
          <w:bCs/>
          <w:color w:val="000000" w:themeColor="text1"/>
          <w:kern w:val="22"/>
        </w:rPr>
        <w:t>Für zusätzliche Informationen wenden Sie sich bitte an</w:t>
      </w:r>
    </w:p>
    <w:p w14:paraId="5324586E" w14:textId="77777777" w:rsidR="00D12B61" w:rsidRPr="00C434B6" w:rsidRDefault="00D12B61" w:rsidP="00D12B61">
      <w:pPr>
        <w:spacing w:line="240" w:lineRule="auto"/>
        <w:jc w:val="both"/>
        <w:rPr>
          <w:rFonts w:ascii="Arial" w:hAnsi="Arial" w:cs="Arial"/>
          <w:color w:val="000000" w:themeColor="text1"/>
          <w:kern w:val="22"/>
          <w:lang w:val="en-US"/>
        </w:rPr>
      </w:pPr>
      <w:r w:rsidRPr="00C434B6">
        <w:rPr>
          <w:rFonts w:ascii="Arial" w:hAnsi="Arial" w:cs="Arial"/>
          <w:color w:val="000000" w:themeColor="text1"/>
          <w:kern w:val="22"/>
          <w:lang w:val="en-US"/>
        </w:rPr>
        <w:t>Tom Platt</w:t>
      </w:r>
    </w:p>
    <w:p w14:paraId="346143E9" w14:textId="77777777" w:rsidR="00D12B61" w:rsidRPr="00C434B6" w:rsidRDefault="00D12B61" w:rsidP="00D12B61">
      <w:pPr>
        <w:spacing w:line="240" w:lineRule="auto"/>
        <w:jc w:val="both"/>
        <w:rPr>
          <w:rFonts w:ascii="Arial" w:hAnsi="Arial" w:cs="Arial"/>
          <w:color w:val="000000" w:themeColor="text1"/>
          <w:kern w:val="22"/>
          <w:lang w:val="en-US"/>
        </w:rPr>
      </w:pPr>
      <w:r w:rsidRPr="00C434B6">
        <w:rPr>
          <w:rFonts w:ascii="Arial" w:hAnsi="Arial" w:cs="Arial"/>
          <w:color w:val="000000" w:themeColor="text1"/>
          <w:kern w:val="22"/>
          <w:lang w:val="en-US"/>
        </w:rPr>
        <w:t>AD Communications</w:t>
      </w:r>
      <w:r w:rsidRPr="00C434B6">
        <w:rPr>
          <w:rFonts w:ascii="Arial" w:hAnsi="Arial" w:cs="Arial"/>
          <w:color w:val="000000" w:themeColor="text1"/>
          <w:kern w:val="22"/>
          <w:lang w:val="en-US"/>
        </w:rPr>
        <w:tab/>
      </w:r>
    </w:p>
    <w:p w14:paraId="12771438" w14:textId="77777777" w:rsidR="00D12B61" w:rsidRPr="00C434B6" w:rsidRDefault="00D12B61" w:rsidP="00D12B61">
      <w:pPr>
        <w:spacing w:line="240" w:lineRule="auto"/>
        <w:jc w:val="both"/>
        <w:rPr>
          <w:rFonts w:ascii="Arial" w:hAnsi="Arial" w:cs="Arial"/>
          <w:color w:val="000000" w:themeColor="text1"/>
          <w:kern w:val="22"/>
          <w:lang w:val="en-US"/>
        </w:rPr>
      </w:pPr>
      <w:r w:rsidRPr="00C434B6">
        <w:rPr>
          <w:rFonts w:ascii="Arial" w:hAnsi="Arial" w:cs="Arial"/>
          <w:color w:val="000000" w:themeColor="text1"/>
          <w:kern w:val="22"/>
          <w:lang w:val="en-US"/>
        </w:rPr>
        <w:t>E: tplatt@adcomms.co.uk</w:t>
      </w:r>
    </w:p>
    <w:p w14:paraId="2CE232D7" w14:textId="3FBDE451" w:rsidR="00C03ED1" w:rsidRPr="00C434B6" w:rsidRDefault="00D12B61" w:rsidP="0044579D">
      <w:pPr>
        <w:spacing w:line="240" w:lineRule="auto"/>
        <w:jc w:val="both"/>
        <w:rPr>
          <w:rFonts w:ascii="Arial" w:hAnsi="Arial" w:cs="Arial"/>
          <w:color w:val="000000" w:themeColor="text1"/>
          <w:kern w:val="22"/>
        </w:rPr>
      </w:pPr>
      <w:r w:rsidRPr="00C434B6">
        <w:rPr>
          <w:rFonts w:ascii="Arial" w:hAnsi="Arial" w:cs="Arial"/>
          <w:color w:val="000000" w:themeColor="text1"/>
          <w:kern w:val="22"/>
        </w:rPr>
        <w:t>Telefon: +44 (0)1372 460 586</w:t>
      </w:r>
      <w:bookmarkStart w:id="0" w:name="_GoBack"/>
      <w:bookmarkEnd w:id="0"/>
    </w:p>
    <w:sectPr w:rsidR="00C03ED1" w:rsidRPr="00C434B6"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EEC5" w14:textId="77777777" w:rsidR="004070F9" w:rsidRDefault="004070F9" w:rsidP="00155739">
      <w:pPr>
        <w:spacing w:after="0" w:line="240" w:lineRule="auto"/>
      </w:pPr>
      <w:r>
        <w:separator/>
      </w:r>
    </w:p>
  </w:endnote>
  <w:endnote w:type="continuationSeparator" w:id="0">
    <w:p w14:paraId="505A4717" w14:textId="77777777" w:rsidR="004070F9" w:rsidRDefault="004070F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4F86" w14:textId="77777777" w:rsidR="004070F9" w:rsidRDefault="004070F9" w:rsidP="00155739">
      <w:pPr>
        <w:spacing w:after="0" w:line="240" w:lineRule="auto"/>
      </w:pPr>
      <w:r>
        <w:separator/>
      </w:r>
    </w:p>
  </w:footnote>
  <w:footnote w:type="continuationSeparator" w:id="0">
    <w:p w14:paraId="0927A388" w14:textId="77777777" w:rsidR="004070F9" w:rsidRDefault="004070F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09EF" w14:textId="77777777" w:rsidR="00155739" w:rsidRDefault="00155739" w:rsidP="00155739">
    <w:pPr>
      <w:pStyle w:val="Kopfzeile"/>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Kopfzeile"/>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FBE32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140D9"/>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070F9"/>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80E"/>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11324"/>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17A40"/>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1458"/>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34B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2B61"/>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0D1C"/>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EFF"/>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EC1CAA"/>
    <w:pPr>
      <w:ind w:left="720"/>
      <w:contextualSpacing/>
    </w:pPr>
  </w:style>
  <w:style w:type="character" w:styleId="BesuchterLink">
    <w:name w:val="FollowedHyperlink"/>
    <w:basedOn w:val="Absatz-Standardschriftar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46EB2-D103-48AC-BF8A-1E54EA4B8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45AA3-0922-4B07-A7C7-704BD3096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D1B3A-6B1E-4E02-A609-2336EB0EF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2021-07-06T06:36:00Z</dcterms:created>
  <dcterms:modified xsi:type="dcterms:W3CDTF">2021-07-06T06:43:00Z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