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9781" w14:textId="3875783E" w:rsidR="006B2092" w:rsidRDefault="00C87B2E" w:rsidP="00EC4C09">
      <w:pPr>
        <w:autoSpaceDE w:val="0"/>
        <w:autoSpaceDN w:val="0"/>
        <w:adjustRightInd w:val="0"/>
        <w:spacing w:after="0" w:line="240" w:lineRule="auto"/>
        <w:rPr>
          <w:rFonts w:ascii="Helvetica-Bold" w:hAnsi="Helvetica-Bold" w:cs="Helvetica-Bold"/>
          <w:b/>
          <w:bCs/>
          <w:color w:val="000000"/>
          <w:sz w:val="19"/>
          <w:szCs w:val="19"/>
        </w:rPr>
      </w:pPr>
      <w:r>
        <w:rPr>
          <w:noProof/>
        </w:rPr>
        <w:drawing>
          <wp:anchor distT="0" distB="0" distL="114300" distR="114300" simplePos="0" relativeHeight="251658240" behindDoc="0" locked="0" layoutInCell="1" allowOverlap="1" wp14:anchorId="3E08DE45" wp14:editId="4DAAB91E">
            <wp:simplePos x="0" y="0"/>
            <wp:positionH relativeFrom="column">
              <wp:posOffset>4800600</wp:posOffset>
            </wp:positionH>
            <wp:positionV relativeFrom="paragraph">
              <wp:posOffset>-742950</wp:posOffset>
            </wp:positionV>
            <wp:extent cx="14859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092">
        <w:rPr>
          <w:rFonts w:ascii="Helvetica-Bold" w:hAnsi="Helvetica-Bold" w:cs="Helvetica-Bold"/>
          <w:b/>
          <w:bCs/>
          <w:color w:val="000000"/>
          <w:sz w:val="19"/>
          <w:szCs w:val="19"/>
        </w:rPr>
        <w:t>MEDIA ADVISORY</w:t>
      </w:r>
    </w:p>
    <w:p w14:paraId="07CC261D" w14:textId="0562C03C" w:rsidR="00EC4C09" w:rsidRDefault="00EC4C09" w:rsidP="00EC4C09">
      <w:pPr>
        <w:autoSpaceDE w:val="0"/>
        <w:autoSpaceDN w:val="0"/>
        <w:adjustRightInd w:val="0"/>
        <w:spacing w:after="0" w:line="240" w:lineRule="auto"/>
        <w:rPr>
          <w:rFonts w:ascii="Helvetica-Bold" w:hAnsi="Helvetica-Bold" w:cs="Helvetica-Bold"/>
          <w:b/>
          <w:bCs/>
          <w:color w:val="000000"/>
          <w:sz w:val="19"/>
          <w:szCs w:val="19"/>
        </w:rPr>
      </w:pPr>
    </w:p>
    <w:p w14:paraId="27B509E7" w14:textId="0AC33BD9" w:rsidR="00EC4C09" w:rsidRPr="00EC4C09" w:rsidRDefault="00EC4C09" w:rsidP="00EC4C09">
      <w:pPr>
        <w:autoSpaceDE w:val="0"/>
        <w:autoSpaceDN w:val="0"/>
        <w:adjustRightInd w:val="0"/>
        <w:spacing w:after="0" w:line="240" w:lineRule="auto"/>
        <w:rPr>
          <w:rFonts w:ascii="Helvetica-Bold" w:hAnsi="Helvetica-Bold" w:cs="Helvetica-Bold"/>
          <w:color w:val="000000"/>
          <w:sz w:val="19"/>
          <w:szCs w:val="19"/>
        </w:rPr>
      </w:pPr>
      <w:r w:rsidRPr="00EC4C09">
        <w:rPr>
          <w:rFonts w:ascii="Helvetica-Bold" w:hAnsi="Helvetica-Bold" w:cs="Helvetica-Bold"/>
          <w:color w:val="000000"/>
          <w:sz w:val="19"/>
          <w:szCs w:val="19"/>
        </w:rPr>
        <w:t>15</w:t>
      </w:r>
      <w:r w:rsidRPr="00EC4C09">
        <w:rPr>
          <w:rFonts w:ascii="Helvetica-Bold" w:hAnsi="Helvetica-Bold" w:cs="Helvetica-Bold"/>
          <w:color w:val="000000"/>
          <w:sz w:val="19"/>
          <w:szCs w:val="19"/>
          <w:vertAlign w:val="superscript"/>
        </w:rPr>
        <w:t>th</w:t>
      </w:r>
      <w:r w:rsidRPr="00EC4C09">
        <w:rPr>
          <w:rFonts w:ascii="Helvetica-Bold" w:hAnsi="Helvetica-Bold" w:cs="Helvetica-Bold"/>
          <w:color w:val="000000"/>
          <w:sz w:val="19"/>
          <w:szCs w:val="19"/>
        </w:rPr>
        <w:t xml:space="preserve"> September 2021</w:t>
      </w:r>
    </w:p>
    <w:p w14:paraId="1D80E48E" w14:textId="77777777" w:rsidR="006B2092" w:rsidRDefault="006B2092" w:rsidP="007F0252">
      <w:pPr>
        <w:autoSpaceDE w:val="0"/>
        <w:autoSpaceDN w:val="0"/>
        <w:adjustRightInd w:val="0"/>
        <w:spacing w:after="0" w:line="360" w:lineRule="auto"/>
        <w:rPr>
          <w:rFonts w:ascii="Helvetica-Bold" w:hAnsi="Helvetica-Bold" w:cs="Helvetica-Bold"/>
          <w:b/>
          <w:bCs/>
          <w:color w:val="000000"/>
          <w:sz w:val="19"/>
          <w:szCs w:val="19"/>
        </w:rPr>
      </w:pPr>
    </w:p>
    <w:p w14:paraId="2E64C1BC" w14:textId="77777777" w:rsidR="00EC4C09" w:rsidRDefault="00EC4C09" w:rsidP="006B2092">
      <w:pPr>
        <w:autoSpaceDE w:val="0"/>
        <w:autoSpaceDN w:val="0"/>
        <w:adjustRightInd w:val="0"/>
        <w:spacing w:line="360" w:lineRule="auto"/>
        <w:rPr>
          <w:rFonts w:ascii="Helvetica-Bold" w:hAnsi="Helvetica-Bold" w:cs="Helvetica-Bold"/>
          <w:b/>
          <w:bCs/>
          <w:color w:val="000000"/>
          <w:sz w:val="19"/>
          <w:szCs w:val="19"/>
        </w:rPr>
      </w:pPr>
    </w:p>
    <w:p w14:paraId="6D6A576F" w14:textId="2F52F881" w:rsidR="007F0252" w:rsidRPr="001E42B0" w:rsidRDefault="006B2092" w:rsidP="001E42B0">
      <w:pPr>
        <w:spacing w:line="240" w:lineRule="auto"/>
        <w:jc w:val="center"/>
        <w:rPr>
          <w:rFonts w:cstheme="minorHAnsi"/>
          <w:b/>
          <w:bCs/>
        </w:rPr>
      </w:pPr>
      <w:r w:rsidRPr="001E42B0">
        <w:rPr>
          <w:rFonts w:cstheme="minorHAnsi"/>
          <w:b/>
          <w:bCs/>
        </w:rPr>
        <w:t xml:space="preserve">IMPORTANT </w:t>
      </w:r>
      <w:r w:rsidR="003A6A69" w:rsidRPr="001E42B0">
        <w:rPr>
          <w:rFonts w:cstheme="minorHAnsi"/>
          <w:b/>
          <w:bCs/>
        </w:rPr>
        <w:t>FESPA GLOBAL PRINT EXPO 2021</w:t>
      </w:r>
      <w:r w:rsidR="00EC4C09" w:rsidRPr="001E42B0">
        <w:rPr>
          <w:rFonts w:cstheme="minorHAnsi"/>
          <w:b/>
          <w:bCs/>
        </w:rPr>
        <w:t xml:space="preserve"> </w:t>
      </w:r>
      <w:r w:rsidR="007F0252" w:rsidRPr="001E42B0">
        <w:rPr>
          <w:rFonts w:cstheme="minorHAnsi"/>
          <w:b/>
          <w:bCs/>
        </w:rPr>
        <w:t>TRAVEL UPDATE</w:t>
      </w:r>
      <w:r w:rsidR="003A6A69" w:rsidRPr="001E42B0">
        <w:rPr>
          <w:rFonts w:cstheme="minorHAnsi"/>
          <w:b/>
          <w:bCs/>
        </w:rPr>
        <w:t>:</w:t>
      </w:r>
    </w:p>
    <w:p w14:paraId="6E221A7F" w14:textId="2D9CE625" w:rsidR="003A6A69" w:rsidRPr="001E42B0" w:rsidRDefault="003A6A69" w:rsidP="001E42B0">
      <w:pPr>
        <w:spacing w:line="240" w:lineRule="auto"/>
        <w:jc w:val="center"/>
        <w:rPr>
          <w:rFonts w:cstheme="minorHAnsi"/>
          <w:b/>
          <w:bCs/>
        </w:rPr>
      </w:pPr>
      <w:r w:rsidRPr="001E42B0">
        <w:rPr>
          <w:rFonts w:cstheme="minorHAnsi"/>
          <w:b/>
          <w:bCs/>
        </w:rPr>
        <w:t xml:space="preserve">RESTRICTIONS </w:t>
      </w:r>
      <w:r w:rsidR="007F0252" w:rsidRPr="001E42B0">
        <w:rPr>
          <w:rFonts w:cstheme="minorHAnsi"/>
          <w:b/>
          <w:bCs/>
        </w:rPr>
        <w:t>L</w:t>
      </w:r>
      <w:r w:rsidRPr="001E42B0">
        <w:rPr>
          <w:rFonts w:cstheme="minorHAnsi"/>
          <w:b/>
          <w:bCs/>
        </w:rPr>
        <w:t>IFTED FOR FULL</w:t>
      </w:r>
      <w:r w:rsidR="007F0252" w:rsidRPr="001E42B0">
        <w:rPr>
          <w:rFonts w:cstheme="minorHAnsi"/>
          <w:b/>
          <w:bCs/>
        </w:rPr>
        <w:t>Y-</w:t>
      </w:r>
      <w:r w:rsidRPr="001E42B0">
        <w:rPr>
          <w:rFonts w:cstheme="minorHAnsi"/>
          <w:b/>
          <w:bCs/>
        </w:rPr>
        <w:t>VACCI</w:t>
      </w:r>
      <w:r w:rsidR="007F0252" w:rsidRPr="001E42B0">
        <w:rPr>
          <w:rFonts w:cstheme="minorHAnsi"/>
          <w:b/>
          <w:bCs/>
        </w:rPr>
        <w:t>N</w:t>
      </w:r>
      <w:r w:rsidRPr="001E42B0">
        <w:rPr>
          <w:rFonts w:cstheme="minorHAnsi"/>
          <w:b/>
          <w:bCs/>
        </w:rPr>
        <w:t>ATED VISITORS FROM ‘VERY HIGH RISK</w:t>
      </w:r>
      <w:r w:rsidR="007F0252" w:rsidRPr="001E42B0">
        <w:rPr>
          <w:rFonts w:cstheme="minorHAnsi"/>
          <w:b/>
          <w:bCs/>
        </w:rPr>
        <w:t>’</w:t>
      </w:r>
      <w:r w:rsidRPr="001E42B0">
        <w:rPr>
          <w:rFonts w:cstheme="minorHAnsi"/>
          <w:b/>
          <w:bCs/>
        </w:rPr>
        <w:t xml:space="preserve"> COUNTRIES</w:t>
      </w:r>
    </w:p>
    <w:p w14:paraId="63E394FB" w14:textId="2CD74CB5" w:rsidR="003A6A69" w:rsidRDefault="003A6A69" w:rsidP="007F0252">
      <w:pPr>
        <w:autoSpaceDE w:val="0"/>
        <w:autoSpaceDN w:val="0"/>
        <w:adjustRightInd w:val="0"/>
        <w:spacing w:after="0" w:line="360" w:lineRule="auto"/>
        <w:rPr>
          <w:rFonts w:ascii="Helvetica-Bold" w:hAnsi="Helvetica-Bold" w:cs="Helvetica-Bold"/>
          <w:b/>
          <w:bCs/>
          <w:color w:val="000000"/>
          <w:sz w:val="19"/>
          <w:szCs w:val="19"/>
        </w:rPr>
      </w:pPr>
    </w:p>
    <w:p w14:paraId="2C566020" w14:textId="336AA38E" w:rsidR="006B2092" w:rsidRPr="004F5662" w:rsidRDefault="003A6A69" w:rsidP="004F5662">
      <w:pPr>
        <w:spacing w:line="360" w:lineRule="auto"/>
        <w:rPr>
          <w:rFonts w:cstheme="minorHAnsi"/>
        </w:rPr>
      </w:pPr>
      <w:r w:rsidRPr="004F5662">
        <w:rPr>
          <w:rFonts w:cstheme="minorHAnsi"/>
        </w:rPr>
        <w:t xml:space="preserve">Restrictions on fully-vaccinated travellers to </w:t>
      </w:r>
      <w:r w:rsidR="007F0252" w:rsidRPr="004F5662">
        <w:rPr>
          <w:rFonts w:cstheme="minorHAnsi"/>
        </w:rPr>
        <w:t>T</w:t>
      </w:r>
      <w:r w:rsidRPr="004F5662">
        <w:rPr>
          <w:rFonts w:cstheme="minorHAnsi"/>
        </w:rPr>
        <w:t>he Netherlands from designated ‘very high-risk countries’ will be lifted with effect from 22nd September</w:t>
      </w:r>
      <w:r w:rsidR="006B2092" w:rsidRPr="004F5662">
        <w:rPr>
          <w:rFonts w:cstheme="minorHAnsi"/>
        </w:rPr>
        <w:t xml:space="preserve"> 2021</w:t>
      </w:r>
      <w:r w:rsidRPr="004F5662">
        <w:rPr>
          <w:rFonts w:cstheme="minorHAnsi"/>
        </w:rPr>
        <w:t xml:space="preserve">, meaning that printers and sign-makers from these countries can travel to FESPA </w:t>
      </w:r>
      <w:r w:rsidR="00EC4C09" w:rsidRPr="004F5662">
        <w:rPr>
          <w:rFonts w:cstheme="minorHAnsi"/>
        </w:rPr>
        <w:t xml:space="preserve">Global Print Expo and European Sign Expo </w:t>
      </w:r>
      <w:r w:rsidRPr="004F5662">
        <w:rPr>
          <w:rFonts w:cstheme="minorHAnsi"/>
        </w:rPr>
        <w:t xml:space="preserve">2021 in Amsterdam </w:t>
      </w:r>
      <w:r w:rsidR="006B2092" w:rsidRPr="004F5662">
        <w:rPr>
          <w:rFonts w:cstheme="minorHAnsi"/>
        </w:rPr>
        <w:t xml:space="preserve">(12-15 </w:t>
      </w:r>
      <w:r w:rsidRPr="004F5662">
        <w:rPr>
          <w:rFonts w:cstheme="minorHAnsi"/>
        </w:rPr>
        <w:t>October</w:t>
      </w:r>
      <w:r w:rsidR="006B2092" w:rsidRPr="004F5662">
        <w:rPr>
          <w:rFonts w:cstheme="minorHAnsi"/>
        </w:rPr>
        <w:t xml:space="preserve"> 2021)</w:t>
      </w:r>
      <w:r w:rsidRPr="004F5662">
        <w:rPr>
          <w:rFonts w:cstheme="minorHAnsi"/>
        </w:rPr>
        <w:t xml:space="preserve"> without fear of needing to quarantine on arrival.</w:t>
      </w:r>
    </w:p>
    <w:p w14:paraId="018527E9" w14:textId="2019041C" w:rsidR="006B2092" w:rsidRPr="004F5662" w:rsidRDefault="003A6A69" w:rsidP="004F5662">
      <w:pPr>
        <w:spacing w:line="360" w:lineRule="auto"/>
        <w:rPr>
          <w:rFonts w:cstheme="minorHAnsi"/>
        </w:rPr>
      </w:pPr>
      <w:r w:rsidRPr="004F5662">
        <w:rPr>
          <w:rFonts w:cstheme="minorHAnsi"/>
        </w:rPr>
        <w:t xml:space="preserve">Travellers who have proof that they are </w:t>
      </w:r>
      <w:r w:rsidR="006B2092" w:rsidRPr="004F5662">
        <w:rPr>
          <w:rFonts w:cstheme="minorHAnsi"/>
        </w:rPr>
        <w:t>fully-</w:t>
      </w:r>
      <w:r w:rsidRPr="004F5662">
        <w:rPr>
          <w:rFonts w:cstheme="minorHAnsi"/>
        </w:rPr>
        <w:t>vaccinated with an EU</w:t>
      </w:r>
      <w:r w:rsidR="006B2092" w:rsidRPr="004F5662">
        <w:rPr>
          <w:rFonts w:cstheme="minorHAnsi"/>
        </w:rPr>
        <w:t>-</w:t>
      </w:r>
      <w:r w:rsidRPr="004F5662">
        <w:rPr>
          <w:rFonts w:cstheme="minorHAnsi"/>
        </w:rPr>
        <w:t xml:space="preserve">approved vaccine can now enter The Netherlands freely, with no mandatory quarantine period. This </w:t>
      </w:r>
      <w:r w:rsidR="006B2092" w:rsidRPr="004F5662">
        <w:rPr>
          <w:rFonts w:cstheme="minorHAnsi"/>
        </w:rPr>
        <w:t xml:space="preserve">proof </w:t>
      </w:r>
      <w:r w:rsidRPr="004F5662">
        <w:rPr>
          <w:rFonts w:cstheme="minorHAnsi"/>
        </w:rPr>
        <w:t xml:space="preserve">can be provided by means of the EU Digital Covid </w:t>
      </w:r>
      <w:r w:rsidR="006B2092" w:rsidRPr="004F5662">
        <w:rPr>
          <w:rFonts w:cstheme="minorHAnsi"/>
        </w:rPr>
        <w:t>C</w:t>
      </w:r>
      <w:r w:rsidRPr="004F5662">
        <w:rPr>
          <w:rFonts w:cstheme="minorHAnsi"/>
        </w:rPr>
        <w:t>ertificate (DCC) or equivalent certification from non-EU countries.</w:t>
      </w:r>
    </w:p>
    <w:p w14:paraId="682DE67C" w14:textId="150370CB" w:rsidR="003A6A69" w:rsidRPr="004F5662" w:rsidRDefault="006B2092" w:rsidP="004F5662">
      <w:pPr>
        <w:spacing w:line="360" w:lineRule="auto"/>
        <w:rPr>
          <w:rFonts w:cstheme="minorHAnsi"/>
        </w:rPr>
      </w:pPr>
      <w:r w:rsidRPr="004F5662">
        <w:rPr>
          <w:rFonts w:cstheme="minorHAnsi"/>
        </w:rPr>
        <w:t xml:space="preserve">The list of very high-risk countries currently includes the United States, United Kingdom, Israel, India, South Africa, Thailand, and much of Latin-America, so this positive development is significant for many potential </w:t>
      </w:r>
      <w:r w:rsidR="00247DC6" w:rsidRPr="004F5662">
        <w:rPr>
          <w:rFonts w:cstheme="minorHAnsi"/>
        </w:rPr>
        <w:t xml:space="preserve">international </w:t>
      </w:r>
      <w:r w:rsidRPr="004F5662">
        <w:rPr>
          <w:rFonts w:cstheme="minorHAnsi"/>
        </w:rPr>
        <w:t>visitors to the October 2021 event.</w:t>
      </w:r>
      <w:r w:rsidR="00EC4C09" w:rsidRPr="004F5662">
        <w:rPr>
          <w:rFonts w:cstheme="minorHAnsi"/>
        </w:rPr>
        <w:t xml:space="preserve"> </w:t>
      </w:r>
      <w:r w:rsidRPr="004F5662">
        <w:rPr>
          <w:rFonts w:cstheme="minorHAnsi"/>
        </w:rPr>
        <w:t xml:space="preserve">Further information is available from The Netherlands government website at: </w:t>
      </w:r>
      <w:hyperlink r:id="rId9" w:history="1">
        <w:r w:rsidR="004F5662" w:rsidRPr="005521B6">
          <w:rPr>
            <w:rStyle w:val="Hyperlink"/>
            <w:rFonts w:cstheme="minorHAnsi"/>
          </w:rPr>
          <w:t>www.government.nl/topics/coronavirus-covid-19/visiting-the-netherlands-from-abroad/checklist-entry/from-outside-the-eu</w:t>
        </w:r>
      </w:hyperlink>
      <w:r w:rsidR="004F5662">
        <w:rPr>
          <w:rFonts w:cstheme="minorHAnsi"/>
        </w:rPr>
        <w:t xml:space="preserve"> </w:t>
      </w:r>
    </w:p>
    <w:p w14:paraId="292655D7" w14:textId="618A0B98" w:rsidR="003A6A69" w:rsidRPr="004F5662" w:rsidRDefault="003A6A69" w:rsidP="004F5662">
      <w:pPr>
        <w:spacing w:line="360" w:lineRule="auto"/>
        <w:rPr>
          <w:rFonts w:cstheme="minorHAnsi"/>
        </w:rPr>
      </w:pPr>
      <w:r w:rsidRPr="004F5662">
        <w:rPr>
          <w:rFonts w:cstheme="minorHAnsi"/>
        </w:rPr>
        <w:t>FESPA CEO Neil Felton comments: “</w:t>
      </w:r>
      <w:r w:rsidR="007F0252" w:rsidRPr="004F5662">
        <w:rPr>
          <w:rFonts w:cstheme="minorHAnsi"/>
        </w:rPr>
        <w:t xml:space="preserve">Travel to The Netherlands from most of mainland Europe was already seamless for holders of the </w:t>
      </w:r>
      <w:r w:rsidR="00EC4C09" w:rsidRPr="004F5662">
        <w:rPr>
          <w:rFonts w:cstheme="minorHAnsi"/>
        </w:rPr>
        <w:t xml:space="preserve">EU </w:t>
      </w:r>
      <w:r w:rsidR="007F0252" w:rsidRPr="004F5662">
        <w:rPr>
          <w:rFonts w:cstheme="minorHAnsi"/>
        </w:rPr>
        <w:t xml:space="preserve">DCC. </w:t>
      </w:r>
      <w:r w:rsidRPr="004F5662">
        <w:rPr>
          <w:rFonts w:cstheme="minorHAnsi"/>
        </w:rPr>
        <w:t>Th</w:t>
      </w:r>
      <w:r w:rsidR="007F0252" w:rsidRPr="004F5662">
        <w:rPr>
          <w:rFonts w:cstheme="minorHAnsi"/>
        </w:rPr>
        <w:t>is</w:t>
      </w:r>
      <w:r w:rsidRPr="004F5662">
        <w:rPr>
          <w:rFonts w:cstheme="minorHAnsi"/>
        </w:rPr>
        <w:t xml:space="preserve"> lifting of mandatory</w:t>
      </w:r>
      <w:r w:rsidR="007F0252" w:rsidRPr="004F5662">
        <w:rPr>
          <w:rFonts w:cstheme="minorHAnsi"/>
        </w:rPr>
        <w:t xml:space="preserve"> </w:t>
      </w:r>
      <w:r w:rsidRPr="004F5662">
        <w:rPr>
          <w:rFonts w:cstheme="minorHAnsi"/>
        </w:rPr>
        <w:t>qua</w:t>
      </w:r>
      <w:r w:rsidR="007F0252" w:rsidRPr="004F5662">
        <w:rPr>
          <w:rFonts w:cstheme="minorHAnsi"/>
        </w:rPr>
        <w:t>ran</w:t>
      </w:r>
      <w:r w:rsidRPr="004F5662">
        <w:rPr>
          <w:rFonts w:cstheme="minorHAnsi"/>
        </w:rPr>
        <w:t>tine for fully</w:t>
      </w:r>
      <w:r w:rsidR="006B2092" w:rsidRPr="004F5662">
        <w:rPr>
          <w:rFonts w:cstheme="minorHAnsi"/>
        </w:rPr>
        <w:t>-</w:t>
      </w:r>
      <w:r w:rsidRPr="004F5662">
        <w:rPr>
          <w:rFonts w:cstheme="minorHAnsi"/>
        </w:rPr>
        <w:t>vaccinated vis</w:t>
      </w:r>
      <w:r w:rsidR="007F0252" w:rsidRPr="004F5662">
        <w:rPr>
          <w:rFonts w:cstheme="minorHAnsi"/>
        </w:rPr>
        <w:t>i</w:t>
      </w:r>
      <w:r w:rsidRPr="004F5662">
        <w:rPr>
          <w:rFonts w:cstheme="minorHAnsi"/>
        </w:rPr>
        <w:t>tors f</w:t>
      </w:r>
      <w:r w:rsidR="007F0252" w:rsidRPr="004F5662">
        <w:rPr>
          <w:rFonts w:cstheme="minorHAnsi"/>
        </w:rPr>
        <w:t>ro</w:t>
      </w:r>
      <w:r w:rsidRPr="004F5662">
        <w:rPr>
          <w:rFonts w:cstheme="minorHAnsi"/>
        </w:rPr>
        <w:t xml:space="preserve">m </w:t>
      </w:r>
      <w:r w:rsidR="007F0252" w:rsidRPr="004F5662">
        <w:rPr>
          <w:rFonts w:cstheme="minorHAnsi"/>
        </w:rPr>
        <w:t>‘very high risk’</w:t>
      </w:r>
      <w:r w:rsidRPr="004F5662">
        <w:rPr>
          <w:rFonts w:cstheme="minorHAnsi"/>
        </w:rPr>
        <w:t xml:space="preserve"> countries is</w:t>
      </w:r>
      <w:r w:rsidR="00EC4C09" w:rsidRPr="004F5662">
        <w:rPr>
          <w:rFonts w:cstheme="minorHAnsi"/>
        </w:rPr>
        <w:t xml:space="preserve"> important</w:t>
      </w:r>
      <w:r w:rsidR="007F0252" w:rsidRPr="004F5662">
        <w:rPr>
          <w:rFonts w:cstheme="minorHAnsi"/>
        </w:rPr>
        <w:t xml:space="preserve">, because it </w:t>
      </w:r>
      <w:r w:rsidR="00247DC6" w:rsidRPr="004F5662">
        <w:rPr>
          <w:rFonts w:cstheme="minorHAnsi"/>
        </w:rPr>
        <w:t>will</w:t>
      </w:r>
      <w:r w:rsidR="007F0252" w:rsidRPr="004F5662">
        <w:rPr>
          <w:rFonts w:cstheme="minorHAnsi"/>
        </w:rPr>
        <w:t xml:space="preserve"> give even more printers confidence to make firm plans to </w:t>
      </w:r>
      <w:r w:rsidR="00EC4C09" w:rsidRPr="004F5662">
        <w:rPr>
          <w:rFonts w:cstheme="minorHAnsi"/>
        </w:rPr>
        <w:t xml:space="preserve">visit </w:t>
      </w:r>
      <w:r w:rsidR="007F0252" w:rsidRPr="004F5662">
        <w:rPr>
          <w:rFonts w:cstheme="minorHAnsi"/>
        </w:rPr>
        <w:t>FESPA 2021. We know that there</w:t>
      </w:r>
      <w:r w:rsidR="00EC4C09" w:rsidRPr="004F5662">
        <w:rPr>
          <w:rFonts w:cstheme="minorHAnsi"/>
        </w:rPr>
        <w:t>’</w:t>
      </w:r>
      <w:r w:rsidR="007F0252" w:rsidRPr="004F5662">
        <w:rPr>
          <w:rFonts w:cstheme="minorHAnsi"/>
        </w:rPr>
        <w:t>s a strong appetite from printers all over the wor</w:t>
      </w:r>
      <w:r w:rsidR="00EC4C09" w:rsidRPr="004F5662">
        <w:rPr>
          <w:rFonts w:cstheme="minorHAnsi"/>
        </w:rPr>
        <w:t>l</w:t>
      </w:r>
      <w:r w:rsidR="007F0252" w:rsidRPr="004F5662">
        <w:rPr>
          <w:rFonts w:cstheme="minorHAnsi"/>
        </w:rPr>
        <w:t>d to get back to our live event,</w:t>
      </w:r>
      <w:r w:rsidR="00EC4C09" w:rsidRPr="004F5662">
        <w:rPr>
          <w:rFonts w:cstheme="minorHAnsi"/>
        </w:rPr>
        <w:t xml:space="preserve"> </w:t>
      </w:r>
      <w:r w:rsidR="007F0252" w:rsidRPr="004F5662">
        <w:rPr>
          <w:rFonts w:cstheme="minorHAnsi"/>
        </w:rPr>
        <w:t>refresh their industry knowledge and see for th</w:t>
      </w:r>
      <w:r w:rsidR="00EC4C09" w:rsidRPr="004F5662">
        <w:rPr>
          <w:rFonts w:cstheme="minorHAnsi"/>
        </w:rPr>
        <w:t>emselves</w:t>
      </w:r>
      <w:r w:rsidR="007F0252" w:rsidRPr="004F5662">
        <w:rPr>
          <w:rFonts w:cstheme="minorHAnsi"/>
        </w:rPr>
        <w:t xml:space="preserve"> the hundreds of product innovations that will be seen in public for the first time at the show. </w:t>
      </w:r>
      <w:r w:rsidR="00EC4C09" w:rsidRPr="004F5662">
        <w:rPr>
          <w:rFonts w:cstheme="minorHAnsi"/>
        </w:rPr>
        <w:t>There are now no practical travel barriers for most printers who want to be at FESPA 2021.”</w:t>
      </w:r>
    </w:p>
    <w:p w14:paraId="6E57DE89" w14:textId="54132F07" w:rsidR="00A02D4F" w:rsidRPr="004F5662" w:rsidRDefault="00EC4C09" w:rsidP="005F476A">
      <w:pPr>
        <w:spacing w:before="240" w:line="360" w:lineRule="auto"/>
        <w:rPr>
          <w:rFonts w:cstheme="minorHAnsi"/>
        </w:rPr>
      </w:pPr>
      <w:r w:rsidRPr="004F5662">
        <w:rPr>
          <w:rFonts w:cstheme="minorHAnsi"/>
        </w:rPr>
        <w:t>Amsterdam Airport Schiphol is continuously increasing its operations. An update of all destinations</w:t>
      </w:r>
      <w:r w:rsidR="00A02D4F">
        <w:rPr>
          <w:rFonts w:cstheme="minorHAnsi"/>
        </w:rPr>
        <w:t xml:space="preserve"> </w:t>
      </w:r>
      <w:r w:rsidRPr="004F5662">
        <w:rPr>
          <w:rFonts w:cstheme="minorHAnsi"/>
        </w:rPr>
        <w:t>and frequencies can be found at</w:t>
      </w:r>
      <w:r w:rsidR="00247DC6" w:rsidRPr="004F5662">
        <w:rPr>
          <w:rFonts w:cstheme="minorHAnsi"/>
        </w:rPr>
        <w:t>:</w:t>
      </w:r>
      <w:r w:rsidRPr="004F5662">
        <w:rPr>
          <w:rFonts w:cstheme="minorHAnsi"/>
        </w:rPr>
        <w:t xml:space="preserve"> </w:t>
      </w:r>
      <w:hyperlink r:id="rId10" w:history="1">
        <w:r w:rsidR="004F5662" w:rsidRPr="005521B6">
          <w:rPr>
            <w:rStyle w:val="Hyperlink"/>
            <w:rFonts w:cstheme="minorHAnsi"/>
          </w:rPr>
          <w:t>www.schiphol.nl</w:t>
        </w:r>
      </w:hyperlink>
      <w:r w:rsidRPr="004F5662">
        <w:rPr>
          <w:rFonts w:cstheme="minorHAnsi"/>
        </w:rPr>
        <w:t>.</w:t>
      </w:r>
      <w:r w:rsidR="004F5662">
        <w:rPr>
          <w:rFonts w:cstheme="minorHAnsi"/>
        </w:rPr>
        <w:t xml:space="preserve"> </w:t>
      </w:r>
    </w:p>
    <w:p w14:paraId="375CAE2E" w14:textId="73CEAB23" w:rsidR="00EC4C09" w:rsidRPr="005F476A" w:rsidRDefault="003A6A69" w:rsidP="00A02D4F">
      <w:pPr>
        <w:spacing w:before="240" w:line="360" w:lineRule="auto"/>
        <w:rPr>
          <w:rStyle w:val="Hyperlink"/>
        </w:rPr>
      </w:pPr>
      <w:r w:rsidRPr="004F5662">
        <w:rPr>
          <w:rFonts w:cstheme="minorHAnsi"/>
        </w:rPr>
        <w:t xml:space="preserve">Proof of double vaccination will also enable access to the RAI </w:t>
      </w:r>
      <w:r w:rsidR="00EC4C09" w:rsidRPr="004F5662">
        <w:rPr>
          <w:rFonts w:cstheme="minorHAnsi"/>
        </w:rPr>
        <w:t>E</w:t>
      </w:r>
      <w:r w:rsidRPr="004F5662">
        <w:rPr>
          <w:rFonts w:cstheme="minorHAnsi"/>
        </w:rPr>
        <w:t xml:space="preserve">xhibition </w:t>
      </w:r>
      <w:r w:rsidR="00EC4C09" w:rsidRPr="004F5662">
        <w:rPr>
          <w:rFonts w:cstheme="minorHAnsi"/>
        </w:rPr>
        <w:t>C</w:t>
      </w:r>
      <w:r w:rsidRPr="004F5662">
        <w:rPr>
          <w:rFonts w:cstheme="minorHAnsi"/>
        </w:rPr>
        <w:t>entre and the FESPA</w:t>
      </w:r>
      <w:r w:rsidR="00EC4C09" w:rsidRPr="004F5662">
        <w:rPr>
          <w:rFonts w:cstheme="minorHAnsi"/>
        </w:rPr>
        <w:t xml:space="preserve">/European Sign Expo </w:t>
      </w:r>
      <w:r w:rsidRPr="004F5662">
        <w:rPr>
          <w:rFonts w:cstheme="minorHAnsi"/>
        </w:rPr>
        <w:t xml:space="preserve">exhibition </w:t>
      </w:r>
      <w:r w:rsidR="00EC4C09" w:rsidRPr="004F5662">
        <w:rPr>
          <w:rFonts w:cstheme="minorHAnsi"/>
        </w:rPr>
        <w:t>area</w:t>
      </w:r>
      <w:r w:rsidRPr="004F5662">
        <w:rPr>
          <w:rFonts w:cstheme="minorHAnsi"/>
        </w:rPr>
        <w:t xml:space="preserve">. The </w:t>
      </w:r>
      <w:r w:rsidR="00247DC6" w:rsidRPr="004F5662">
        <w:rPr>
          <w:rFonts w:cstheme="minorHAnsi"/>
        </w:rPr>
        <w:t xml:space="preserve">Dutch government’s </w:t>
      </w:r>
      <w:r w:rsidRPr="004F5662">
        <w:rPr>
          <w:rFonts w:cstheme="minorHAnsi"/>
        </w:rPr>
        <w:t xml:space="preserve">announcement was accompanied by other adjustments </w:t>
      </w:r>
      <w:r w:rsidR="00EC4C09" w:rsidRPr="004F5662">
        <w:rPr>
          <w:rFonts w:cstheme="minorHAnsi"/>
        </w:rPr>
        <w:t>t</w:t>
      </w:r>
      <w:r w:rsidRPr="004F5662">
        <w:rPr>
          <w:rFonts w:cstheme="minorHAnsi"/>
        </w:rPr>
        <w:t>o social distancing measures, and FESPA</w:t>
      </w:r>
      <w:r w:rsidR="00EC4C09" w:rsidRPr="004F5662">
        <w:rPr>
          <w:rFonts w:cstheme="minorHAnsi"/>
        </w:rPr>
        <w:t>’s</w:t>
      </w:r>
      <w:r w:rsidRPr="004F5662">
        <w:rPr>
          <w:rFonts w:cstheme="minorHAnsi"/>
        </w:rPr>
        <w:t xml:space="preserve"> COVID </w:t>
      </w:r>
      <w:r w:rsidR="00EC4C09" w:rsidRPr="004F5662">
        <w:rPr>
          <w:rFonts w:cstheme="minorHAnsi"/>
        </w:rPr>
        <w:t>arrangements</w:t>
      </w:r>
      <w:r w:rsidRPr="004F5662">
        <w:rPr>
          <w:rFonts w:cstheme="minorHAnsi"/>
        </w:rPr>
        <w:t xml:space="preserve"> will be updated accordingly</w:t>
      </w:r>
      <w:r w:rsidR="00EC4C09" w:rsidRPr="004F5662">
        <w:rPr>
          <w:rFonts w:cstheme="minorHAnsi"/>
        </w:rPr>
        <w:t xml:space="preserve">. For up-to-date information, visit: </w:t>
      </w:r>
      <w:hyperlink r:id="rId11" w:history="1">
        <w:r w:rsidR="00EC4C09" w:rsidRPr="005F476A">
          <w:rPr>
            <w:rStyle w:val="Hyperlink"/>
          </w:rPr>
          <w:t>www.fespaglobalprintexpo.com/show-information/covid-19-update</w:t>
        </w:r>
      </w:hyperlink>
      <w:r w:rsidR="005F476A" w:rsidRPr="005F476A">
        <w:rPr>
          <w:rStyle w:val="Hyperlink"/>
        </w:rPr>
        <w:t xml:space="preserve"> </w:t>
      </w:r>
      <w:r w:rsidR="004F5662" w:rsidRPr="005F476A">
        <w:rPr>
          <w:rStyle w:val="Hyperlink"/>
        </w:rPr>
        <w:t xml:space="preserve"> </w:t>
      </w:r>
    </w:p>
    <w:p w14:paraId="5CF6D297" w14:textId="6456C3FA" w:rsidR="00EC4C09" w:rsidRPr="004F5662" w:rsidRDefault="00EC4C09" w:rsidP="00B73823">
      <w:pPr>
        <w:spacing w:line="360" w:lineRule="auto"/>
        <w:jc w:val="center"/>
        <w:rPr>
          <w:rFonts w:cstheme="minorHAnsi"/>
        </w:rPr>
      </w:pPr>
      <w:r w:rsidRPr="004F5662">
        <w:rPr>
          <w:rFonts w:cstheme="minorHAnsi"/>
        </w:rPr>
        <w:lastRenderedPageBreak/>
        <w:t>ENDS</w:t>
      </w:r>
    </w:p>
    <w:p w14:paraId="6FA93718" w14:textId="77777777" w:rsidR="005E593B" w:rsidRPr="00EC4C09" w:rsidRDefault="005E593B" w:rsidP="005E593B">
      <w:pPr>
        <w:autoSpaceDE w:val="0"/>
        <w:autoSpaceDN w:val="0"/>
        <w:adjustRightInd w:val="0"/>
        <w:spacing w:after="0" w:line="360" w:lineRule="auto"/>
        <w:jc w:val="center"/>
        <w:rPr>
          <w:rFonts w:ascii="Helvetica-Bold" w:hAnsi="Helvetica-Bold" w:cs="Helvetica-Bold"/>
          <w:color w:val="000000"/>
          <w:sz w:val="19"/>
          <w:szCs w:val="19"/>
        </w:rPr>
      </w:pPr>
    </w:p>
    <w:p w14:paraId="283B8EAE" w14:textId="77777777" w:rsidR="00BC7ED7" w:rsidRPr="00E04DD9" w:rsidRDefault="00BC7ED7" w:rsidP="00BC7ED7">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About FESPA </w:t>
      </w:r>
      <w:r w:rsidRPr="00E04DD9">
        <w:rPr>
          <w:rStyle w:val="eop"/>
          <w:rFonts w:asciiTheme="minorHAnsi" w:hAnsiTheme="minorHAnsi" w:cstheme="minorHAnsi"/>
          <w:sz w:val="20"/>
          <w:szCs w:val="20"/>
        </w:rPr>
        <w:t> </w:t>
      </w:r>
    </w:p>
    <w:p w14:paraId="0FDD76C4" w14:textId="77777777" w:rsidR="00BC7ED7" w:rsidRPr="00E04DD9" w:rsidRDefault="00BC7ED7" w:rsidP="00BC7ED7">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E04DD9">
        <w:rPr>
          <w:rStyle w:val="eop"/>
          <w:rFonts w:asciiTheme="minorHAnsi" w:hAnsiTheme="minorHAnsi" w:cstheme="minorHAnsi"/>
          <w:sz w:val="20"/>
          <w:szCs w:val="20"/>
        </w:rPr>
        <w:t> </w:t>
      </w:r>
    </w:p>
    <w:p w14:paraId="3E21F09B" w14:textId="77777777" w:rsidR="00BC7ED7" w:rsidRPr="00E04DD9" w:rsidRDefault="00BC7ED7" w:rsidP="00BC7ED7">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37183503" w14:textId="77777777" w:rsidR="00BC7ED7" w:rsidRPr="00E04DD9" w:rsidRDefault="00BC7ED7" w:rsidP="00BC7ED7">
      <w:pPr>
        <w:pStyle w:val="paragraph"/>
        <w:spacing w:before="0" w:beforeAutospacing="0" w:after="0" w:afterAutospacing="0"/>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lang w:val="en-US"/>
        </w:rPr>
        <w:t>FESPA Profit for Purpose </w:t>
      </w:r>
      <w:r w:rsidRPr="00E04DD9">
        <w:rPr>
          <w:rStyle w:val="scxw175907998"/>
          <w:rFonts w:asciiTheme="minorHAnsi" w:hAnsiTheme="minorHAnsi" w:cstheme="minorHAnsi"/>
          <w:sz w:val="20"/>
          <w:szCs w:val="20"/>
        </w:rPr>
        <w:t> </w:t>
      </w:r>
      <w:r w:rsidRPr="00E04DD9">
        <w:rPr>
          <w:rFonts w:asciiTheme="minorHAnsi" w:hAnsiTheme="minorHAnsi" w:cstheme="minorHAnsi"/>
          <w:sz w:val="20"/>
          <w:szCs w:val="20"/>
        </w:rPr>
        <w:br/>
      </w:r>
      <w:r w:rsidRPr="00E04DD9">
        <w:rPr>
          <w:rStyle w:val="normaltextrun"/>
          <w:rFonts w:asciiTheme="minorHAnsi" w:hAnsiTheme="minorHAnsi" w:cstheme="minorHAns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2" w:tgtFrame="_blank" w:history="1">
        <w:r w:rsidRPr="00E04DD9">
          <w:rPr>
            <w:rStyle w:val="normaltextrun"/>
            <w:rFonts w:asciiTheme="minorHAnsi" w:hAnsiTheme="minorHAnsi" w:cstheme="minorHAnsi"/>
            <w:color w:val="0000FF"/>
            <w:sz w:val="20"/>
            <w:szCs w:val="20"/>
            <w:u w:val="single"/>
          </w:rPr>
          <w:t>www.fespa.com/profit-for-purpose</w:t>
        </w:r>
      </w:hyperlink>
      <w:r w:rsidRPr="00E04DD9">
        <w:rPr>
          <w:rStyle w:val="normaltextrun"/>
          <w:rFonts w:asciiTheme="minorHAnsi" w:hAnsiTheme="minorHAnsi" w:cstheme="minorHAnsi"/>
          <w:i/>
          <w:iCs/>
          <w:sz w:val="20"/>
          <w:szCs w:val="20"/>
        </w:rPr>
        <w:t>. </w:t>
      </w:r>
      <w:r w:rsidRPr="00E04DD9">
        <w:rPr>
          <w:rStyle w:val="eop"/>
          <w:rFonts w:asciiTheme="minorHAnsi" w:hAnsiTheme="minorHAnsi" w:cstheme="minorHAnsi"/>
          <w:sz w:val="20"/>
          <w:szCs w:val="20"/>
        </w:rPr>
        <w:t> </w:t>
      </w:r>
    </w:p>
    <w:p w14:paraId="36B6919A" w14:textId="77777777" w:rsidR="00BC7ED7" w:rsidRPr="00E04DD9" w:rsidRDefault="00BC7ED7" w:rsidP="00BC7ED7">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14FC8ECC" w14:textId="77777777" w:rsidR="00BC7ED7" w:rsidRDefault="00BC7ED7" w:rsidP="00BC7ED7">
      <w:pPr>
        <w:pStyle w:val="paragraph"/>
        <w:spacing w:before="0" w:beforeAutospacing="0" w:after="0" w:afterAutospacing="0"/>
        <w:jc w:val="both"/>
        <w:textAlignment w:val="baseline"/>
        <w:rPr>
          <w:rStyle w:val="normaltextrun"/>
          <w:rFonts w:asciiTheme="minorHAnsi" w:hAnsiTheme="minorHAnsi" w:cstheme="minorHAnsi"/>
          <w:b/>
          <w:bCs/>
          <w:sz w:val="20"/>
          <w:szCs w:val="20"/>
        </w:rPr>
      </w:pPr>
    </w:p>
    <w:p w14:paraId="37FEF762" w14:textId="77777777" w:rsidR="00BC7ED7" w:rsidRPr="000728D4" w:rsidRDefault="00BC7ED7" w:rsidP="00BC7ED7">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4B654B2F" w14:textId="77777777" w:rsidR="00BC7ED7" w:rsidRPr="000728D4" w:rsidRDefault="00BC7ED7" w:rsidP="00BC7ED7">
      <w:pPr>
        <w:numPr>
          <w:ilvl w:val="0"/>
          <w:numId w:val="1"/>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w:t>
      </w:r>
      <w:proofErr w:type="spellStart"/>
      <w:r w:rsidRPr="000728D4">
        <w:rPr>
          <w:rFonts w:ascii="Calibri" w:eastAsia="Times New Roman" w:hAnsi="Calibri" w:cs="Calibri"/>
          <w:color w:val="000000"/>
          <w:sz w:val="20"/>
          <w:szCs w:val="20"/>
          <w:lang w:val="es-ES" w:eastAsia="en-GB"/>
        </w:rPr>
        <w:t>Mexico</w:t>
      </w:r>
      <w:proofErr w:type="spellEnd"/>
      <w:r w:rsidRPr="000728D4">
        <w:rPr>
          <w:rFonts w:ascii="Calibri" w:eastAsia="Times New Roman" w:hAnsi="Calibri" w:cs="Calibri"/>
          <w:color w:val="000000"/>
          <w:sz w:val="20"/>
          <w:szCs w:val="20"/>
          <w:lang w:val="es-ES" w:eastAsia="en-GB"/>
        </w:rPr>
        <w:t>, 23 – 25 </w:t>
      </w:r>
      <w:proofErr w:type="spellStart"/>
      <w:r w:rsidRPr="000728D4">
        <w:rPr>
          <w:rFonts w:ascii="Calibri" w:eastAsia="Times New Roman" w:hAnsi="Calibri" w:cs="Calibri"/>
          <w:color w:val="000000"/>
          <w:sz w:val="20"/>
          <w:szCs w:val="20"/>
          <w:lang w:val="es-ES" w:eastAsia="en-GB"/>
        </w:rPr>
        <w:t>September</w:t>
      </w:r>
      <w:proofErr w:type="spellEnd"/>
      <w:r w:rsidRPr="000728D4">
        <w:rPr>
          <w:rFonts w:ascii="Calibri" w:eastAsia="Times New Roman" w:hAnsi="Calibri" w:cs="Calibri"/>
          <w:color w:val="000000"/>
          <w:sz w:val="20"/>
          <w:szCs w:val="20"/>
          <w:lang w:val="es-ES" w:eastAsia="en-GB"/>
        </w:rPr>
        <w:t> 2021, Centro Citibanamex, </w:t>
      </w:r>
      <w:proofErr w:type="spellStart"/>
      <w:r w:rsidRPr="000728D4">
        <w:rPr>
          <w:rFonts w:ascii="Calibri" w:eastAsia="Times New Roman" w:hAnsi="Calibri" w:cs="Calibri"/>
          <w:color w:val="000000"/>
          <w:sz w:val="20"/>
          <w:szCs w:val="20"/>
          <w:lang w:val="es-ES" w:eastAsia="en-GB"/>
        </w:rPr>
        <w:t>Mexico</w:t>
      </w:r>
      <w:proofErr w:type="spellEnd"/>
      <w:r w:rsidRPr="000728D4">
        <w:rPr>
          <w:rFonts w:ascii="Calibri" w:eastAsia="Times New Roman" w:hAnsi="Calibri" w:cs="Calibri"/>
          <w:color w:val="000000"/>
          <w:sz w:val="20"/>
          <w:szCs w:val="20"/>
          <w:lang w:val="es-ES" w:eastAsia="en-GB"/>
        </w:rPr>
        <w:t> City </w:t>
      </w:r>
      <w:r w:rsidRPr="000728D4">
        <w:rPr>
          <w:rFonts w:ascii="Calibri" w:eastAsia="Times New Roman" w:hAnsi="Calibri" w:cs="Calibri"/>
          <w:color w:val="000000"/>
          <w:sz w:val="20"/>
          <w:szCs w:val="20"/>
          <w:lang w:eastAsia="en-GB"/>
        </w:rPr>
        <w:t> </w:t>
      </w:r>
    </w:p>
    <w:p w14:paraId="08022916" w14:textId="77777777" w:rsidR="00BC7ED7" w:rsidRPr="000728D4" w:rsidRDefault="00BC7ED7" w:rsidP="00BC7ED7">
      <w:pPr>
        <w:numPr>
          <w:ilvl w:val="0"/>
          <w:numId w:val="1"/>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Global </w:t>
      </w:r>
      <w:proofErr w:type="spellStart"/>
      <w:r w:rsidRPr="000728D4">
        <w:rPr>
          <w:rFonts w:ascii="Calibri" w:eastAsia="Times New Roman" w:hAnsi="Calibri" w:cs="Calibri"/>
          <w:color w:val="000000"/>
          <w:sz w:val="20"/>
          <w:szCs w:val="20"/>
          <w:lang w:val="es-ES" w:eastAsia="en-GB"/>
        </w:rPr>
        <w:t>Print</w:t>
      </w:r>
      <w:proofErr w:type="spellEnd"/>
      <w:r w:rsidRPr="000728D4">
        <w:rPr>
          <w:rFonts w:ascii="Calibri" w:eastAsia="Times New Roman" w:hAnsi="Calibri" w:cs="Calibri"/>
          <w:color w:val="000000"/>
          <w:sz w:val="20"/>
          <w:szCs w:val="20"/>
          <w:lang w:val="es-ES" w:eastAsia="en-GB"/>
        </w:rPr>
        <w:t> Expo</w:t>
      </w:r>
      <w:r>
        <w:rPr>
          <w:rFonts w:ascii="Calibri" w:eastAsia="Times New Roman" w:hAnsi="Calibri" w:cs="Calibri"/>
          <w:color w:val="000000"/>
          <w:sz w:val="20"/>
          <w:szCs w:val="20"/>
          <w:lang w:val="es-ES" w:eastAsia="en-GB"/>
        </w:rPr>
        <w:t xml:space="preserve"> 2021</w:t>
      </w:r>
      <w:r w:rsidRPr="000728D4">
        <w:rPr>
          <w:rFonts w:ascii="Calibri" w:eastAsia="Times New Roman" w:hAnsi="Calibri" w:cs="Calibri"/>
          <w:color w:val="000000"/>
          <w:sz w:val="20"/>
          <w:szCs w:val="20"/>
          <w:lang w:val="es-ES" w:eastAsia="en-GB"/>
        </w:rPr>
        <w:t>, 12 – 15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2021, RAI, </w:t>
      </w:r>
      <w:proofErr w:type="spellStart"/>
      <w:r w:rsidRPr="000728D4">
        <w:rPr>
          <w:rFonts w:ascii="Calibri" w:eastAsia="Times New Roman" w:hAnsi="Calibri" w:cs="Calibri"/>
          <w:color w:val="000000"/>
          <w:sz w:val="20"/>
          <w:szCs w:val="20"/>
          <w:lang w:val="es-ES" w:eastAsia="en-GB"/>
        </w:rPr>
        <w:t>Amsterdam</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Netherlands</w:t>
      </w:r>
      <w:proofErr w:type="spellEnd"/>
      <w:r w:rsidRPr="000728D4">
        <w:rPr>
          <w:rFonts w:ascii="Calibri" w:eastAsia="Times New Roman" w:hAnsi="Calibri" w:cs="Calibri"/>
          <w:color w:val="000000"/>
          <w:sz w:val="20"/>
          <w:szCs w:val="20"/>
          <w:lang w:eastAsia="en-GB"/>
        </w:rPr>
        <w:t> </w:t>
      </w:r>
    </w:p>
    <w:p w14:paraId="55EEF0C1" w14:textId="77777777" w:rsidR="00BC7ED7" w:rsidRPr="000728D4" w:rsidRDefault="00BC7ED7" w:rsidP="00BC7ED7">
      <w:pPr>
        <w:numPr>
          <w:ilvl w:val="0"/>
          <w:numId w:val="1"/>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European Sign Expo</w:t>
      </w:r>
      <w:r>
        <w:rPr>
          <w:rFonts w:ascii="Calibri" w:eastAsia="Times New Roman" w:hAnsi="Calibri" w:cs="Calibri"/>
          <w:color w:val="000000"/>
          <w:sz w:val="20"/>
          <w:szCs w:val="20"/>
          <w:lang w:val="es-ES" w:eastAsia="en-GB"/>
        </w:rPr>
        <w:t xml:space="preserve"> 2021</w:t>
      </w:r>
      <w:r w:rsidRPr="000728D4">
        <w:rPr>
          <w:rFonts w:ascii="Calibri" w:eastAsia="Times New Roman" w:hAnsi="Calibri" w:cs="Calibri"/>
          <w:color w:val="000000"/>
          <w:sz w:val="20"/>
          <w:szCs w:val="20"/>
          <w:lang w:val="es-ES" w:eastAsia="en-GB"/>
        </w:rPr>
        <w:t>, 12 – 15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2021, RAI, </w:t>
      </w:r>
      <w:proofErr w:type="spellStart"/>
      <w:r w:rsidRPr="000728D4">
        <w:rPr>
          <w:rFonts w:ascii="Calibri" w:eastAsia="Times New Roman" w:hAnsi="Calibri" w:cs="Calibri"/>
          <w:color w:val="000000"/>
          <w:sz w:val="20"/>
          <w:szCs w:val="20"/>
          <w:lang w:val="es-ES" w:eastAsia="en-GB"/>
        </w:rPr>
        <w:t>Amsterdam</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Netherlands</w:t>
      </w:r>
      <w:proofErr w:type="spellEnd"/>
      <w:r w:rsidRPr="000728D4">
        <w:rPr>
          <w:rFonts w:ascii="Calibri" w:eastAsia="Times New Roman" w:hAnsi="Calibri" w:cs="Calibri"/>
          <w:color w:val="000000"/>
          <w:sz w:val="20"/>
          <w:szCs w:val="20"/>
          <w:lang w:eastAsia="en-GB"/>
        </w:rPr>
        <w:t> </w:t>
      </w:r>
    </w:p>
    <w:p w14:paraId="4A970C0E" w14:textId="77777777" w:rsidR="00BC7ED7" w:rsidRPr="000728D4" w:rsidRDefault="00BC7ED7" w:rsidP="00BC7ED7">
      <w:pPr>
        <w:numPr>
          <w:ilvl w:val="0"/>
          <w:numId w:val="1"/>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 xml:space="preserve">FESPA Brasil, 20 – 23 </w:t>
      </w:r>
      <w:proofErr w:type="spellStart"/>
      <w:r w:rsidRPr="000728D4">
        <w:rPr>
          <w:rFonts w:ascii="Calibri" w:eastAsia="Times New Roman" w:hAnsi="Calibri" w:cs="Calibri"/>
          <w:color w:val="000000"/>
          <w:sz w:val="20"/>
          <w:szCs w:val="20"/>
          <w:lang w:val="es-ES" w:eastAsia="en-GB"/>
        </w:rPr>
        <w:t>October</w:t>
      </w:r>
      <w:proofErr w:type="spellEnd"/>
      <w:r w:rsidRPr="000728D4">
        <w:rPr>
          <w:rFonts w:ascii="Calibri" w:eastAsia="Times New Roman" w:hAnsi="Calibri" w:cs="Calibri"/>
          <w:color w:val="000000"/>
          <w:sz w:val="20"/>
          <w:szCs w:val="20"/>
          <w:lang w:val="es-ES" w:eastAsia="en-GB"/>
        </w:rPr>
        <w:t xml:space="preserve"> 2021, Expo Center Norte, São Paulo, </w:t>
      </w:r>
      <w:proofErr w:type="spellStart"/>
      <w:r w:rsidRPr="000728D4">
        <w:rPr>
          <w:rFonts w:ascii="Calibri" w:eastAsia="Times New Roman" w:hAnsi="Calibri" w:cs="Calibri"/>
          <w:color w:val="000000"/>
          <w:sz w:val="20"/>
          <w:szCs w:val="20"/>
          <w:lang w:val="es-ES" w:eastAsia="en-GB"/>
        </w:rPr>
        <w:t>Brazil</w:t>
      </w:r>
      <w:proofErr w:type="spellEnd"/>
      <w:r w:rsidRPr="000728D4">
        <w:rPr>
          <w:rFonts w:ascii="Calibri" w:eastAsia="Times New Roman" w:hAnsi="Calibri" w:cs="Calibri"/>
          <w:color w:val="000000"/>
          <w:sz w:val="20"/>
          <w:szCs w:val="20"/>
          <w:lang w:eastAsia="en-GB"/>
        </w:rPr>
        <w:t> </w:t>
      </w:r>
    </w:p>
    <w:p w14:paraId="1FB65D2A" w14:textId="77777777" w:rsidR="00BC7ED7" w:rsidRPr="00F34A7F" w:rsidRDefault="00BC7ED7" w:rsidP="00BC7ED7">
      <w:pPr>
        <w:numPr>
          <w:ilvl w:val="0"/>
          <w:numId w:val="1"/>
        </w:numPr>
        <w:spacing w:after="0" w:line="240" w:lineRule="auto"/>
        <w:ind w:firstLine="0"/>
        <w:jc w:val="both"/>
        <w:textAlignment w:val="baseline"/>
        <w:rPr>
          <w:rFonts w:ascii="Calibri" w:eastAsia="Times New Roman" w:hAnsi="Calibri" w:cs="Calibri"/>
          <w:sz w:val="20"/>
          <w:szCs w:val="20"/>
          <w:lang w:eastAsia="en-GB"/>
        </w:rPr>
      </w:pPr>
      <w:r w:rsidRPr="000728D4">
        <w:rPr>
          <w:rFonts w:ascii="Calibri" w:eastAsia="Times New Roman" w:hAnsi="Calibri" w:cs="Calibri"/>
          <w:color w:val="000000"/>
          <w:sz w:val="20"/>
          <w:szCs w:val="20"/>
          <w:lang w:val="es-ES" w:eastAsia="en-GB"/>
        </w:rPr>
        <w:t>FESPA Eurasia, 2 – 5 </w:t>
      </w:r>
      <w:proofErr w:type="spellStart"/>
      <w:r w:rsidRPr="000728D4">
        <w:rPr>
          <w:rFonts w:ascii="Calibri" w:eastAsia="Times New Roman" w:hAnsi="Calibri" w:cs="Calibri"/>
          <w:color w:val="000000"/>
          <w:sz w:val="20"/>
          <w:szCs w:val="20"/>
          <w:lang w:val="es-ES" w:eastAsia="en-GB"/>
        </w:rPr>
        <w:t>December</w:t>
      </w:r>
      <w:proofErr w:type="spellEnd"/>
      <w:r w:rsidRPr="000728D4">
        <w:rPr>
          <w:rFonts w:ascii="Calibri" w:eastAsia="Times New Roman" w:hAnsi="Calibri" w:cs="Calibri"/>
          <w:color w:val="000000"/>
          <w:sz w:val="20"/>
          <w:szCs w:val="20"/>
          <w:lang w:val="es-ES" w:eastAsia="en-GB"/>
        </w:rPr>
        <w:t> 2021, </w:t>
      </w:r>
      <w:proofErr w:type="spellStart"/>
      <w:r w:rsidRPr="000728D4">
        <w:rPr>
          <w:rFonts w:ascii="Calibri" w:eastAsia="Times New Roman" w:hAnsi="Calibri" w:cs="Calibri"/>
          <w:color w:val="000000"/>
          <w:sz w:val="20"/>
          <w:szCs w:val="20"/>
          <w:lang w:val="es-ES" w:eastAsia="en-GB"/>
        </w:rPr>
        <w:t>Istanbul</w:t>
      </w:r>
      <w:proofErr w:type="spellEnd"/>
      <w:r w:rsidRPr="000728D4">
        <w:rPr>
          <w:rFonts w:ascii="Calibri" w:eastAsia="Times New Roman" w:hAnsi="Calibri" w:cs="Calibri"/>
          <w:color w:val="000000"/>
          <w:sz w:val="20"/>
          <w:szCs w:val="20"/>
          <w:lang w:val="es-ES" w:eastAsia="en-GB"/>
        </w:rPr>
        <w:t> Expo Centre, </w:t>
      </w:r>
      <w:proofErr w:type="spellStart"/>
      <w:r w:rsidRPr="000728D4">
        <w:rPr>
          <w:rFonts w:ascii="Calibri" w:eastAsia="Times New Roman" w:hAnsi="Calibri" w:cs="Calibri"/>
          <w:color w:val="000000"/>
          <w:sz w:val="20"/>
          <w:szCs w:val="20"/>
          <w:lang w:val="es-ES" w:eastAsia="en-GB"/>
        </w:rPr>
        <w:t>Istanbul</w:t>
      </w:r>
      <w:proofErr w:type="spellEnd"/>
      <w:r w:rsidRPr="000728D4">
        <w:rPr>
          <w:rFonts w:ascii="Calibri" w:eastAsia="Times New Roman" w:hAnsi="Calibri" w:cs="Calibri"/>
          <w:color w:val="000000"/>
          <w:sz w:val="20"/>
          <w:szCs w:val="20"/>
          <w:lang w:val="es-ES" w:eastAsia="en-GB"/>
        </w:rPr>
        <w:t>, </w:t>
      </w:r>
      <w:proofErr w:type="spellStart"/>
      <w:r w:rsidRPr="000728D4">
        <w:rPr>
          <w:rFonts w:ascii="Calibri" w:eastAsia="Times New Roman" w:hAnsi="Calibri" w:cs="Calibri"/>
          <w:color w:val="000000"/>
          <w:sz w:val="20"/>
          <w:szCs w:val="20"/>
          <w:lang w:val="es-ES" w:eastAsia="en-GB"/>
        </w:rPr>
        <w:t>Turkey</w:t>
      </w:r>
      <w:proofErr w:type="spellEnd"/>
      <w:r w:rsidRPr="000728D4">
        <w:rPr>
          <w:rFonts w:ascii="Calibri" w:eastAsia="Times New Roman" w:hAnsi="Calibri" w:cs="Calibri"/>
          <w:color w:val="000000"/>
          <w:sz w:val="20"/>
          <w:szCs w:val="20"/>
          <w:lang w:eastAsia="en-GB"/>
        </w:rPr>
        <w:t> </w:t>
      </w:r>
    </w:p>
    <w:p w14:paraId="3220D333" w14:textId="77777777" w:rsidR="00BC7ED7" w:rsidRPr="00AE6D3D" w:rsidRDefault="00BC7ED7" w:rsidP="00BC7ED7">
      <w:pPr>
        <w:numPr>
          <w:ilvl w:val="0"/>
          <w:numId w:val="1"/>
        </w:numPr>
        <w:spacing w:after="0" w:line="240" w:lineRule="auto"/>
        <w:ind w:firstLine="0"/>
        <w:jc w:val="both"/>
        <w:textAlignment w:val="baseline"/>
        <w:rPr>
          <w:rFonts w:ascii="Calibri" w:eastAsia="Times New Roman" w:hAnsi="Calibri" w:cs="Calibri"/>
          <w:sz w:val="20"/>
          <w:szCs w:val="20"/>
          <w:lang w:eastAsia="en-GB"/>
        </w:rPr>
      </w:pPr>
      <w:bookmarkStart w:id="0" w:name="_Hlk77753159"/>
      <w:r>
        <w:rPr>
          <w:rFonts w:ascii="Calibri" w:eastAsia="Times New Roman" w:hAnsi="Calibri" w:cs="Calibri"/>
          <w:color w:val="000000"/>
          <w:sz w:val="20"/>
          <w:szCs w:val="20"/>
          <w:lang w:eastAsia="en-GB"/>
        </w:rPr>
        <w:t>FESPA Global Print Expo 2022, 31 May – 3 June 2022, Messe Berlin, Berlin, Germany</w:t>
      </w:r>
    </w:p>
    <w:p w14:paraId="3053152F" w14:textId="77777777" w:rsidR="00BC7ED7" w:rsidRPr="000728D4" w:rsidRDefault="00BC7ED7" w:rsidP="00BC7ED7">
      <w:pPr>
        <w:numPr>
          <w:ilvl w:val="0"/>
          <w:numId w:val="1"/>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bookmarkEnd w:id="0"/>
    <w:p w14:paraId="7E6074C0" w14:textId="77777777" w:rsidR="00BC7ED7" w:rsidRPr="00E04DD9" w:rsidRDefault="00BC7ED7" w:rsidP="00BC7ED7">
      <w:pPr>
        <w:pStyle w:val="paragraph"/>
        <w:spacing w:before="0" w:beforeAutospacing="0" w:after="0" w:afterAutospacing="0"/>
        <w:ind w:left="36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556BF14B" w14:textId="77777777" w:rsidR="00BC7ED7" w:rsidRPr="00E04DD9" w:rsidRDefault="00BC7ED7" w:rsidP="00BC7ED7">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Issued on behalf of FESPA by AD Communications</w:t>
      </w:r>
      <w:r w:rsidRPr="00E04DD9">
        <w:rPr>
          <w:rStyle w:val="eop"/>
          <w:rFonts w:asciiTheme="minorHAnsi" w:hAnsiTheme="minorHAnsi" w:cstheme="minorHAnsi"/>
          <w:sz w:val="20"/>
          <w:szCs w:val="20"/>
        </w:rPr>
        <w:t> </w:t>
      </w:r>
    </w:p>
    <w:p w14:paraId="2914BAB7" w14:textId="77777777" w:rsidR="00BC7ED7" w:rsidRPr="00E04DD9" w:rsidRDefault="00BC7ED7" w:rsidP="00BC7ED7">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1B4BCA9C" w14:textId="77777777" w:rsidR="00BC7ED7" w:rsidRPr="00E04DD9" w:rsidRDefault="00BC7ED7" w:rsidP="00BC7ED7">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 further information, please contact:</w:t>
      </w:r>
      <w:r w:rsidRPr="00E04DD9">
        <w:rPr>
          <w:rStyle w:val="eop"/>
          <w:rFonts w:asciiTheme="minorHAnsi" w:hAnsiTheme="minorHAnsi" w:cstheme="minorHAnsi"/>
          <w:sz w:val="20"/>
          <w:szCs w:val="20"/>
        </w:rPr>
        <w:t> </w:t>
      </w:r>
    </w:p>
    <w:p w14:paraId="45A88B21" w14:textId="77777777" w:rsidR="00BC7ED7" w:rsidRPr="004C07AD" w:rsidRDefault="00BC7ED7" w:rsidP="00BC7ED7">
      <w:pPr>
        <w:spacing w:after="0" w:line="240" w:lineRule="auto"/>
        <w:jc w:val="both"/>
        <w:rPr>
          <w:rFonts w:ascii="Calibri" w:eastAsia="Calibri" w:hAnsi="Calibri" w:cs="Calibri"/>
          <w:sz w:val="20"/>
          <w:lang w:eastAsia="en-GB"/>
        </w:rPr>
      </w:pPr>
    </w:p>
    <w:p w14:paraId="6DEE3D43" w14:textId="77777777" w:rsidR="00BC7ED7" w:rsidRPr="004C07AD" w:rsidRDefault="00BC7ED7" w:rsidP="00BC7ED7">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67B13018" w14:textId="77777777" w:rsidR="00BC7ED7" w:rsidRPr="004C07AD" w:rsidRDefault="00BC7ED7" w:rsidP="00BC7ED7">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138EF332" w14:textId="77777777" w:rsidR="00BC7ED7" w:rsidRPr="004C07AD" w:rsidRDefault="00BC7ED7" w:rsidP="00BC7ED7">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Tel: + 44 (0) 1372 464470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Tel: +44 (0) 1737 </w:t>
      </w:r>
      <w:r w:rsidRPr="00334A66">
        <w:rPr>
          <w:rFonts w:ascii="Calibri" w:eastAsia="Calibri" w:hAnsi="Calibri" w:cs="Times New Roman"/>
          <w:sz w:val="20"/>
          <w:szCs w:val="20"/>
          <w:lang w:eastAsia="en-GB"/>
        </w:rPr>
        <w:t>228 160</w:t>
      </w:r>
    </w:p>
    <w:p w14:paraId="6E147CE9" w14:textId="77777777" w:rsidR="00BC7ED7" w:rsidRPr="004C07AD" w:rsidRDefault="00BC7ED7" w:rsidP="00BC7ED7">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Email: </w:t>
      </w:r>
      <w:hyperlink r:id="rId13" w:history="1">
        <w:r w:rsidRPr="004C07AD">
          <w:rPr>
            <w:rFonts w:ascii="Calibri" w:eastAsia="Calibri" w:hAnsi="Calibri" w:cs="Times New Roman"/>
            <w:color w:val="0563C1"/>
            <w:sz w:val="20"/>
            <w:szCs w:val="20"/>
            <w:u w:val="single"/>
            <w:lang w:eastAsia="en-GB"/>
          </w:rPr>
          <w:t>iwoods@adcomms.co.uk</w:t>
        </w:r>
      </w:hyperlink>
      <w:r w:rsidRPr="004C07AD">
        <w:rPr>
          <w:rFonts w:ascii="Calibri" w:eastAsia="Calibri" w:hAnsi="Calibri" w:cs="Times New Roman"/>
          <w:lang w:eastAsia="en-GB"/>
        </w:rPr>
        <w:t xml:space="preserve"> </w:t>
      </w:r>
      <w:r w:rsidRPr="004C07AD">
        <w:rPr>
          <w:rFonts w:ascii="Calibri" w:eastAsia="Calibri" w:hAnsi="Calibri" w:cs="Times New Roman"/>
          <w:lang w:eastAsia="en-GB"/>
        </w:rPr>
        <w:tab/>
      </w:r>
      <w:r w:rsidRPr="004C07AD">
        <w:rPr>
          <w:rFonts w:ascii="Calibri" w:eastAsia="Calibri" w:hAnsi="Calibri" w:cs="Times New Roman"/>
          <w:lang w:eastAsia="en-GB"/>
        </w:rPr>
        <w:tab/>
      </w:r>
      <w:r w:rsidRPr="004C07AD">
        <w:rPr>
          <w:rFonts w:ascii="Calibri" w:eastAsia="Calibri" w:hAnsi="Calibri" w:cs="Times New Roman"/>
          <w:sz w:val="20"/>
          <w:szCs w:val="20"/>
          <w:lang w:eastAsia="en-GB"/>
        </w:rPr>
        <w:t xml:space="preserve">Email: </w:t>
      </w:r>
      <w:hyperlink r:id="rId14" w:history="1">
        <w:r w:rsidRPr="002549D3">
          <w:rPr>
            <w:rStyle w:val="Hyperlink"/>
            <w:rFonts w:ascii="Calibri" w:eastAsia="Calibri" w:hAnsi="Calibri" w:cs="Times New Roman"/>
            <w:sz w:val="20"/>
            <w:szCs w:val="20"/>
            <w:lang w:eastAsia="en-GB"/>
          </w:rPr>
          <w:t>Leighona.Aris@Fespa.com</w:t>
        </w:r>
      </w:hyperlink>
      <w:r>
        <w:rPr>
          <w:rFonts w:ascii="Calibri" w:eastAsia="Calibri" w:hAnsi="Calibri" w:cs="Times New Roman"/>
          <w:sz w:val="20"/>
          <w:szCs w:val="20"/>
          <w:lang w:eastAsia="en-GB"/>
        </w:rPr>
        <w:t xml:space="preserve"> </w:t>
      </w:r>
      <w:r w:rsidRPr="004C07AD">
        <w:rPr>
          <w:rFonts w:ascii="Calibri" w:eastAsia="Calibri" w:hAnsi="Calibri" w:cs="Times New Roman"/>
          <w:sz w:val="20"/>
          <w:szCs w:val="20"/>
          <w:lang w:eastAsia="en-GB"/>
        </w:rPr>
        <w:t xml:space="preserve"> </w:t>
      </w:r>
    </w:p>
    <w:p w14:paraId="2308D5E1" w14:textId="77777777" w:rsidR="00BC7ED7" w:rsidRPr="004C07AD" w:rsidRDefault="00BC7ED7" w:rsidP="00BC7ED7">
      <w:pPr>
        <w:spacing w:after="0" w:line="240" w:lineRule="auto"/>
        <w:jc w:val="both"/>
        <w:rPr>
          <w:rFonts w:ascii="Calibri" w:eastAsia="Calibri" w:hAnsi="Calibri" w:cs="Calibri"/>
          <w:shd w:val="clear" w:color="auto" w:fill="FFFFFF"/>
          <w:lang w:eastAsia="en-GB"/>
        </w:rPr>
      </w:pPr>
      <w:r w:rsidRPr="004C07AD">
        <w:rPr>
          <w:rFonts w:ascii="Calibri" w:eastAsia="Calibri" w:hAnsi="Calibri" w:cs="Times New Roman"/>
          <w:sz w:val="20"/>
          <w:szCs w:val="20"/>
          <w:lang w:eastAsia="en-GB"/>
        </w:rPr>
        <w:t xml:space="preserve">Website: </w:t>
      </w:r>
      <w:hyperlink r:id="rId15" w:history="1">
        <w:r w:rsidRPr="004C07AD">
          <w:rPr>
            <w:rStyle w:val="Hyperlink"/>
            <w:rFonts w:ascii="Calibri" w:eastAsia="Calibri" w:hAnsi="Calibri" w:cs="Times New Roman"/>
            <w:sz w:val="20"/>
            <w:szCs w:val="20"/>
            <w:lang w:eastAsia="en-GB"/>
          </w:rPr>
          <w:t>www.adcomms.co.uk</w:t>
        </w:r>
      </w:hyperlink>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Website: </w:t>
      </w:r>
      <w:hyperlink r:id="rId16" w:history="1">
        <w:r w:rsidRPr="004C07AD">
          <w:rPr>
            <w:rFonts w:ascii="Calibri" w:eastAsia="Calibri" w:hAnsi="Calibri" w:cs="Times New Roman"/>
            <w:color w:val="0563C1"/>
            <w:sz w:val="20"/>
            <w:szCs w:val="20"/>
            <w:u w:val="single"/>
            <w:lang w:eastAsia="en-GB"/>
          </w:rPr>
          <w:t>www.fespa.com</w:t>
        </w:r>
      </w:hyperlink>
    </w:p>
    <w:p w14:paraId="7D2F609E" w14:textId="0BD846BA" w:rsidR="00F72A30" w:rsidRDefault="00DC60BA" w:rsidP="007F0252">
      <w:pPr>
        <w:spacing w:line="360" w:lineRule="auto"/>
      </w:pPr>
    </w:p>
    <w:sectPr w:rsidR="00F72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69"/>
    <w:rsid w:val="001E42B0"/>
    <w:rsid w:val="00247DC6"/>
    <w:rsid w:val="003A6A69"/>
    <w:rsid w:val="004775B2"/>
    <w:rsid w:val="004A5C2E"/>
    <w:rsid w:val="004F5662"/>
    <w:rsid w:val="005E593B"/>
    <w:rsid w:val="005F476A"/>
    <w:rsid w:val="006B2092"/>
    <w:rsid w:val="00783BC9"/>
    <w:rsid w:val="007F0252"/>
    <w:rsid w:val="00A02D4F"/>
    <w:rsid w:val="00AD71C9"/>
    <w:rsid w:val="00B73823"/>
    <w:rsid w:val="00BC7ED7"/>
    <w:rsid w:val="00C87B2E"/>
    <w:rsid w:val="00D0272A"/>
    <w:rsid w:val="00DC60BA"/>
    <w:rsid w:val="00EC4C09"/>
    <w:rsid w:val="00EF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F217"/>
  <w15:chartTrackingRefBased/>
  <w15:docId w15:val="{66495D48-8130-40A5-B405-ED618B0F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C09"/>
    <w:rPr>
      <w:color w:val="0563C1" w:themeColor="hyperlink"/>
      <w:u w:val="single"/>
    </w:rPr>
  </w:style>
  <w:style w:type="character" w:styleId="UnresolvedMention">
    <w:name w:val="Unresolved Mention"/>
    <w:basedOn w:val="DefaultParagraphFont"/>
    <w:uiPriority w:val="99"/>
    <w:semiHidden/>
    <w:unhideWhenUsed/>
    <w:rsid w:val="00EC4C09"/>
    <w:rPr>
      <w:color w:val="605E5C"/>
      <w:shd w:val="clear" w:color="auto" w:fill="E1DFDD"/>
    </w:rPr>
  </w:style>
  <w:style w:type="character" w:customStyle="1" w:styleId="normaltextrun">
    <w:name w:val="normaltextrun"/>
    <w:basedOn w:val="DefaultParagraphFont"/>
    <w:rsid w:val="00BC7ED7"/>
  </w:style>
  <w:style w:type="character" w:customStyle="1" w:styleId="eop">
    <w:name w:val="eop"/>
    <w:basedOn w:val="DefaultParagraphFont"/>
    <w:rsid w:val="00BC7ED7"/>
  </w:style>
  <w:style w:type="paragraph" w:customStyle="1" w:styleId="paragraph">
    <w:name w:val="paragraph"/>
    <w:basedOn w:val="Normal"/>
    <w:rsid w:val="00BC7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BC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wood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show-information/covid-19-update"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hyperlink" Target="http://www.schiphol.nl" TargetMode="External"/><Relationship Id="rId4" Type="http://schemas.openxmlformats.org/officeDocument/2006/relationships/numbering" Target="numbering.xml"/><Relationship Id="rId9" Type="http://schemas.openxmlformats.org/officeDocument/2006/relationships/hyperlink" Target="http://www.government.nl/topics/coronavirus-covid-19/visiting-the-netherlands-from-abroad/checklist-entry/from-outside-the-eu" TargetMode="External"/><Relationship Id="rId14" Type="http://schemas.openxmlformats.org/officeDocument/2006/relationships/hyperlink" Target="mailto:Leighona.Aris@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20697-7C08-4C62-A389-A11F985F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864D2-EF86-4C1B-8DE7-FEC09721E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77AFB6-4FC9-4E75-83D2-D17D12039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Emily Fennell</cp:lastModifiedBy>
  <cp:revision>15</cp:revision>
  <dcterms:created xsi:type="dcterms:W3CDTF">2021-09-15T14:35:00Z</dcterms:created>
  <dcterms:modified xsi:type="dcterms:W3CDTF">2021-09-15T14:57:00Z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