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9F77" w14:textId="77777777" w:rsidR="004A283E" w:rsidRDefault="004A283E" w:rsidP="002541D5">
      <w:pPr>
        <w:rPr>
          <w:rFonts w:ascii="Arial" w:hAnsi="Arial" w:cs="Arial"/>
          <w:b/>
          <w:bCs/>
          <w:sz w:val="20"/>
          <w:szCs w:val="20"/>
        </w:rPr>
      </w:pPr>
    </w:p>
    <w:p w14:paraId="4E25BA5E" w14:textId="77777777" w:rsidR="004A283E" w:rsidRDefault="004A283E" w:rsidP="002541D5">
      <w:pPr>
        <w:rPr>
          <w:rFonts w:ascii="Arial" w:hAnsi="Arial" w:cs="Arial"/>
          <w:b/>
          <w:bCs/>
          <w:sz w:val="20"/>
          <w:szCs w:val="20"/>
        </w:rPr>
      </w:pPr>
    </w:p>
    <w:p w14:paraId="73571F6E" w14:textId="77777777" w:rsidR="00CA062C" w:rsidRDefault="00CA062C" w:rsidP="00CA062C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Contactos de prensa:</w:t>
      </w:r>
    </w:p>
    <w:p w14:paraId="705DA310" w14:textId="77777777" w:rsidR="00CA062C" w:rsidRDefault="00CA062C" w:rsidP="00CA062C">
      <w:pPr>
        <w:pStyle w:val="p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Miraclon – Elni Van Rensburg - +1 830 317 0950 – </w:t>
      </w:r>
      <w:hyperlink r:id="rId10" w:history="1">
        <w:r>
          <w:rPr>
            <w:rStyle w:val="Hyperlink"/>
            <w:bCs/>
            <w:sz w:val="20"/>
            <w:szCs w:val="20"/>
          </w:rPr>
          <w:t>elni.vanrensburg@miraclon.com</w:t>
        </w:r>
      </w:hyperlink>
      <w:r>
        <w:rPr>
          <w:bCs/>
          <w:sz w:val="20"/>
          <w:szCs w:val="20"/>
        </w:rPr>
        <w:t xml:space="preserve"> </w:t>
      </w:r>
    </w:p>
    <w:p w14:paraId="5345906D" w14:textId="77777777" w:rsidR="00CA062C" w:rsidRDefault="00CA062C" w:rsidP="00CA062C">
      <w:pPr>
        <w:pStyle w:val="p1"/>
        <w:rPr>
          <w:sz w:val="20"/>
          <w:szCs w:val="20"/>
        </w:rPr>
      </w:pPr>
      <w:r>
        <w:rPr>
          <w:bCs/>
          <w:color w:val="000000"/>
          <w:sz w:val="20"/>
          <w:szCs w:val="20"/>
          <w:lang w:val="en-US"/>
        </w:rPr>
        <w:t xml:space="preserve">AD Communications: Imogen Woods – +44 (0)1372 464 470 – </w:t>
      </w:r>
      <w:hyperlink r:id="rId11" w:history="1">
        <w:r>
          <w:rPr>
            <w:rStyle w:val="Hyperlink"/>
            <w:sz w:val="20"/>
            <w:szCs w:val="20"/>
          </w:rPr>
          <w:t>iwoods@adcomms.co.uk</w:t>
        </w:r>
      </w:hyperlink>
      <w:r>
        <w:rPr>
          <w:sz w:val="20"/>
          <w:szCs w:val="20"/>
        </w:rPr>
        <w:t xml:space="preserve"> </w:t>
      </w:r>
    </w:p>
    <w:p w14:paraId="2EC289EE" w14:textId="77777777" w:rsidR="00CA062C" w:rsidRDefault="00CA062C" w:rsidP="00CA062C">
      <w:pPr>
        <w:pStyle w:val="Standard1"/>
        <w:rPr>
          <w:rFonts w:ascii="Arial" w:hAnsi="Arial" w:cs="Arial"/>
          <w:color w:val="000000"/>
          <w:szCs w:val="20"/>
          <w:lang w:val="de-DE"/>
        </w:rPr>
      </w:pPr>
    </w:p>
    <w:p w14:paraId="78322B40" w14:textId="1FE2E461" w:rsidR="00CA062C" w:rsidRDefault="00CA062C" w:rsidP="00CA062C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>9 de septiembre de 2021</w:t>
      </w:r>
    </w:p>
    <w:p w14:paraId="78B05612" w14:textId="77777777" w:rsidR="00CA062C" w:rsidRDefault="00CA062C" w:rsidP="002541D5">
      <w:pPr>
        <w:rPr>
          <w:rFonts w:ascii="Arial" w:hAnsi="Arial" w:cs="Arial"/>
          <w:b/>
          <w:bCs/>
          <w:sz w:val="20"/>
          <w:szCs w:val="20"/>
        </w:rPr>
      </w:pPr>
    </w:p>
    <w:p w14:paraId="53A6F75B" w14:textId="3344FD25" w:rsidR="00047C20" w:rsidRPr="00370946" w:rsidRDefault="00BB3BEE" w:rsidP="0037094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70946">
        <w:rPr>
          <w:rFonts w:ascii="Arial" w:hAnsi="Arial" w:cs="Arial"/>
          <w:b/>
          <w:bCs/>
          <w:sz w:val="28"/>
          <w:szCs w:val="28"/>
        </w:rPr>
        <w:t>Flexográfico</w:t>
      </w:r>
      <w:r w:rsidR="00A268C3" w:rsidRPr="00370946">
        <w:rPr>
          <w:rFonts w:ascii="Arial" w:hAnsi="Arial" w:cs="Arial"/>
          <w:b/>
          <w:bCs/>
          <w:sz w:val="28"/>
          <w:szCs w:val="28"/>
        </w:rPr>
        <w:t xml:space="preserve"> </w:t>
      </w:r>
      <w:r w:rsidR="00047C20" w:rsidRPr="00370946">
        <w:rPr>
          <w:rFonts w:ascii="Arial" w:hAnsi="Arial" w:cs="Arial"/>
          <w:b/>
          <w:bCs/>
          <w:sz w:val="28"/>
          <w:szCs w:val="28"/>
        </w:rPr>
        <w:t xml:space="preserve">escoge el Sistema KODAK FLEXCEL NX Wide 5080 de Miraclon para acceder al sector del </w:t>
      </w:r>
      <w:proofErr w:type="spellStart"/>
      <w:r w:rsidR="00047C20" w:rsidRPr="00370946">
        <w:rPr>
          <w:rFonts w:ascii="Arial" w:hAnsi="Arial" w:cs="Arial"/>
          <w:b/>
          <w:bCs/>
          <w:sz w:val="28"/>
          <w:szCs w:val="28"/>
        </w:rPr>
        <w:t>packaging</w:t>
      </w:r>
      <w:proofErr w:type="spellEnd"/>
      <w:r w:rsidR="00047C20" w:rsidRPr="00370946">
        <w:rPr>
          <w:rFonts w:ascii="Arial" w:hAnsi="Arial" w:cs="Arial"/>
          <w:b/>
          <w:bCs/>
          <w:sz w:val="28"/>
          <w:szCs w:val="28"/>
        </w:rPr>
        <w:t xml:space="preserve"> de alta calidad</w:t>
      </w:r>
    </w:p>
    <w:p w14:paraId="4E798764" w14:textId="77777777" w:rsidR="00BB3BEE" w:rsidRPr="002541D5" w:rsidRDefault="00BB3BEE" w:rsidP="002541D5">
      <w:pPr>
        <w:rPr>
          <w:rFonts w:ascii="Arial" w:hAnsi="Arial" w:cs="Arial"/>
          <w:sz w:val="20"/>
          <w:szCs w:val="20"/>
        </w:rPr>
      </w:pPr>
    </w:p>
    <w:p w14:paraId="6CA198F4" w14:textId="6CD9FBAE" w:rsidR="009D146C" w:rsidRPr="007900D1" w:rsidRDefault="009D146C" w:rsidP="007900D1">
      <w:pPr>
        <w:spacing w:line="360" w:lineRule="auto"/>
        <w:rPr>
          <w:rFonts w:ascii="Arial" w:hAnsi="Arial" w:cs="Arial"/>
        </w:rPr>
      </w:pPr>
      <w:r w:rsidRPr="007900D1">
        <w:rPr>
          <w:rFonts w:ascii="Arial" w:hAnsi="Arial" w:cs="Arial"/>
        </w:rPr>
        <w:t xml:space="preserve">Flexográfico, empresa puntera en el sector de la </w:t>
      </w:r>
      <w:proofErr w:type="spellStart"/>
      <w:r w:rsidRPr="007900D1">
        <w:rPr>
          <w:rFonts w:ascii="Arial" w:hAnsi="Arial" w:cs="Arial"/>
        </w:rPr>
        <w:t>flexografía</w:t>
      </w:r>
      <w:proofErr w:type="spellEnd"/>
      <w:r w:rsidR="00BB3BEE" w:rsidRPr="007900D1">
        <w:rPr>
          <w:rFonts w:ascii="Arial" w:hAnsi="Arial" w:cs="Arial"/>
        </w:rPr>
        <w:t xml:space="preserve"> en España</w:t>
      </w:r>
      <w:r w:rsidRPr="007900D1">
        <w:rPr>
          <w:rFonts w:ascii="Arial" w:hAnsi="Arial" w:cs="Arial"/>
        </w:rPr>
        <w:t xml:space="preserve">, ha incorporado un </w:t>
      </w:r>
      <w:r w:rsidR="00047C20" w:rsidRPr="007900D1">
        <w:rPr>
          <w:rFonts w:ascii="Arial" w:hAnsi="Arial" w:cs="Arial"/>
        </w:rPr>
        <w:t>Sistema</w:t>
      </w:r>
      <w:r w:rsidRPr="007900D1">
        <w:rPr>
          <w:rFonts w:ascii="Arial" w:hAnsi="Arial" w:cs="Arial"/>
        </w:rPr>
        <w:t xml:space="preserve"> KODAK </w:t>
      </w:r>
      <w:r w:rsidR="00047C20" w:rsidRPr="007900D1">
        <w:rPr>
          <w:rFonts w:ascii="Arial" w:hAnsi="Arial" w:cs="Arial"/>
        </w:rPr>
        <w:t>FLEXCEL</w:t>
      </w:r>
      <w:r w:rsidRPr="007900D1">
        <w:rPr>
          <w:rFonts w:ascii="Arial" w:hAnsi="Arial" w:cs="Arial"/>
        </w:rPr>
        <w:t xml:space="preserve"> NX</w:t>
      </w:r>
      <w:r w:rsidR="009A3CDD" w:rsidRPr="007900D1">
        <w:rPr>
          <w:rFonts w:ascii="Arial" w:hAnsi="Arial" w:cs="Arial"/>
        </w:rPr>
        <w:t xml:space="preserve"> Wide</w:t>
      </w:r>
      <w:r w:rsidRPr="007900D1">
        <w:rPr>
          <w:rFonts w:ascii="Arial" w:hAnsi="Arial" w:cs="Arial"/>
        </w:rPr>
        <w:t xml:space="preserve"> 5080 de Miraclon </w:t>
      </w:r>
      <w:r w:rsidR="002541D5" w:rsidRPr="007900D1">
        <w:rPr>
          <w:rFonts w:ascii="Arial" w:hAnsi="Arial" w:cs="Arial"/>
        </w:rPr>
        <w:t>para acceder</w:t>
      </w:r>
      <w:r w:rsidRPr="007900D1">
        <w:rPr>
          <w:rFonts w:ascii="Arial" w:hAnsi="Arial" w:cs="Arial"/>
        </w:rPr>
        <w:t xml:space="preserve"> al </w:t>
      </w:r>
      <w:r w:rsidR="00827123" w:rsidRPr="007900D1">
        <w:rPr>
          <w:rFonts w:ascii="Arial" w:hAnsi="Arial" w:cs="Arial"/>
        </w:rPr>
        <w:t>sector</w:t>
      </w:r>
      <w:r w:rsidRPr="007900D1">
        <w:rPr>
          <w:rFonts w:ascii="Arial" w:hAnsi="Arial" w:cs="Arial"/>
        </w:rPr>
        <w:t xml:space="preserve"> de la alta calidad para </w:t>
      </w:r>
      <w:proofErr w:type="spellStart"/>
      <w:r w:rsidRPr="007900D1">
        <w:rPr>
          <w:rFonts w:ascii="Arial" w:hAnsi="Arial" w:cs="Arial"/>
        </w:rPr>
        <w:t>packaging</w:t>
      </w:r>
      <w:proofErr w:type="spellEnd"/>
      <w:r w:rsidRPr="007900D1">
        <w:rPr>
          <w:rFonts w:ascii="Arial" w:hAnsi="Arial" w:cs="Arial"/>
        </w:rPr>
        <w:t xml:space="preserve">. Esta nueva adquisición </w:t>
      </w:r>
      <w:r w:rsidR="002541D5" w:rsidRPr="007900D1">
        <w:rPr>
          <w:rFonts w:ascii="Arial" w:hAnsi="Arial" w:cs="Arial"/>
        </w:rPr>
        <w:t>se enmarca en</w:t>
      </w:r>
      <w:r w:rsidRPr="007900D1">
        <w:rPr>
          <w:rFonts w:ascii="Arial" w:hAnsi="Arial" w:cs="Arial"/>
        </w:rPr>
        <w:t xml:space="preserve"> su objetivo de convertirse en líderes del mercado, innovando en sus técnicas de trabajo,</w:t>
      </w:r>
      <w:r w:rsidR="002541D5" w:rsidRPr="007900D1">
        <w:rPr>
          <w:rFonts w:ascii="Arial" w:hAnsi="Arial" w:cs="Arial"/>
        </w:rPr>
        <w:t xml:space="preserve"> e</w:t>
      </w:r>
      <w:r w:rsidRPr="007900D1">
        <w:rPr>
          <w:rFonts w:ascii="Arial" w:hAnsi="Arial" w:cs="Arial"/>
        </w:rPr>
        <w:t xml:space="preserve"> invirtiendo en nueva maquinaria más moderna y respetuosa con el medio ambiente</w:t>
      </w:r>
      <w:r w:rsidR="00047C20" w:rsidRPr="007900D1">
        <w:rPr>
          <w:rFonts w:ascii="Arial" w:hAnsi="Arial" w:cs="Arial"/>
        </w:rPr>
        <w:t xml:space="preserve"> </w:t>
      </w:r>
      <w:r w:rsidR="002541D5" w:rsidRPr="007900D1">
        <w:rPr>
          <w:rFonts w:ascii="Arial" w:hAnsi="Arial" w:cs="Arial"/>
        </w:rPr>
        <w:t xml:space="preserve">y asegurando </w:t>
      </w:r>
      <w:r w:rsidRPr="007900D1">
        <w:rPr>
          <w:rFonts w:ascii="Arial" w:hAnsi="Arial" w:cs="Arial"/>
        </w:rPr>
        <w:t xml:space="preserve">la formación continua de </w:t>
      </w:r>
      <w:r w:rsidR="00BB3BEE" w:rsidRPr="007900D1">
        <w:rPr>
          <w:rFonts w:ascii="Arial" w:hAnsi="Arial" w:cs="Arial"/>
        </w:rPr>
        <w:t>sus</w:t>
      </w:r>
      <w:r w:rsidRPr="007900D1">
        <w:rPr>
          <w:rFonts w:ascii="Arial" w:hAnsi="Arial" w:cs="Arial"/>
        </w:rPr>
        <w:t xml:space="preserve"> trabajadores.</w:t>
      </w:r>
    </w:p>
    <w:p w14:paraId="0D6DCD1D" w14:textId="0C6EDDBE" w:rsidR="009D146C" w:rsidRPr="007900D1" w:rsidRDefault="009D146C" w:rsidP="007900D1">
      <w:pPr>
        <w:spacing w:line="360" w:lineRule="auto"/>
        <w:rPr>
          <w:rFonts w:ascii="Arial" w:hAnsi="Arial" w:cs="Arial"/>
        </w:rPr>
      </w:pPr>
    </w:p>
    <w:p w14:paraId="06DDE4E2" w14:textId="1ACBE858" w:rsidR="00047C20" w:rsidRPr="007900D1" w:rsidRDefault="00BB3BEE" w:rsidP="007900D1">
      <w:pPr>
        <w:spacing w:line="360" w:lineRule="auto"/>
        <w:rPr>
          <w:rFonts w:ascii="Arial" w:eastAsia="Times New Roman" w:hAnsi="Arial" w:cs="Arial"/>
        </w:rPr>
      </w:pPr>
      <w:r w:rsidRPr="007900D1">
        <w:rPr>
          <w:rFonts w:ascii="Arial" w:hAnsi="Arial" w:cs="Arial"/>
        </w:rPr>
        <w:t>Flexográfico produce todo tipo de planchas flexográficas, desde la resina líquida hasta las planchas (</w:t>
      </w:r>
      <w:proofErr w:type="spellStart"/>
      <w:r w:rsidRPr="007900D1">
        <w:rPr>
          <w:rFonts w:ascii="Arial" w:hAnsi="Arial" w:cs="Arial"/>
        </w:rPr>
        <w:t>lams</w:t>
      </w:r>
      <w:proofErr w:type="spellEnd"/>
      <w:r w:rsidRPr="007900D1">
        <w:rPr>
          <w:rFonts w:ascii="Arial" w:hAnsi="Arial" w:cs="Arial"/>
        </w:rPr>
        <w:t xml:space="preserve"> </w:t>
      </w:r>
      <w:proofErr w:type="spellStart"/>
      <w:r w:rsidRPr="007900D1">
        <w:rPr>
          <w:rFonts w:ascii="Arial" w:hAnsi="Arial" w:cs="Arial"/>
        </w:rPr>
        <w:t>layer</w:t>
      </w:r>
      <w:proofErr w:type="spellEnd"/>
      <w:r w:rsidRPr="007900D1">
        <w:rPr>
          <w:rFonts w:ascii="Arial" w:hAnsi="Arial" w:cs="Arial"/>
        </w:rPr>
        <w:t>) capa laminada</w:t>
      </w:r>
      <w:r w:rsidR="00E05833" w:rsidRPr="007900D1">
        <w:rPr>
          <w:rFonts w:ascii="Arial" w:hAnsi="Arial" w:cs="Arial"/>
        </w:rPr>
        <w:t xml:space="preserve">. </w:t>
      </w:r>
      <w:r w:rsidR="00047C20" w:rsidRPr="007900D1">
        <w:rPr>
          <w:rFonts w:ascii="Arial" w:hAnsi="Arial" w:cs="Arial"/>
        </w:rPr>
        <w:t xml:space="preserve">El Sistema recientemente instalado KODAK FLEXCEL NX Wide 5080 en opinión de los socios fundadores de la empresa, </w:t>
      </w:r>
      <w:r w:rsidR="00047C20" w:rsidRPr="007900D1">
        <w:rPr>
          <w:rFonts w:ascii="Arial" w:eastAsia="Times New Roman" w:hAnsi="Arial" w:cs="Arial"/>
        </w:rPr>
        <w:t xml:space="preserve">Julián Martínez como Gerente y Emilio Zamorano como </w:t>
      </w:r>
      <w:proofErr w:type="gramStart"/>
      <w:r w:rsidR="00047C20" w:rsidRPr="007900D1">
        <w:rPr>
          <w:rFonts w:ascii="Arial" w:eastAsia="Times New Roman" w:hAnsi="Arial" w:cs="Arial"/>
        </w:rPr>
        <w:t>Director Técnico</w:t>
      </w:r>
      <w:proofErr w:type="gramEnd"/>
      <w:r w:rsidR="00047C20" w:rsidRPr="007900D1">
        <w:rPr>
          <w:rFonts w:ascii="Arial" w:eastAsia="Times New Roman" w:hAnsi="Arial" w:cs="Arial"/>
        </w:rPr>
        <w:t>, “nos va a permitir posicionarnos entre las empresas de vanguardia a nivel nacional, en cuanto a potencial productivo y a la aplicación de tecnologías en fabricación de planchas flexográficas de última generación”.</w:t>
      </w:r>
    </w:p>
    <w:p w14:paraId="0EA658CA" w14:textId="77777777" w:rsidR="00E05833" w:rsidRPr="007900D1" w:rsidRDefault="00E05833" w:rsidP="007900D1">
      <w:pPr>
        <w:spacing w:line="360" w:lineRule="auto"/>
        <w:rPr>
          <w:rFonts w:ascii="Arial" w:eastAsia="Times New Roman" w:hAnsi="Arial" w:cs="Arial"/>
        </w:rPr>
      </w:pPr>
    </w:p>
    <w:p w14:paraId="7912E946" w14:textId="611F6053" w:rsidR="00E05833" w:rsidRPr="007900D1" w:rsidRDefault="00971AA6" w:rsidP="007900D1">
      <w:pPr>
        <w:spacing w:line="360" w:lineRule="auto"/>
        <w:rPr>
          <w:rFonts w:ascii="Arial" w:hAnsi="Arial" w:cs="Arial"/>
          <w:lang w:val="es-ES_tradnl"/>
        </w:rPr>
      </w:pPr>
      <w:r w:rsidRPr="007900D1">
        <w:rPr>
          <w:rFonts w:ascii="Arial" w:eastAsia="Times New Roman" w:hAnsi="Arial" w:cs="Arial"/>
        </w:rPr>
        <w:t>Martínez explica que gracias al</w:t>
      </w:r>
      <w:r w:rsidR="00BB3BEE" w:rsidRPr="007900D1">
        <w:rPr>
          <w:rFonts w:ascii="Arial" w:eastAsia="Times New Roman" w:hAnsi="Arial" w:cs="Arial"/>
        </w:rPr>
        <w:t xml:space="preserve"> </w:t>
      </w:r>
      <w:r w:rsidR="00047C20" w:rsidRPr="007900D1">
        <w:rPr>
          <w:rFonts w:ascii="Arial" w:eastAsia="Times New Roman" w:hAnsi="Arial" w:cs="Arial"/>
        </w:rPr>
        <w:t xml:space="preserve">Sistema </w:t>
      </w:r>
      <w:r w:rsidR="00047C20" w:rsidRPr="007900D1">
        <w:rPr>
          <w:rFonts w:ascii="Arial" w:hAnsi="Arial" w:cs="Arial"/>
        </w:rPr>
        <w:t>FLEXCEL</w:t>
      </w:r>
      <w:r w:rsidRPr="007900D1">
        <w:rPr>
          <w:rFonts w:ascii="Arial" w:hAnsi="Arial" w:cs="Arial"/>
        </w:rPr>
        <w:t xml:space="preserve"> NX Wide 5080 van a poder llegar a nuevos mercados y trabajos en los que se exija una alta calidad con tamaños máximos de plancha que alcanzan los </w:t>
      </w:r>
      <w:r w:rsidRPr="007900D1">
        <w:rPr>
          <w:rFonts w:ascii="Arial" w:hAnsi="Arial" w:cs="Arial"/>
          <w:lang w:val="es-ES_tradnl"/>
        </w:rPr>
        <w:t>1270</w:t>
      </w:r>
      <w:r w:rsidR="002541D5" w:rsidRPr="007900D1">
        <w:rPr>
          <w:rFonts w:ascii="Arial" w:hAnsi="Arial" w:cs="Arial"/>
          <w:lang w:val="es-ES_tradnl"/>
        </w:rPr>
        <w:t xml:space="preserve"> x 2032</w:t>
      </w:r>
      <w:r w:rsidRPr="007900D1">
        <w:rPr>
          <w:rFonts w:ascii="Arial" w:hAnsi="Arial" w:cs="Arial"/>
          <w:lang w:val="es-ES_tradnl"/>
        </w:rPr>
        <w:t xml:space="preserve"> </w:t>
      </w:r>
      <w:proofErr w:type="spellStart"/>
      <w:r w:rsidRPr="007900D1">
        <w:rPr>
          <w:rFonts w:ascii="Arial" w:hAnsi="Arial" w:cs="Arial"/>
          <w:lang w:val="es-ES_tradnl"/>
        </w:rPr>
        <w:t>mm.</w:t>
      </w:r>
      <w:proofErr w:type="spellEnd"/>
      <w:r w:rsidRPr="007900D1">
        <w:rPr>
          <w:rFonts w:ascii="Arial" w:hAnsi="Arial" w:cs="Arial"/>
          <w:lang w:val="es-ES_tradnl"/>
        </w:rPr>
        <w:t xml:space="preserve"> “Con este nuevo formato </w:t>
      </w:r>
      <w:r w:rsidR="00A268C3" w:rsidRPr="007900D1">
        <w:rPr>
          <w:rFonts w:ascii="Arial" w:hAnsi="Arial" w:cs="Arial"/>
          <w:lang w:val="es-ES_tradnl"/>
        </w:rPr>
        <w:t>vamos a ofrecer una reproducción fina de las imágenes, contraste en impresión y altas densidades y además v</w:t>
      </w:r>
      <w:r w:rsidRPr="007900D1">
        <w:rPr>
          <w:rFonts w:ascii="Arial" w:hAnsi="Arial" w:cs="Arial"/>
          <w:lang w:val="es-ES_tradnl"/>
        </w:rPr>
        <w:t>amos a poder ahorrar</w:t>
      </w:r>
      <w:r w:rsidR="00222304" w:rsidRPr="007900D1">
        <w:rPr>
          <w:rFonts w:ascii="Arial" w:hAnsi="Arial" w:cs="Arial"/>
          <w:lang w:val="es-ES_tradnl"/>
        </w:rPr>
        <w:t xml:space="preserve"> en planchas,</w:t>
      </w:r>
      <w:r w:rsidRPr="007900D1">
        <w:rPr>
          <w:rFonts w:ascii="Arial" w:hAnsi="Arial" w:cs="Arial"/>
          <w:lang w:val="es-ES_tradnl"/>
        </w:rPr>
        <w:t xml:space="preserve"> en mermas y en tiempos de producción</w:t>
      </w:r>
      <w:r w:rsidR="00A268C3" w:rsidRPr="007900D1">
        <w:rPr>
          <w:rFonts w:ascii="Arial" w:hAnsi="Arial" w:cs="Arial"/>
          <w:lang w:val="es-ES_tradnl"/>
        </w:rPr>
        <w:t>. Por todo esto</w:t>
      </w:r>
      <w:r w:rsidR="00222304" w:rsidRPr="007900D1">
        <w:rPr>
          <w:rFonts w:ascii="Arial" w:hAnsi="Arial" w:cs="Arial"/>
          <w:lang w:val="es-ES_tradnl"/>
        </w:rPr>
        <w:t xml:space="preserve"> estamos convencidos que sin este equipo</w:t>
      </w:r>
      <w:r w:rsidR="00222304" w:rsidRPr="007900D1">
        <w:rPr>
          <w:rFonts w:ascii="Arial" w:eastAsia="Times New Roman" w:hAnsi="Arial" w:cs="Arial"/>
        </w:rPr>
        <w:t xml:space="preserve"> sería muy difícil </w:t>
      </w:r>
      <w:r w:rsidR="00E05833" w:rsidRPr="007900D1">
        <w:rPr>
          <w:rFonts w:ascii="Arial" w:hAnsi="Arial" w:cs="Arial"/>
          <w:lang w:val="es-ES_tradnl"/>
        </w:rPr>
        <w:t>estar en la cumbre de los grandes impresores</w:t>
      </w:r>
      <w:r w:rsidR="00222304" w:rsidRPr="007900D1">
        <w:rPr>
          <w:rFonts w:ascii="Arial" w:hAnsi="Arial" w:cs="Arial"/>
          <w:lang w:val="es-ES_tradnl"/>
        </w:rPr>
        <w:t>”.</w:t>
      </w:r>
    </w:p>
    <w:p w14:paraId="35AB0350" w14:textId="7CAAF11F" w:rsidR="002541D5" w:rsidRPr="007900D1" w:rsidRDefault="002541D5" w:rsidP="007900D1">
      <w:pPr>
        <w:spacing w:line="360" w:lineRule="auto"/>
        <w:rPr>
          <w:rFonts w:ascii="Arial" w:hAnsi="Arial" w:cs="Arial"/>
          <w:lang w:val="es-ES_tradnl"/>
        </w:rPr>
      </w:pPr>
    </w:p>
    <w:p w14:paraId="53B825BA" w14:textId="66343FEC" w:rsidR="003F47CC" w:rsidRPr="007900D1" w:rsidRDefault="00F10A37" w:rsidP="007900D1">
      <w:pPr>
        <w:spacing w:line="360" w:lineRule="auto"/>
        <w:rPr>
          <w:rFonts w:ascii="Arial" w:hAnsi="Arial" w:cs="Arial"/>
          <w:b/>
          <w:bCs/>
          <w:lang w:val="es-ES_tradnl"/>
        </w:rPr>
      </w:pPr>
      <w:r w:rsidRPr="007900D1">
        <w:rPr>
          <w:rFonts w:ascii="Arial" w:hAnsi="Arial" w:cs="Arial"/>
          <w:b/>
          <w:bCs/>
          <w:lang w:val="es-ES_tradnl"/>
        </w:rPr>
        <w:t>Nuevos clientes</w:t>
      </w:r>
    </w:p>
    <w:p w14:paraId="4F18863F" w14:textId="77777777" w:rsidR="003F47CC" w:rsidRPr="007900D1" w:rsidRDefault="003F47CC" w:rsidP="007900D1">
      <w:pPr>
        <w:spacing w:line="360" w:lineRule="auto"/>
        <w:rPr>
          <w:rFonts w:ascii="Arial" w:hAnsi="Arial" w:cs="Arial"/>
          <w:b/>
          <w:bCs/>
          <w:lang w:val="es-ES_tradnl"/>
        </w:rPr>
      </w:pPr>
    </w:p>
    <w:p w14:paraId="50F6C860" w14:textId="2DE1EE3F" w:rsidR="005F15F5" w:rsidRPr="007900D1" w:rsidRDefault="005F15F5" w:rsidP="007900D1">
      <w:pPr>
        <w:spacing w:line="360" w:lineRule="auto"/>
        <w:rPr>
          <w:rFonts w:ascii="Arial" w:hAnsi="Arial" w:cs="Arial"/>
          <w:lang w:val="es-ES_tradnl"/>
        </w:rPr>
      </w:pPr>
      <w:r w:rsidRPr="007900D1">
        <w:rPr>
          <w:rFonts w:ascii="Arial" w:hAnsi="Arial" w:cs="Arial"/>
          <w:lang w:val="es-ES_tradnl"/>
        </w:rPr>
        <w:t xml:space="preserve">En la búsqueda de </w:t>
      </w:r>
      <w:r w:rsidR="00047C20" w:rsidRPr="007900D1">
        <w:rPr>
          <w:rFonts w:ascii="Arial" w:hAnsi="Arial" w:cs="Arial"/>
          <w:lang w:val="es-ES_tradnl"/>
        </w:rPr>
        <w:t>adquirir la mejor tecnología de planchas disponible</w:t>
      </w:r>
      <w:r w:rsidRPr="007900D1">
        <w:rPr>
          <w:rFonts w:ascii="Arial" w:hAnsi="Arial" w:cs="Arial"/>
          <w:lang w:val="es-ES_tradnl"/>
        </w:rPr>
        <w:t>, Flexográfico se decidió por Miraclon. “</w:t>
      </w:r>
      <w:r w:rsidR="00047C20" w:rsidRPr="007900D1">
        <w:rPr>
          <w:rFonts w:ascii="Arial" w:hAnsi="Arial" w:cs="Arial"/>
          <w:lang w:val="es-ES_tradnl"/>
        </w:rPr>
        <w:t>P</w:t>
      </w:r>
      <w:r w:rsidRPr="007900D1">
        <w:rPr>
          <w:rFonts w:ascii="Arial" w:hAnsi="Arial" w:cs="Arial"/>
          <w:lang w:val="es-ES_tradnl"/>
        </w:rPr>
        <w:t>odemos constatar que estamos totalmente satisfechos con</w:t>
      </w:r>
      <w:r w:rsidR="006F7F15" w:rsidRPr="007900D1">
        <w:rPr>
          <w:rFonts w:ascii="Arial" w:hAnsi="Arial" w:cs="Arial"/>
          <w:lang w:val="es-ES_tradnl"/>
        </w:rPr>
        <w:t xml:space="preserve"> </w:t>
      </w:r>
      <w:r w:rsidR="006F7F15" w:rsidRPr="007900D1">
        <w:rPr>
          <w:rFonts w:ascii="Arial" w:hAnsi="Arial" w:cs="Arial"/>
          <w:lang w:val="es-ES_tradnl"/>
        </w:rPr>
        <w:lastRenderedPageBreak/>
        <w:t xml:space="preserve">nuestra decisión de invertir en el Sistema FLEXCEL NX Wide 5080 </w:t>
      </w:r>
      <w:r w:rsidRPr="007900D1">
        <w:rPr>
          <w:rFonts w:ascii="Arial" w:hAnsi="Arial" w:cs="Arial"/>
        </w:rPr>
        <w:t>ya que nos ha abierto</w:t>
      </w:r>
      <w:r w:rsidR="006F7F15" w:rsidRPr="007900D1">
        <w:rPr>
          <w:rFonts w:ascii="Arial" w:hAnsi="Arial" w:cs="Arial"/>
        </w:rPr>
        <w:t xml:space="preserve"> de inmediato</w:t>
      </w:r>
      <w:r w:rsidRPr="007900D1">
        <w:rPr>
          <w:rFonts w:ascii="Arial" w:hAnsi="Arial" w:cs="Arial"/>
        </w:rPr>
        <w:t xml:space="preserve"> muchas puertas</w:t>
      </w:r>
      <w:r w:rsidR="00BC373A" w:rsidRPr="007900D1">
        <w:rPr>
          <w:rFonts w:ascii="Arial" w:hAnsi="Arial" w:cs="Arial"/>
        </w:rPr>
        <w:t xml:space="preserve"> llegando a nuevos clientes. </w:t>
      </w:r>
      <w:r w:rsidR="006F7F15" w:rsidRPr="007900D1">
        <w:rPr>
          <w:rFonts w:ascii="Arial" w:hAnsi="Arial" w:cs="Arial"/>
        </w:rPr>
        <w:t>Estamos seguros</w:t>
      </w:r>
      <w:r w:rsidR="00BC373A" w:rsidRPr="007900D1">
        <w:rPr>
          <w:rFonts w:ascii="Arial" w:hAnsi="Arial" w:cs="Arial"/>
        </w:rPr>
        <w:t xml:space="preserve"> </w:t>
      </w:r>
      <w:r w:rsidR="006F7F15" w:rsidRPr="007900D1">
        <w:rPr>
          <w:rFonts w:ascii="Arial" w:hAnsi="Arial" w:cs="Arial"/>
        </w:rPr>
        <w:t>de que</w:t>
      </w:r>
      <w:r w:rsidR="00BC373A" w:rsidRPr="007900D1">
        <w:rPr>
          <w:rFonts w:ascii="Arial" w:hAnsi="Arial" w:cs="Arial"/>
        </w:rPr>
        <w:t xml:space="preserve"> en poco tiempo se con</w:t>
      </w:r>
      <w:r w:rsidR="006F7F15" w:rsidRPr="007900D1">
        <w:rPr>
          <w:rFonts w:ascii="Arial" w:hAnsi="Arial" w:cs="Arial"/>
        </w:rPr>
        <w:t>vertirá</w:t>
      </w:r>
      <w:r w:rsidR="00BC373A" w:rsidRPr="007900D1">
        <w:rPr>
          <w:rFonts w:ascii="Arial" w:hAnsi="Arial" w:cs="Arial"/>
        </w:rPr>
        <w:t xml:space="preserve"> en la más potente de nuestras líneas </w:t>
      </w:r>
      <w:r w:rsidR="006F7F15" w:rsidRPr="007900D1">
        <w:rPr>
          <w:rFonts w:ascii="Arial" w:hAnsi="Arial" w:cs="Arial"/>
        </w:rPr>
        <w:t>de producción de planchas</w:t>
      </w:r>
      <w:r w:rsidR="00BC373A" w:rsidRPr="007900D1">
        <w:rPr>
          <w:rFonts w:ascii="Arial" w:hAnsi="Arial" w:cs="Arial"/>
        </w:rPr>
        <w:t xml:space="preserve"> y nuestra previsión es acabar el 2021 llevando a cabo un 35% de nuestra producción con este equipo”</w:t>
      </w:r>
      <w:r w:rsidR="001C1906" w:rsidRPr="007900D1">
        <w:rPr>
          <w:rFonts w:ascii="Arial" w:hAnsi="Arial" w:cs="Arial"/>
        </w:rPr>
        <w:t>, asegura Martínez.</w:t>
      </w:r>
    </w:p>
    <w:p w14:paraId="658C1930" w14:textId="5617EA5A" w:rsidR="00E05833" w:rsidRPr="007900D1" w:rsidRDefault="00E05833" w:rsidP="007900D1">
      <w:pPr>
        <w:spacing w:line="360" w:lineRule="auto"/>
        <w:rPr>
          <w:rFonts w:ascii="Arial" w:hAnsi="Arial" w:cs="Arial"/>
          <w:lang w:val="es-ES_tradnl"/>
        </w:rPr>
      </w:pPr>
    </w:p>
    <w:p w14:paraId="6B04FF3F" w14:textId="4A6DC023" w:rsidR="003F47CC" w:rsidRPr="007900D1" w:rsidRDefault="00BC373A" w:rsidP="007900D1">
      <w:pPr>
        <w:spacing w:line="360" w:lineRule="auto"/>
        <w:rPr>
          <w:rFonts w:ascii="Arial" w:hAnsi="Arial" w:cs="Arial"/>
          <w:lang w:eastAsia="en-US"/>
        </w:rPr>
      </w:pPr>
      <w:r w:rsidRPr="007900D1">
        <w:rPr>
          <w:rFonts w:ascii="Arial" w:hAnsi="Arial" w:cs="Arial"/>
          <w:lang w:val="es-ES_tradnl"/>
        </w:rPr>
        <w:t xml:space="preserve">Para </w:t>
      </w:r>
      <w:r w:rsidR="006F7F15" w:rsidRPr="007900D1">
        <w:rPr>
          <w:rFonts w:ascii="Arial" w:hAnsi="Arial" w:cs="Arial"/>
          <w:lang w:val="es-ES_tradnl"/>
        </w:rPr>
        <w:t>Martínez</w:t>
      </w:r>
      <w:r w:rsidRPr="007900D1">
        <w:rPr>
          <w:rFonts w:ascii="Arial" w:hAnsi="Arial" w:cs="Arial"/>
          <w:lang w:val="es-ES_tradnl"/>
        </w:rPr>
        <w:t>, “</w:t>
      </w:r>
      <w:r w:rsidR="00533DC8" w:rsidRPr="007900D1">
        <w:rPr>
          <w:rFonts w:ascii="Arial" w:hAnsi="Arial" w:cs="Arial"/>
        </w:rPr>
        <w:t xml:space="preserve">la </w:t>
      </w:r>
      <w:r w:rsidR="006F7F15" w:rsidRPr="007900D1">
        <w:rPr>
          <w:rFonts w:ascii="Arial" w:hAnsi="Arial" w:cs="Arial"/>
        </w:rPr>
        <w:t>T</w:t>
      </w:r>
      <w:r w:rsidR="00533DC8" w:rsidRPr="007900D1">
        <w:rPr>
          <w:rFonts w:ascii="Arial" w:hAnsi="Arial" w:cs="Arial"/>
        </w:rPr>
        <w:t xml:space="preserve">ecnología de </w:t>
      </w:r>
      <w:r w:rsidR="006F7F15" w:rsidRPr="007900D1">
        <w:rPr>
          <w:rFonts w:ascii="Arial" w:hAnsi="Arial" w:cs="Arial"/>
        </w:rPr>
        <w:t>F</w:t>
      </w:r>
      <w:r w:rsidR="00533DC8" w:rsidRPr="007900D1">
        <w:rPr>
          <w:rFonts w:ascii="Arial" w:hAnsi="Arial" w:cs="Arial"/>
        </w:rPr>
        <w:t xml:space="preserve">ilmación </w:t>
      </w:r>
      <w:r w:rsidR="006F7F15" w:rsidRPr="007900D1">
        <w:rPr>
          <w:rFonts w:ascii="Arial" w:hAnsi="Arial" w:cs="Arial"/>
        </w:rPr>
        <w:t>KODAK</w:t>
      </w:r>
      <w:r w:rsidR="00533DC8" w:rsidRPr="007900D1">
        <w:rPr>
          <w:rFonts w:ascii="Arial" w:hAnsi="Arial" w:cs="Arial"/>
        </w:rPr>
        <w:t xml:space="preserve"> SQUARE</w:t>
      </w:r>
      <w:r w:rsidR="006F7F15" w:rsidRPr="007900D1">
        <w:rPr>
          <w:rFonts w:ascii="Arial" w:hAnsi="Arial" w:cs="Arial"/>
        </w:rPr>
        <w:t xml:space="preserve">SPOT, que está integrada en todos los Sistemas FLEXCEL NX, </w:t>
      </w:r>
      <w:r w:rsidRPr="007900D1">
        <w:rPr>
          <w:rFonts w:ascii="Arial" w:hAnsi="Arial" w:cs="Arial"/>
        </w:rPr>
        <w:t>nos ofrece el micropunto perfecto que garantiza la mejor calidad</w:t>
      </w:r>
      <w:r w:rsidR="00533DC8" w:rsidRPr="007900D1">
        <w:rPr>
          <w:rFonts w:ascii="Arial" w:hAnsi="Arial" w:cs="Arial"/>
        </w:rPr>
        <w:t>”</w:t>
      </w:r>
      <w:r w:rsidRPr="007900D1">
        <w:rPr>
          <w:rFonts w:ascii="Arial" w:hAnsi="Arial" w:cs="Arial"/>
        </w:rPr>
        <w:t xml:space="preserve">. </w:t>
      </w:r>
      <w:r w:rsidR="00920FA0" w:rsidRPr="007900D1">
        <w:rPr>
          <w:rFonts w:ascii="Arial" w:hAnsi="Arial" w:cs="Arial"/>
        </w:rPr>
        <w:t xml:space="preserve">Esto es posible porque el CTP </w:t>
      </w:r>
      <w:r w:rsidR="00920FA0" w:rsidRPr="007900D1">
        <w:rPr>
          <w:rFonts w:ascii="Arial" w:hAnsi="Arial" w:cs="Arial"/>
          <w:lang w:eastAsia="en-US"/>
        </w:rPr>
        <w:t xml:space="preserve">crea una máscara para la producción de planchas filmando la película de filmación térmica </w:t>
      </w:r>
      <w:r w:rsidR="006F7F15" w:rsidRPr="007900D1">
        <w:rPr>
          <w:rFonts w:ascii="Arial" w:hAnsi="Arial" w:cs="Arial"/>
          <w:lang w:eastAsia="en-US"/>
        </w:rPr>
        <w:t>KODAK</w:t>
      </w:r>
      <w:r w:rsidR="00920FA0" w:rsidRPr="007900D1">
        <w:rPr>
          <w:rFonts w:ascii="Arial" w:hAnsi="Arial" w:cs="Arial"/>
          <w:lang w:eastAsia="en-US"/>
        </w:rPr>
        <w:t xml:space="preserve"> </w:t>
      </w:r>
      <w:r w:rsidR="006F7F15" w:rsidRPr="007900D1">
        <w:rPr>
          <w:rFonts w:ascii="Arial" w:hAnsi="Arial" w:cs="Arial"/>
          <w:lang w:eastAsia="en-US"/>
        </w:rPr>
        <w:t>FLECEL</w:t>
      </w:r>
      <w:r w:rsidR="00920FA0" w:rsidRPr="007900D1">
        <w:rPr>
          <w:rFonts w:ascii="Arial" w:hAnsi="Arial" w:cs="Arial"/>
          <w:lang w:eastAsia="en-US"/>
        </w:rPr>
        <w:t xml:space="preserve"> NX</w:t>
      </w:r>
      <w:r w:rsidR="006F7F15" w:rsidRPr="007900D1">
        <w:rPr>
          <w:rFonts w:ascii="Arial" w:hAnsi="Arial" w:cs="Arial"/>
          <w:lang w:eastAsia="en-US"/>
        </w:rPr>
        <w:t xml:space="preserve"> (TIL)</w:t>
      </w:r>
      <w:r w:rsidR="00920FA0" w:rsidRPr="007900D1">
        <w:rPr>
          <w:rFonts w:ascii="Arial" w:hAnsi="Arial" w:cs="Arial"/>
          <w:lang w:eastAsia="en-US"/>
        </w:rPr>
        <w:t xml:space="preserve"> a una velocidad impresionante, y ofrece una carga y descarga semiautomáticas y fáciles de usar. </w:t>
      </w:r>
    </w:p>
    <w:p w14:paraId="3D91860F" w14:textId="77777777" w:rsidR="003F47CC" w:rsidRPr="007900D1" w:rsidRDefault="003F47CC" w:rsidP="007900D1">
      <w:pPr>
        <w:spacing w:line="360" w:lineRule="auto"/>
        <w:rPr>
          <w:rFonts w:ascii="Arial" w:hAnsi="Arial" w:cs="Arial"/>
          <w:lang w:eastAsia="en-US"/>
        </w:rPr>
      </w:pPr>
    </w:p>
    <w:p w14:paraId="372760D4" w14:textId="6F70D51B" w:rsidR="00533DC8" w:rsidRPr="007900D1" w:rsidRDefault="00920FA0" w:rsidP="007900D1">
      <w:pPr>
        <w:spacing w:line="360" w:lineRule="auto"/>
        <w:rPr>
          <w:rFonts w:ascii="Arial" w:hAnsi="Arial" w:cs="Arial"/>
        </w:rPr>
      </w:pPr>
      <w:r w:rsidRPr="007900D1">
        <w:rPr>
          <w:rFonts w:ascii="Arial" w:hAnsi="Arial" w:cs="Arial"/>
          <w:lang w:eastAsia="en-US"/>
        </w:rPr>
        <w:t xml:space="preserve">Antes de la exposición con UV y el procesado tradicional, la película de filmación se lamina sobre una plancha, un proceso clave que elimina la presencia de oxígeno y garantiza la creación de puntos de punta plana que son una reproducción fiel 1:1 del fichero digital original. De este modo se consigue una </w:t>
      </w:r>
      <w:r w:rsidR="00533DC8" w:rsidRPr="007900D1">
        <w:rPr>
          <w:rFonts w:ascii="Arial" w:hAnsi="Arial" w:cs="Arial"/>
          <w:lang w:eastAsia="en-US"/>
        </w:rPr>
        <w:t>calidad, productividad</w:t>
      </w:r>
      <w:r w:rsidRPr="007900D1">
        <w:rPr>
          <w:rFonts w:ascii="Arial" w:hAnsi="Arial" w:cs="Arial"/>
          <w:lang w:eastAsia="en-US"/>
        </w:rPr>
        <w:t xml:space="preserve"> </w:t>
      </w:r>
      <w:r w:rsidR="00533DC8" w:rsidRPr="007900D1">
        <w:rPr>
          <w:rFonts w:ascii="Arial" w:hAnsi="Arial" w:cs="Arial"/>
          <w:lang w:eastAsia="en-US"/>
        </w:rPr>
        <w:t xml:space="preserve">y uniformidad excepcionales. </w:t>
      </w:r>
    </w:p>
    <w:p w14:paraId="66758FAC" w14:textId="77777777" w:rsidR="00533DC8" w:rsidRPr="007900D1" w:rsidRDefault="00533DC8" w:rsidP="007900D1">
      <w:pPr>
        <w:spacing w:line="360" w:lineRule="auto"/>
        <w:rPr>
          <w:rFonts w:ascii="Arial" w:hAnsi="Arial" w:cs="Arial"/>
        </w:rPr>
      </w:pPr>
    </w:p>
    <w:p w14:paraId="3E8E9D54" w14:textId="71453AF7" w:rsidR="00BC373A" w:rsidRPr="007900D1" w:rsidRDefault="00533DC8" w:rsidP="007900D1">
      <w:pPr>
        <w:spacing w:line="360" w:lineRule="auto"/>
        <w:rPr>
          <w:rFonts w:ascii="Arial" w:hAnsi="Arial" w:cs="Arial"/>
        </w:rPr>
      </w:pPr>
      <w:r w:rsidRPr="007900D1">
        <w:rPr>
          <w:rFonts w:ascii="Arial" w:hAnsi="Arial" w:cs="Arial"/>
        </w:rPr>
        <w:t>Y</w:t>
      </w:r>
      <w:r w:rsidR="00F23A83" w:rsidRPr="007900D1">
        <w:rPr>
          <w:rFonts w:ascii="Arial" w:hAnsi="Arial" w:cs="Arial"/>
        </w:rPr>
        <w:t xml:space="preserve"> eso no es todo porque Julián Martínez precisa que</w:t>
      </w:r>
      <w:r w:rsidR="00BC373A" w:rsidRPr="007900D1">
        <w:rPr>
          <w:rFonts w:ascii="Arial" w:hAnsi="Arial" w:cs="Arial"/>
        </w:rPr>
        <w:t xml:space="preserve"> </w:t>
      </w:r>
      <w:r w:rsidR="00F23A83" w:rsidRPr="007900D1">
        <w:rPr>
          <w:rFonts w:ascii="Arial" w:hAnsi="Arial" w:cs="Arial"/>
        </w:rPr>
        <w:t>“</w:t>
      </w:r>
      <w:r w:rsidR="00BC373A" w:rsidRPr="007900D1">
        <w:rPr>
          <w:rFonts w:ascii="Arial" w:hAnsi="Arial" w:cs="Arial"/>
        </w:rPr>
        <w:t>con</w:t>
      </w:r>
      <w:r w:rsidR="006F7F15" w:rsidRPr="007900D1">
        <w:rPr>
          <w:rFonts w:ascii="Arial" w:hAnsi="Arial" w:cs="Arial"/>
        </w:rPr>
        <w:t xml:space="preserve"> la Tecnología</w:t>
      </w:r>
      <w:r w:rsidR="00F23A83" w:rsidRPr="007900D1">
        <w:rPr>
          <w:rFonts w:ascii="Arial" w:hAnsi="Arial" w:cs="Arial"/>
        </w:rPr>
        <w:t xml:space="preserve"> </w:t>
      </w:r>
      <w:r w:rsidR="006F7F15" w:rsidRPr="007900D1">
        <w:rPr>
          <w:rFonts w:ascii="Arial" w:hAnsi="Arial" w:cs="Arial"/>
        </w:rPr>
        <w:t>DIGICAP</w:t>
      </w:r>
      <w:r w:rsidR="00BC373A" w:rsidRPr="007900D1">
        <w:rPr>
          <w:rFonts w:ascii="Arial" w:hAnsi="Arial" w:cs="Arial"/>
        </w:rPr>
        <w:t xml:space="preserve"> NX</w:t>
      </w:r>
      <w:r w:rsidR="006F7F15" w:rsidRPr="007900D1">
        <w:rPr>
          <w:rFonts w:ascii="Arial" w:hAnsi="Arial" w:cs="Arial"/>
        </w:rPr>
        <w:t xml:space="preserve"> </w:t>
      </w:r>
      <w:proofErr w:type="spellStart"/>
      <w:r w:rsidR="006F7F15" w:rsidRPr="007900D1">
        <w:rPr>
          <w:rFonts w:ascii="Arial" w:hAnsi="Arial" w:cs="Arial"/>
        </w:rPr>
        <w:t>Patterning</w:t>
      </w:r>
      <w:proofErr w:type="spellEnd"/>
      <w:r w:rsidR="00BC373A" w:rsidRPr="007900D1">
        <w:rPr>
          <w:rFonts w:ascii="Arial" w:hAnsi="Arial" w:cs="Arial"/>
        </w:rPr>
        <w:t xml:space="preserve"> conseguimos un rango de densidad excelente abarcando toda la gama de colores, así que no se puede pedir más. Gracias a esta instalación estamos consiguiendo hacer crecer nuestro negocio</w:t>
      </w:r>
      <w:r w:rsidR="002541D5" w:rsidRPr="007900D1">
        <w:rPr>
          <w:rFonts w:ascii="Arial" w:hAnsi="Arial" w:cs="Arial"/>
        </w:rPr>
        <w:t>,</w:t>
      </w:r>
      <w:r w:rsidR="00BC373A" w:rsidRPr="007900D1">
        <w:rPr>
          <w:rFonts w:ascii="Arial" w:hAnsi="Arial" w:cs="Arial"/>
        </w:rPr>
        <w:t xml:space="preserve"> </w:t>
      </w:r>
      <w:r w:rsidR="001C1906" w:rsidRPr="007900D1">
        <w:rPr>
          <w:rFonts w:ascii="Arial" w:hAnsi="Arial" w:cs="Arial"/>
        </w:rPr>
        <w:t>como consecuencia de nuestra filosofía de empresa</w:t>
      </w:r>
      <w:r w:rsidR="002541D5" w:rsidRPr="007900D1">
        <w:rPr>
          <w:rFonts w:ascii="Arial" w:hAnsi="Arial" w:cs="Arial"/>
        </w:rPr>
        <w:t>,</w:t>
      </w:r>
      <w:r w:rsidR="001C1906" w:rsidRPr="007900D1">
        <w:rPr>
          <w:rFonts w:ascii="Arial" w:hAnsi="Arial" w:cs="Arial"/>
        </w:rPr>
        <w:t xml:space="preserve"> que se basa en apostar por </w:t>
      </w:r>
      <w:r w:rsidR="001C1906" w:rsidRPr="007900D1">
        <w:rPr>
          <w:rFonts w:ascii="Arial" w:hAnsi="Arial" w:cs="Arial"/>
          <w:lang w:val="es-ES_tradnl"/>
        </w:rPr>
        <w:t>las últimas tecnologías de vanguardia para ofrecer la mejor atención y dedicación a nuestros clientes”.</w:t>
      </w:r>
    </w:p>
    <w:p w14:paraId="450587CA" w14:textId="77777777" w:rsidR="00BC373A" w:rsidRPr="007900D1" w:rsidRDefault="00BC373A" w:rsidP="007900D1">
      <w:pPr>
        <w:spacing w:line="360" w:lineRule="auto"/>
        <w:rPr>
          <w:rFonts w:ascii="Arial" w:hAnsi="Arial" w:cs="Arial"/>
        </w:rPr>
      </w:pPr>
    </w:p>
    <w:p w14:paraId="7BACC2F9" w14:textId="5F8798A0" w:rsidR="00BB3BEE" w:rsidRPr="007900D1" w:rsidRDefault="00E05833" w:rsidP="007900D1">
      <w:pPr>
        <w:spacing w:line="360" w:lineRule="auto"/>
        <w:rPr>
          <w:rFonts w:ascii="Arial" w:hAnsi="Arial" w:cs="Arial"/>
          <w:b/>
          <w:bCs/>
        </w:rPr>
      </w:pPr>
      <w:r w:rsidRPr="007900D1">
        <w:rPr>
          <w:rFonts w:ascii="Arial" w:hAnsi="Arial" w:cs="Arial"/>
          <w:b/>
          <w:bCs/>
        </w:rPr>
        <w:t>Flexográfico</w:t>
      </w:r>
    </w:p>
    <w:p w14:paraId="6C15D812" w14:textId="1D0F0CC6" w:rsidR="00E05833" w:rsidRPr="007900D1" w:rsidRDefault="00E05833" w:rsidP="007900D1">
      <w:pPr>
        <w:spacing w:line="360" w:lineRule="auto"/>
        <w:rPr>
          <w:rFonts w:ascii="Arial" w:hAnsi="Arial" w:cs="Arial"/>
        </w:rPr>
      </w:pPr>
    </w:p>
    <w:p w14:paraId="6569C080" w14:textId="221E8D65" w:rsidR="00E05833" w:rsidRPr="007900D1" w:rsidRDefault="00AC6FB9" w:rsidP="007900D1">
      <w:pPr>
        <w:spacing w:line="360" w:lineRule="auto"/>
        <w:rPr>
          <w:rFonts w:ascii="Arial" w:hAnsi="Arial" w:cs="Arial"/>
        </w:rPr>
      </w:pPr>
      <w:r w:rsidRPr="007900D1">
        <w:rPr>
          <w:rFonts w:ascii="Arial" w:hAnsi="Arial" w:cs="Arial"/>
          <w:shd w:val="clear" w:color="auto" w:fill="FFFFFF"/>
        </w:rPr>
        <w:t>Flexográfico es una</w:t>
      </w:r>
      <w:r w:rsidR="00E05833" w:rsidRPr="007900D1">
        <w:rPr>
          <w:rFonts w:ascii="Arial" w:hAnsi="Arial" w:cs="Arial"/>
          <w:shd w:val="clear" w:color="auto" w:fill="FFFFFF"/>
        </w:rPr>
        <w:t xml:space="preserve"> compañía especialista en la fabricación de clichés y </w:t>
      </w:r>
      <w:r w:rsidR="00E05833" w:rsidRPr="007900D1">
        <w:rPr>
          <w:rFonts w:ascii="Arial" w:hAnsi="Arial" w:cs="Arial"/>
        </w:rPr>
        <w:t>planchas flexográficas de alta tecnología para impresores del mundo del envase y embalaje</w:t>
      </w:r>
      <w:r w:rsidR="00E05833" w:rsidRPr="007900D1">
        <w:rPr>
          <w:rFonts w:ascii="Arial" w:hAnsi="Arial" w:cs="Arial"/>
          <w:shd w:val="clear" w:color="auto" w:fill="FFFFFF"/>
        </w:rPr>
        <w:t>,</w:t>
      </w:r>
      <w:r w:rsidRPr="007900D1">
        <w:rPr>
          <w:rFonts w:ascii="Arial" w:hAnsi="Arial" w:cs="Arial"/>
          <w:shd w:val="clear" w:color="auto" w:fill="FFFFFF"/>
        </w:rPr>
        <w:t xml:space="preserve"> que</w:t>
      </w:r>
      <w:r w:rsidR="00E05833" w:rsidRPr="007900D1">
        <w:rPr>
          <w:rFonts w:ascii="Arial" w:hAnsi="Arial" w:cs="Arial"/>
          <w:shd w:val="clear" w:color="auto" w:fill="FFFFFF"/>
        </w:rPr>
        <w:t xml:space="preserve"> cuenta con una planta de producción de 3.800 m</w:t>
      </w:r>
      <w:r w:rsidR="00E05833" w:rsidRPr="007900D1">
        <w:rPr>
          <w:rFonts w:ascii="Arial" w:hAnsi="Arial" w:cs="Arial"/>
          <w:shd w:val="clear" w:color="auto" w:fill="FFFFFF"/>
          <w:vertAlign w:val="superscript"/>
        </w:rPr>
        <w:t>2</w:t>
      </w:r>
      <w:r w:rsidRPr="007900D1">
        <w:rPr>
          <w:rFonts w:ascii="Arial" w:hAnsi="Arial" w:cs="Arial"/>
          <w:shd w:val="clear" w:color="auto" w:fill="FFFFFF"/>
        </w:rPr>
        <w:t xml:space="preserve"> en Paterna (Valencia)</w:t>
      </w:r>
      <w:r w:rsidR="00E05833" w:rsidRPr="007900D1">
        <w:rPr>
          <w:rFonts w:ascii="Arial" w:hAnsi="Arial" w:cs="Arial"/>
          <w:shd w:val="clear" w:color="auto" w:fill="FFFFFF"/>
        </w:rPr>
        <w:t>, donde se resuelven más de 30.000 asignaciones de envases y embalajes cada año</w:t>
      </w:r>
      <w:r w:rsidRPr="007900D1">
        <w:rPr>
          <w:rFonts w:ascii="Arial" w:hAnsi="Arial" w:cs="Arial"/>
          <w:shd w:val="clear" w:color="auto" w:fill="FFFFFF"/>
        </w:rPr>
        <w:t xml:space="preserve"> para los sectores del </w:t>
      </w:r>
      <w:proofErr w:type="spellStart"/>
      <w:r w:rsidRPr="007900D1">
        <w:rPr>
          <w:rFonts w:ascii="Arial" w:hAnsi="Arial" w:cs="Arial"/>
          <w:shd w:val="clear" w:color="auto" w:fill="FFFFFF"/>
        </w:rPr>
        <w:t>packaging</w:t>
      </w:r>
      <w:proofErr w:type="spellEnd"/>
      <w:r w:rsidRPr="007900D1">
        <w:rPr>
          <w:rFonts w:ascii="Arial" w:hAnsi="Arial" w:cs="Arial"/>
          <w:shd w:val="clear" w:color="auto" w:fill="FFFFFF"/>
        </w:rPr>
        <w:t xml:space="preserve"> flexible, la etiqueta, el cartón ondulado y el offset.</w:t>
      </w:r>
      <w:r w:rsidR="00FD03B3" w:rsidRPr="007900D1">
        <w:rPr>
          <w:rFonts w:ascii="Arial" w:hAnsi="Arial" w:cs="Arial"/>
          <w:shd w:val="clear" w:color="auto" w:fill="FFFFFF"/>
        </w:rPr>
        <w:t xml:space="preserve"> Su gran capacidad de producción y su equipo de profesionales les ha posicionado como una </w:t>
      </w:r>
      <w:r w:rsidR="00FD03B3" w:rsidRPr="007900D1">
        <w:rPr>
          <w:rFonts w:ascii="Arial" w:hAnsi="Arial" w:cs="Arial"/>
        </w:rPr>
        <w:t>de las empresas más grandes del sector en el mercado español.</w:t>
      </w:r>
    </w:p>
    <w:p w14:paraId="2DC0CD6F" w14:textId="77777777" w:rsidR="00BB3BEE" w:rsidRPr="007900D1" w:rsidRDefault="00BB3BEE" w:rsidP="007900D1">
      <w:pPr>
        <w:spacing w:line="360" w:lineRule="auto"/>
        <w:rPr>
          <w:rFonts w:ascii="Arial" w:hAnsi="Arial" w:cs="Arial"/>
        </w:rPr>
      </w:pPr>
    </w:p>
    <w:p w14:paraId="26D32A35" w14:textId="1411C2F8" w:rsidR="002541D5" w:rsidRPr="007900D1" w:rsidRDefault="00AC6FB9" w:rsidP="007900D1">
      <w:pPr>
        <w:spacing w:line="360" w:lineRule="auto"/>
        <w:rPr>
          <w:rFonts w:ascii="Arial" w:hAnsi="Arial" w:cs="Arial"/>
        </w:rPr>
      </w:pPr>
      <w:r w:rsidRPr="007900D1">
        <w:rPr>
          <w:rFonts w:ascii="Arial" w:hAnsi="Arial" w:cs="Arial"/>
        </w:rPr>
        <w:lastRenderedPageBreak/>
        <w:t xml:space="preserve">La empresa está compuesta por un equipo de 55 profesionales, de los cuales 25 son diseñadores polivalentes, con </w:t>
      </w:r>
      <w:r w:rsidR="00F10A37" w:rsidRPr="007900D1">
        <w:rPr>
          <w:rFonts w:ascii="Arial" w:hAnsi="Arial" w:cs="Arial"/>
        </w:rPr>
        <w:t>más</w:t>
      </w:r>
      <w:r w:rsidRPr="007900D1">
        <w:rPr>
          <w:rFonts w:ascii="Arial" w:hAnsi="Arial" w:cs="Arial"/>
        </w:rPr>
        <w:t xml:space="preserve"> de 40 </w:t>
      </w:r>
      <w:r w:rsidR="00F10A37" w:rsidRPr="007900D1">
        <w:rPr>
          <w:rFonts w:ascii="Arial" w:hAnsi="Arial" w:cs="Arial"/>
        </w:rPr>
        <w:t>años</w:t>
      </w:r>
      <w:r w:rsidRPr="007900D1">
        <w:rPr>
          <w:rFonts w:ascii="Arial" w:hAnsi="Arial" w:cs="Arial"/>
        </w:rPr>
        <w:t xml:space="preserve"> de trayectoria en el mundo de las artes </w:t>
      </w:r>
      <w:r w:rsidR="00F10A37" w:rsidRPr="007900D1">
        <w:rPr>
          <w:rFonts w:ascii="Arial" w:hAnsi="Arial" w:cs="Arial"/>
        </w:rPr>
        <w:t>gr</w:t>
      </w:r>
      <w:r w:rsidR="00C62174" w:rsidRPr="007900D1">
        <w:rPr>
          <w:rFonts w:ascii="Arial" w:hAnsi="Arial" w:cs="Arial"/>
        </w:rPr>
        <w:t>á</w:t>
      </w:r>
      <w:r w:rsidR="00F10A37" w:rsidRPr="007900D1">
        <w:rPr>
          <w:rFonts w:ascii="Arial" w:hAnsi="Arial" w:cs="Arial"/>
        </w:rPr>
        <w:t>ficas</w:t>
      </w:r>
      <w:r w:rsidRPr="007900D1">
        <w:rPr>
          <w:rFonts w:ascii="Arial" w:hAnsi="Arial" w:cs="Arial"/>
        </w:rPr>
        <w:t>.</w:t>
      </w:r>
      <w:r w:rsidR="00031D9B" w:rsidRPr="007900D1">
        <w:rPr>
          <w:rFonts w:ascii="Arial" w:hAnsi="Arial" w:cs="Arial"/>
        </w:rPr>
        <w:t xml:space="preserve"> </w:t>
      </w:r>
      <w:r w:rsidRPr="007900D1">
        <w:rPr>
          <w:rFonts w:ascii="Arial" w:hAnsi="Arial" w:cs="Arial"/>
        </w:rPr>
        <w:t xml:space="preserve">Esta larga experiencia dentro del sector del </w:t>
      </w:r>
      <w:proofErr w:type="spellStart"/>
      <w:r w:rsidRPr="007900D1">
        <w:rPr>
          <w:rFonts w:ascii="Arial" w:hAnsi="Arial" w:cs="Arial"/>
        </w:rPr>
        <w:t>packaging</w:t>
      </w:r>
      <w:proofErr w:type="spellEnd"/>
      <w:r w:rsidRPr="007900D1">
        <w:rPr>
          <w:rFonts w:ascii="Arial" w:hAnsi="Arial" w:cs="Arial"/>
        </w:rPr>
        <w:t>, junto con su especialización en la gestión del color, les permite ofrecer a sus clientes el mejor servicio con una gran capacidad en calida</w:t>
      </w:r>
      <w:r w:rsidR="00B130E3" w:rsidRPr="007900D1">
        <w:rPr>
          <w:rFonts w:ascii="Arial" w:hAnsi="Arial" w:cs="Arial"/>
        </w:rPr>
        <w:t>d</w:t>
      </w:r>
      <w:r w:rsidRPr="007900D1">
        <w:rPr>
          <w:rFonts w:ascii="Arial" w:hAnsi="Arial" w:cs="Arial"/>
        </w:rPr>
        <w:t xml:space="preserve"> y compromiso.</w:t>
      </w:r>
      <w:r w:rsidR="00FD03B3" w:rsidRPr="007900D1">
        <w:rPr>
          <w:rFonts w:ascii="Arial" w:hAnsi="Arial" w:cs="Arial"/>
        </w:rPr>
        <w:t xml:space="preserve"> </w:t>
      </w:r>
      <w:r w:rsidRPr="007900D1">
        <w:rPr>
          <w:rFonts w:ascii="Arial" w:hAnsi="Arial" w:cs="Arial"/>
        </w:rPr>
        <w:t>Por eso no es de extrañar que</w:t>
      </w:r>
      <w:r w:rsidR="002541D5" w:rsidRPr="007900D1">
        <w:rPr>
          <w:rFonts w:ascii="Arial" w:hAnsi="Arial" w:cs="Arial"/>
        </w:rPr>
        <w:t xml:space="preserve"> entre sus clientes figure</w:t>
      </w:r>
      <w:r w:rsidR="00B130E3" w:rsidRPr="007900D1">
        <w:rPr>
          <w:rFonts w:ascii="Arial" w:hAnsi="Arial" w:cs="Arial"/>
        </w:rPr>
        <w:t xml:space="preserve">n grandes </w:t>
      </w:r>
      <w:r w:rsidR="00421067" w:rsidRPr="007900D1">
        <w:rPr>
          <w:rFonts w:ascii="Arial" w:hAnsi="Arial" w:cs="Arial"/>
        </w:rPr>
        <w:t>grupos</w:t>
      </w:r>
      <w:r w:rsidR="00B130E3" w:rsidRPr="007900D1">
        <w:rPr>
          <w:rFonts w:ascii="Arial" w:hAnsi="Arial" w:cs="Arial"/>
        </w:rPr>
        <w:t xml:space="preserve"> de Flexible </w:t>
      </w:r>
      <w:proofErr w:type="spellStart"/>
      <w:r w:rsidR="00B130E3" w:rsidRPr="007900D1">
        <w:rPr>
          <w:rFonts w:ascii="Arial" w:hAnsi="Arial" w:cs="Arial"/>
        </w:rPr>
        <w:t>Packaging</w:t>
      </w:r>
      <w:proofErr w:type="spellEnd"/>
      <w:r w:rsidR="00B130E3" w:rsidRPr="007900D1">
        <w:rPr>
          <w:rFonts w:ascii="Arial" w:hAnsi="Arial" w:cs="Arial"/>
        </w:rPr>
        <w:t xml:space="preserve"> y de Cartón Ondulado como </w:t>
      </w:r>
      <w:r w:rsidR="002541D5" w:rsidRPr="007900D1">
        <w:rPr>
          <w:rFonts w:ascii="Arial" w:hAnsi="Arial" w:cs="Arial"/>
        </w:rPr>
        <w:t xml:space="preserve">Saica, Grupo Hinojosa, International </w:t>
      </w:r>
      <w:proofErr w:type="spellStart"/>
      <w:r w:rsidR="002541D5" w:rsidRPr="007900D1">
        <w:rPr>
          <w:rFonts w:ascii="Arial" w:hAnsi="Arial" w:cs="Arial"/>
        </w:rPr>
        <w:t>Paper</w:t>
      </w:r>
      <w:proofErr w:type="spellEnd"/>
      <w:r w:rsidR="002541D5" w:rsidRPr="007900D1">
        <w:rPr>
          <w:rFonts w:ascii="Arial" w:hAnsi="Arial" w:cs="Arial"/>
        </w:rPr>
        <w:t xml:space="preserve">, La Plana, </w:t>
      </w:r>
      <w:proofErr w:type="spellStart"/>
      <w:r w:rsidR="002541D5" w:rsidRPr="007900D1">
        <w:rPr>
          <w:rFonts w:ascii="Arial" w:hAnsi="Arial" w:cs="Arial"/>
        </w:rPr>
        <w:t>DsSmith</w:t>
      </w:r>
      <w:proofErr w:type="spellEnd"/>
      <w:r w:rsidR="002541D5" w:rsidRPr="007900D1">
        <w:rPr>
          <w:rFonts w:ascii="Arial" w:hAnsi="Arial" w:cs="Arial"/>
        </w:rPr>
        <w:t xml:space="preserve">, Cartonajes </w:t>
      </w:r>
      <w:proofErr w:type="spellStart"/>
      <w:r w:rsidR="002541D5" w:rsidRPr="007900D1">
        <w:rPr>
          <w:rFonts w:ascii="Arial" w:hAnsi="Arial" w:cs="Arial"/>
        </w:rPr>
        <w:t>Bernabeu</w:t>
      </w:r>
      <w:proofErr w:type="spellEnd"/>
      <w:r w:rsidR="002541D5" w:rsidRPr="007900D1">
        <w:rPr>
          <w:rFonts w:ascii="Arial" w:hAnsi="Arial" w:cs="Arial"/>
        </w:rPr>
        <w:t xml:space="preserve">, Grupo Petit o Smurfit kappa y marcas como </w:t>
      </w:r>
      <w:proofErr w:type="spellStart"/>
      <w:r w:rsidRPr="007900D1">
        <w:rPr>
          <w:rFonts w:ascii="Arial" w:hAnsi="Arial" w:cs="Arial"/>
        </w:rPr>
        <w:t>Nestle</w:t>
      </w:r>
      <w:proofErr w:type="spellEnd"/>
      <w:r w:rsidRPr="007900D1">
        <w:rPr>
          <w:rFonts w:ascii="Arial" w:hAnsi="Arial" w:cs="Arial"/>
        </w:rPr>
        <w:t>, Danone, Gallina Blanca</w:t>
      </w:r>
      <w:r w:rsidR="002541D5" w:rsidRPr="007900D1">
        <w:rPr>
          <w:rFonts w:ascii="Arial" w:hAnsi="Arial" w:cs="Arial"/>
        </w:rPr>
        <w:t xml:space="preserve"> y </w:t>
      </w:r>
      <w:r w:rsidRPr="007900D1">
        <w:rPr>
          <w:rFonts w:ascii="Arial" w:hAnsi="Arial" w:cs="Arial"/>
        </w:rPr>
        <w:t>El Pozo</w:t>
      </w:r>
      <w:r w:rsidR="002541D5" w:rsidRPr="007900D1">
        <w:rPr>
          <w:rFonts w:ascii="Arial" w:hAnsi="Arial" w:cs="Arial"/>
        </w:rPr>
        <w:t>.</w:t>
      </w:r>
    </w:p>
    <w:p w14:paraId="0E06F5F2" w14:textId="77777777" w:rsidR="002541D5" w:rsidRPr="007900D1" w:rsidRDefault="002541D5" w:rsidP="002541D5">
      <w:pPr>
        <w:rPr>
          <w:rFonts w:ascii="Arial" w:hAnsi="Arial" w:cs="Arial"/>
        </w:rPr>
      </w:pPr>
    </w:p>
    <w:p w14:paraId="3C15EB5A" w14:textId="77777777" w:rsidR="002541D5" w:rsidRPr="002541D5" w:rsidRDefault="002541D5" w:rsidP="002541D5">
      <w:pPr>
        <w:rPr>
          <w:rFonts w:ascii="Arial" w:hAnsi="Arial" w:cs="Arial"/>
          <w:sz w:val="20"/>
          <w:szCs w:val="20"/>
        </w:rPr>
      </w:pPr>
    </w:p>
    <w:p w14:paraId="061C53C7" w14:textId="682E3636" w:rsidR="00E725F5" w:rsidRPr="00E725F5" w:rsidRDefault="00E725F5" w:rsidP="00E725F5">
      <w:pPr>
        <w:pStyle w:val="p1"/>
        <w:spacing w:line="360" w:lineRule="auto"/>
        <w:jc w:val="center"/>
      </w:pPr>
      <w:r>
        <w:rPr>
          <w:sz w:val="22"/>
        </w:rPr>
        <w:t>FIN</w:t>
      </w:r>
    </w:p>
    <w:p w14:paraId="07C6AB0D" w14:textId="77777777" w:rsidR="00E725F5" w:rsidRDefault="00E725F5" w:rsidP="00E725F5">
      <w:pPr>
        <w:rPr>
          <w:rFonts w:ascii="Arial" w:hAnsi="Arial" w:cs="Arial"/>
          <w:sz w:val="18"/>
          <w:szCs w:val="18"/>
        </w:rPr>
      </w:pPr>
    </w:p>
    <w:p w14:paraId="6B9CB636" w14:textId="77777777" w:rsidR="00E725F5" w:rsidRDefault="00E725F5" w:rsidP="00E725F5">
      <w:pPr>
        <w:rPr>
          <w:rFonts w:ascii="Arial" w:hAnsi="Arial" w:cs="Arial"/>
          <w:sz w:val="18"/>
          <w:szCs w:val="18"/>
        </w:rPr>
      </w:pPr>
    </w:p>
    <w:p w14:paraId="76072110" w14:textId="77777777" w:rsidR="00E725F5" w:rsidRDefault="00E725F5" w:rsidP="00E725F5">
      <w:pPr>
        <w:tabs>
          <w:tab w:val="left" w:pos="36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Acerca de Miraclon</w:t>
      </w:r>
    </w:p>
    <w:p w14:paraId="0A8C4EF0" w14:textId="77777777" w:rsidR="00E725F5" w:rsidRDefault="00E725F5" w:rsidP="00E725F5">
      <w:pPr>
        <w:rPr>
          <w:rFonts w:ascii="Arial" w:hAnsi="Arial" w:cs="Arial"/>
        </w:rPr>
      </w:pPr>
      <w:r>
        <w:rPr>
          <w:rFonts w:ascii="Arial" w:hAnsi="Arial"/>
        </w:rPr>
        <w:t xml:space="preserve">Durante más de una década, la impresión flexográfica fue transformada con el aporte de las soluciones KODAK FLEXCEL. En actividad gracias a Miraclon, con KODAK FLEXCEL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 (incluidos los sistemas FLEXCEL NX y FLEXCEL NX Ultra) los clientes obtienen la mayor calidad, la mejor eficiencia en los costos, la mayor productividad y los mejores resultados de su clase. Con un enfoque en la vanguardia de la ciencia de las imágenes, innovación y colaboración con socios y clientes del sector, Miraclon tiene un compromiso con el futuro de flexo y está en posición de liderar el cambio. </w:t>
      </w:r>
    </w:p>
    <w:p w14:paraId="43BD04DC" w14:textId="77777777" w:rsidR="00E725F5" w:rsidRDefault="00E725F5" w:rsidP="00E725F5">
      <w:pPr>
        <w:rPr>
          <w:rFonts w:ascii="Arial" w:hAnsi="Arial" w:cs="Arial"/>
        </w:rPr>
      </w:pPr>
      <w:r>
        <w:rPr>
          <w:rFonts w:ascii="Arial" w:hAnsi="Arial"/>
        </w:rPr>
        <w:t xml:space="preserve">Obtenga más información en </w:t>
      </w:r>
      <w:hyperlink r:id="rId12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. Síganos en Twitter </w:t>
      </w:r>
      <w:hyperlink r:id="rId13" w:history="1">
        <w:r>
          <w:rPr>
            <w:rStyle w:val="Hyperlink"/>
            <w:rFonts w:ascii="Arial" w:hAnsi="Arial"/>
            <w:color w:val="4472C4" w:themeColor="accent1"/>
          </w:rPr>
          <w:t>@kodakflexcel</w:t>
        </w:r>
      </w:hyperlink>
      <w:r>
        <w:rPr>
          <w:rFonts w:ascii="Arial" w:hAnsi="Arial"/>
        </w:rPr>
        <w:t xml:space="preserve">y en LinkedIn; </w:t>
      </w:r>
      <w:hyperlink r:id="rId14" w:history="1">
        <w:r>
          <w:rPr>
            <w:rStyle w:val="Hyperlink"/>
            <w:rFonts w:ascii="Arial" w:hAnsi="Arial"/>
          </w:rPr>
          <w:t xml:space="preserve">Miraclon </w:t>
        </w:r>
        <w:proofErr w:type="spellStart"/>
        <w:r>
          <w:rPr>
            <w:rStyle w:val="Hyperlink"/>
            <w:rFonts w:ascii="Arial" w:hAnsi="Arial"/>
          </w:rPr>
          <w:t>Corporation</w:t>
        </w:r>
        <w:proofErr w:type="spellEnd"/>
      </w:hyperlink>
      <w:r>
        <w:rPr>
          <w:rFonts w:ascii="Arial" w:hAnsi="Arial"/>
        </w:rPr>
        <w:t xml:space="preserve">. </w:t>
      </w:r>
    </w:p>
    <w:p w14:paraId="33F0EA24" w14:textId="77777777" w:rsidR="00D96C39" w:rsidRPr="00BB3BEE" w:rsidRDefault="00D96C39"/>
    <w:sectPr w:rsidR="00D96C39" w:rsidRPr="00BB3BE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777" w14:textId="77777777" w:rsidR="00CA062C" w:rsidRDefault="00CA062C" w:rsidP="00CA062C">
      <w:r>
        <w:separator/>
      </w:r>
    </w:p>
  </w:endnote>
  <w:endnote w:type="continuationSeparator" w:id="0">
    <w:p w14:paraId="2D0EA19A" w14:textId="77777777" w:rsidR="00CA062C" w:rsidRDefault="00CA062C" w:rsidP="00CA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EC14" w14:textId="77777777" w:rsidR="00CA062C" w:rsidRDefault="00CA062C" w:rsidP="00CA062C">
      <w:r>
        <w:separator/>
      </w:r>
    </w:p>
  </w:footnote>
  <w:footnote w:type="continuationSeparator" w:id="0">
    <w:p w14:paraId="4AE402CE" w14:textId="77777777" w:rsidR="00CA062C" w:rsidRDefault="00CA062C" w:rsidP="00CA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4EF6" w14:textId="0F7DF5D1" w:rsidR="00CA062C" w:rsidRDefault="00CA0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BFB29" wp14:editId="0EEC4AF3">
          <wp:simplePos x="0" y="0"/>
          <wp:positionH relativeFrom="column">
            <wp:posOffset>3958590</wp:posOffset>
          </wp:positionH>
          <wp:positionV relativeFrom="paragraph">
            <wp:posOffset>-392430</wp:posOffset>
          </wp:positionV>
          <wp:extent cx="2296160" cy="1252855"/>
          <wp:effectExtent l="0" t="0" r="0" b="0"/>
          <wp:wrapNone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12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69C"/>
    <w:multiLevelType w:val="multilevel"/>
    <w:tmpl w:val="3FE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B763C"/>
    <w:multiLevelType w:val="multilevel"/>
    <w:tmpl w:val="5430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06BB7"/>
    <w:multiLevelType w:val="hybridMultilevel"/>
    <w:tmpl w:val="20F48484"/>
    <w:lvl w:ilvl="0" w:tplc="3EE41FCA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>
      <w:start w:val="1"/>
      <w:numFmt w:val="lowerRoman"/>
      <w:lvlText w:val="%3."/>
      <w:lvlJc w:val="right"/>
      <w:pPr>
        <w:ind w:left="1860" w:hanging="180"/>
      </w:pPr>
    </w:lvl>
    <w:lvl w:ilvl="3" w:tplc="040A000F">
      <w:start w:val="1"/>
      <w:numFmt w:val="decimal"/>
      <w:lvlText w:val="%4."/>
      <w:lvlJc w:val="left"/>
      <w:pPr>
        <w:ind w:left="2580" w:hanging="360"/>
      </w:pPr>
    </w:lvl>
    <w:lvl w:ilvl="4" w:tplc="040A0019">
      <w:start w:val="1"/>
      <w:numFmt w:val="lowerLetter"/>
      <w:lvlText w:val="%5."/>
      <w:lvlJc w:val="left"/>
      <w:pPr>
        <w:ind w:left="3300" w:hanging="360"/>
      </w:pPr>
    </w:lvl>
    <w:lvl w:ilvl="5" w:tplc="040A001B">
      <w:start w:val="1"/>
      <w:numFmt w:val="lowerRoman"/>
      <w:lvlText w:val="%6."/>
      <w:lvlJc w:val="right"/>
      <w:pPr>
        <w:ind w:left="4020" w:hanging="180"/>
      </w:pPr>
    </w:lvl>
    <w:lvl w:ilvl="6" w:tplc="040A000F">
      <w:start w:val="1"/>
      <w:numFmt w:val="decimal"/>
      <w:lvlText w:val="%7."/>
      <w:lvlJc w:val="left"/>
      <w:pPr>
        <w:ind w:left="4740" w:hanging="360"/>
      </w:pPr>
    </w:lvl>
    <w:lvl w:ilvl="7" w:tplc="040A0019">
      <w:start w:val="1"/>
      <w:numFmt w:val="lowerLetter"/>
      <w:lvlText w:val="%8."/>
      <w:lvlJc w:val="left"/>
      <w:pPr>
        <w:ind w:left="5460" w:hanging="360"/>
      </w:pPr>
    </w:lvl>
    <w:lvl w:ilvl="8" w:tplc="04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MwMjc2NzIwtbBU0lEKTi0uzszPAykwrAUAbpl2XSwAAAA="/>
  </w:docVars>
  <w:rsids>
    <w:rsidRoot w:val="00BB5521"/>
    <w:rsid w:val="0003066A"/>
    <w:rsid w:val="00031D9B"/>
    <w:rsid w:val="00047C20"/>
    <w:rsid w:val="00066BEA"/>
    <w:rsid w:val="000B0795"/>
    <w:rsid w:val="00133468"/>
    <w:rsid w:val="001C1906"/>
    <w:rsid w:val="00214917"/>
    <w:rsid w:val="00222304"/>
    <w:rsid w:val="002541D5"/>
    <w:rsid w:val="00297504"/>
    <w:rsid w:val="002D1787"/>
    <w:rsid w:val="00370946"/>
    <w:rsid w:val="003B3A57"/>
    <w:rsid w:val="003F47CC"/>
    <w:rsid w:val="00421067"/>
    <w:rsid w:val="004A283E"/>
    <w:rsid w:val="004F7763"/>
    <w:rsid w:val="00533DC8"/>
    <w:rsid w:val="00574EDE"/>
    <w:rsid w:val="005C23BA"/>
    <w:rsid w:val="005F15F5"/>
    <w:rsid w:val="006F7F15"/>
    <w:rsid w:val="007900D1"/>
    <w:rsid w:val="00827123"/>
    <w:rsid w:val="0090479E"/>
    <w:rsid w:val="00920699"/>
    <w:rsid w:val="00920FA0"/>
    <w:rsid w:val="00971AA6"/>
    <w:rsid w:val="009A3CDD"/>
    <w:rsid w:val="009D146C"/>
    <w:rsid w:val="00A268C3"/>
    <w:rsid w:val="00AC6FB9"/>
    <w:rsid w:val="00AF7B4F"/>
    <w:rsid w:val="00B130E3"/>
    <w:rsid w:val="00B57A91"/>
    <w:rsid w:val="00BB3BEE"/>
    <w:rsid w:val="00BB5521"/>
    <w:rsid w:val="00BC373A"/>
    <w:rsid w:val="00C62174"/>
    <w:rsid w:val="00CA062C"/>
    <w:rsid w:val="00CE3335"/>
    <w:rsid w:val="00D96C39"/>
    <w:rsid w:val="00DB0F91"/>
    <w:rsid w:val="00E05833"/>
    <w:rsid w:val="00E46F4A"/>
    <w:rsid w:val="00E725F5"/>
    <w:rsid w:val="00EA03F5"/>
    <w:rsid w:val="00EB116D"/>
    <w:rsid w:val="00F0055B"/>
    <w:rsid w:val="00F10A37"/>
    <w:rsid w:val="00F23A83"/>
    <w:rsid w:val="00F75BED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D227"/>
  <w15:chartTrackingRefBased/>
  <w15:docId w15:val="{7E703F07-0712-449F-9366-95ADD33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21"/>
    <w:pPr>
      <w:spacing w:after="160" w:line="256" w:lineRule="auto"/>
      <w:ind w:left="720"/>
      <w:contextualSpacing/>
    </w:pPr>
    <w:rPr>
      <w:rFonts w:asciiTheme="minorHAnsi" w:hAnsiTheme="minorHAnsi" w:cstheme="minorBidi"/>
      <w:lang w:val="ca-ES" w:eastAsia="en-US"/>
    </w:rPr>
  </w:style>
  <w:style w:type="paragraph" w:customStyle="1" w:styleId="Default">
    <w:name w:val="Default"/>
    <w:rsid w:val="00030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062C"/>
    <w:rPr>
      <w:color w:val="0563C1" w:themeColor="hyperlink"/>
      <w:u w:val="single"/>
    </w:rPr>
  </w:style>
  <w:style w:type="paragraph" w:customStyle="1" w:styleId="Standard1">
    <w:name w:val="Standard1"/>
    <w:rsid w:val="00CA062C"/>
    <w:pPr>
      <w:suppressAutoHyphens/>
      <w:autoSpaceDN w:val="0"/>
      <w:spacing w:after="0" w:line="240" w:lineRule="auto"/>
    </w:pPr>
    <w:rPr>
      <w:rFonts w:ascii="Verdana" w:eastAsia="Times New Roman" w:hAnsi="Verdana" w:cs="Times New Roman"/>
      <w:kern w:val="3"/>
      <w:sz w:val="20"/>
      <w:szCs w:val="24"/>
      <w:lang w:val="es-MX"/>
    </w:rPr>
  </w:style>
  <w:style w:type="paragraph" w:customStyle="1" w:styleId="p1">
    <w:name w:val="p1"/>
    <w:basedOn w:val="Standard1"/>
    <w:rsid w:val="00CA062C"/>
    <w:rPr>
      <w:rFonts w:ascii="Arial" w:hAnsi="Arial" w:cs="Arial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0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2C"/>
    <w:rPr>
      <w:rFonts w:ascii="Calibri" w:hAnsi="Calibri" w:cs="Calibri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A0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2C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KodakFlexc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acl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lni.vanrensburg@miracl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5084F-49EB-4BEB-81BC-57A1A2F5B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14A07-329F-4C39-A656-822734464EB5}">
  <ds:schemaRefs>
    <ds:schemaRef ds:uri="9261f8a4-6d62-4efc-93fb-4a2d36e8ead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6E3156-6C7D-4762-B3F7-31BC5AF74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Arza</dc:creator>
  <cp:keywords/>
  <dc:description/>
  <cp:lastModifiedBy>Imogen Woods</cp:lastModifiedBy>
  <cp:revision>11</cp:revision>
  <dcterms:created xsi:type="dcterms:W3CDTF">2021-05-10T15:57:00Z</dcterms:created>
  <dcterms:modified xsi:type="dcterms:W3CDTF">2021-09-29T13:36:00Z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