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5DA6" w14:textId="30FB53F4" w:rsidR="00065CD4" w:rsidRDefault="00EF3566"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bookmarkStart w:id="0" w:name="_Hlk85769876"/>
      <w:r>
        <w:rPr>
          <w:noProof/>
        </w:rPr>
        <w:drawing>
          <wp:inline distT="0" distB="0" distL="0" distR="0" wp14:anchorId="22261775" wp14:editId="5F2E10CF">
            <wp:extent cx="2004060" cy="640080"/>
            <wp:effectExtent l="0" t="0" r="0" b="0"/>
            <wp:docPr id="1" name="Picture 1"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04060" cy="640080"/>
                    </a:xfrm>
                    <a:prstGeom prst="rect">
                      <a:avLst/>
                    </a:prstGeom>
                  </pic:spPr>
                </pic:pic>
              </a:graphicData>
            </a:graphic>
          </wp:inline>
        </w:drawing>
      </w:r>
    </w:p>
    <w:p w14:paraId="4B1F79C7" w14:textId="77777777" w:rsidR="00065CD4" w:rsidRDefault="00065CD4"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118FA448" w14:textId="75EC23EF" w:rsidR="00065CD4" w:rsidRPr="005528E1" w:rsidRDefault="00EF3566" w:rsidP="000C14D2">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5F5FBDC3" wp14:editId="5031787F">
            <wp:extent cx="5935978" cy="28956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35978" cy="289560"/>
                    </a:xfrm>
                    <a:prstGeom prst="rect">
                      <a:avLst/>
                    </a:prstGeom>
                  </pic:spPr>
                </pic:pic>
              </a:graphicData>
            </a:graphic>
          </wp:inline>
        </w:drawing>
      </w:r>
    </w:p>
    <w:p w14:paraId="4E9E2197" w14:textId="77777777" w:rsidR="00065CD4" w:rsidRDefault="00065CD4" w:rsidP="00531D5E">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3F0204A0" w14:textId="77777777" w:rsidR="00011480" w:rsidRPr="00011480" w:rsidRDefault="00011480" w:rsidP="00011480">
      <w:pPr>
        <w:rPr>
          <w:rFonts w:ascii="Arial Narrow" w:hAnsi="Arial Narrow" w:cs="Arial"/>
          <w:b/>
        </w:rPr>
      </w:pPr>
    </w:p>
    <w:p w14:paraId="4B78348F" w14:textId="77777777" w:rsidR="00011480" w:rsidRPr="00011480" w:rsidRDefault="00011480" w:rsidP="00011480">
      <w:pPr>
        <w:rPr>
          <w:rFonts w:ascii="Arial Narrow" w:hAnsi="Arial Narrow" w:cs="Arial"/>
          <w:bCs/>
        </w:rPr>
      </w:pPr>
      <w:r w:rsidRPr="00011480">
        <w:rPr>
          <w:rFonts w:ascii="Arial Narrow" w:hAnsi="Arial Narrow" w:cs="Arial"/>
          <w:bCs/>
        </w:rPr>
        <w:t>PR Contacts:</w:t>
      </w:r>
      <w:r w:rsidRPr="00011480">
        <w:rPr>
          <w:rFonts w:ascii="Arial Narrow" w:hAnsi="Arial Narrow" w:cs="Arial"/>
          <w:bCs/>
        </w:rPr>
        <w:tab/>
      </w:r>
      <w:r w:rsidRPr="00011480">
        <w:rPr>
          <w:rFonts w:ascii="Arial Narrow" w:hAnsi="Arial Narrow" w:cs="Arial"/>
          <w:bCs/>
        </w:rPr>
        <w:tab/>
      </w:r>
      <w:r w:rsidRPr="00011480">
        <w:rPr>
          <w:rFonts w:ascii="Arial Narrow" w:hAnsi="Arial Narrow" w:cs="Arial"/>
          <w:bCs/>
        </w:rPr>
        <w:tab/>
      </w:r>
      <w:r w:rsidRPr="00011480">
        <w:rPr>
          <w:rFonts w:ascii="Arial Narrow" w:hAnsi="Arial Narrow" w:cs="Arial"/>
          <w:bCs/>
        </w:rPr>
        <w:tab/>
      </w:r>
      <w:r w:rsidRPr="00011480">
        <w:rPr>
          <w:rFonts w:ascii="Arial Narrow" w:hAnsi="Arial Narrow" w:cs="Arial"/>
          <w:bCs/>
        </w:rPr>
        <w:tab/>
      </w:r>
    </w:p>
    <w:p w14:paraId="5D8521E5" w14:textId="77777777" w:rsidR="00011480" w:rsidRPr="00011480" w:rsidRDefault="00011480" w:rsidP="00011480">
      <w:pPr>
        <w:rPr>
          <w:rFonts w:ascii="Arial Narrow" w:hAnsi="Arial Narrow" w:cs="Arial"/>
          <w:bCs/>
        </w:rPr>
      </w:pPr>
      <w:r w:rsidRPr="00011480">
        <w:rPr>
          <w:rFonts w:ascii="Arial Narrow" w:hAnsi="Arial Narrow" w:cs="Arial"/>
          <w:bCs/>
        </w:rPr>
        <w:t>Sirah Awan/Daniel Porter</w:t>
      </w:r>
    </w:p>
    <w:p w14:paraId="57724720" w14:textId="77777777" w:rsidR="00011480" w:rsidRPr="00011480" w:rsidRDefault="00011480" w:rsidP="00011480">
      <w:pPr>
        <w:rPr>
          <w:rFonts w:ascii="Arial Narrow" w:hAnsi="Arial Narrow" w:cs="Arial"/>
          <w:bCs/>
        </w:rPr>
      </w:pPr>
      <w:r w:rsidRPr="00011480">
        <w:rPr>
          <w:rFonts w:ascii="Arial Narrow" w:hAnsi="Arial Narrow" w:cs="Arial"/>
          <w:bCs/>
        </w:rPr>
        <w:t xml:space="preserve">AD Communications </w:t>
      </w:r>
    </w:p>
    <w:p w14:paraId="561F76E8" w14:textId="77777777" w:rsidR="00011480" w:rsidRPr="00011480" w:rsidRDefault="00011480" w:rsidP="00011480">
      <w:pPr>
        <w:rPr>
          <w:rFonts w:ascii="Arial Narrow" w:hAnsi="Arial Narrow" w:cs="Arial"/>
          <w:bCs/>
        </w:rPr>
      </w:pPr>
      <w:r w:rsidRPr="00011480">
        <w:rPr>
          <w:rFonts w:ascii="Arial Narrow" w:hAnsi="Arial Narrow" w:cs="Arial"/>
          <w:bCs/>
        </w:rPr>
        <w:t>+44 (0) 1372 464470</w:t>
      </w:r>
    </w:p>
    <w:p w14:paraId="10218BC9" w14:textId="77777777" w:rsidR="00011480" w:rsidRPr="00011480" w:rsidRDefault="00011480" w:rsidP="00011480">
      <w:pPr>
        <w:rPr>
          <w:rFonts w:ascii="Arial Narrow" w:hAnsi="Arial Narrow" w:cs="Arial"/>
          <w:bCs/>
        </w:rPr>
      </w:pPr>
      <w:r w:rsidRPr="00011480">
        <w:rPr>
          <w:rFonts w:ascii="Arial Narrow" w:hAnsi="Arial Narrow" w:cs="Arial"/>
          <w:bCs/>
        </w:rPr>
        <w:t xml:space="preserve">sawan@adcomms.co.uk </w:t>
      </w:r>
    </w:p>
    <w:p w14:paraId="71FC47E7" w14:textId="77777777" w:rsidR="00011480" w:rsidRPr="00011480" w:rsidRDefault="00011480" w:rsidP="00011480">
      <w:pPr>
        <w:rPr>
          <w:rFonts w:ascii="Arial Narrow" w:hAnsi="Arial Narrow" w:cs="Arial"/>
          <w:bCs/>
        </w:rPr>
      </w:pPr>
      <w:r w:rsidRPr="00011480">
        <w:rPr>
          <w:rFonts w:ascii="Arial Narrow" w:hAnsi="Arial Narrow" w:cs="Arial"/>
          <w:bCs/>
        </w:rPr>
        <w:t>dporter@adcomms.co.uk</w:t>
      </w:r>
    </w:p>
    <w:p w14:paraId="42F1BE52" w14:textId="765F575C" w:rsidR="00065CD4" w:rsidRDefault="00011480" w:rsidP="00011480">
      <w:r w:rsidRPr="00011480">
        <w:rPr>
          <w:rFonts w:ascii="Arial Narrow" w:hAnsi="Arial Narrow" w:cs="Arial"/>
          <w:b/>
        </w:rPr>
        <w:tab/>
      </w:r>
      <w:r w:rsidRPr="00011480">
        <w:rPr>
          <w:rFonts w:ascii="Arial Narrow" w:hAnsi="Arial Narrow" w:cs="Arial"/>
          <w:b/>
        </w:rPr>
        <w:tab/>
      </w:r>
    </w:p>
    <w:p w14:paraId="3DF681B9" w14:textId="51E6581F" w:rsidR="00AB21BD" w:rsidRDefault="009F4E76" w:rsidP="00DF4C31">
      <w:pPr>
        <w:jc w:val="center"/>
        <w:rPr>
          <w:rFonts w:ascii="Arial Black" w:hAnsi="Arial Black"/>
          <w:sz w:val="28"/>
        </w:rPr>
      </w:pPr>
      <w:r w:rsidRPr="009F4E76">
        <w:rPr>
          <w:rFonts w:ascii="Arial Black" w:hAnsi="Arial Black"/>
          <w:sz w:val="28"/>
        </w:rPr>
        <w:t xml:space="preserve">Sun Chemical </w:t>
      </w:r>
      <w:r w:rsidR="00D720C7">
        <w:rPr>
          <w:rFonts w:ascii="Arial Black" w:hAnsi="Arial Black"/>
          <w:sz w:val="28"/>
        </w:rPr>
        <w:t xml:space="preserve">to Exhibit </w:t>
      </w:r>
      <w:r w:rsidR="00FB3E0E">
        <w:rPr>
          <w:rFonts w:ascii="Arial Black" w:hAnsi="Arial Black"/>
          <w:sz w:val="28"/>
        </w:rPr>
        <w:t xml:space="preserve">Digital Textile Inks </w:t>
      </w:r>
      <w:r w:rsidR="00D720C7">
        <w:rPr>
          <w:rFonts w:ascii="Arial Black" w:hAnsi="Arial Black"/>
          <w:sz w:val="28"/>
        </w:rPr>
        <w:t>at Innovate 2021 Textile Innovation Week</w:t>
      </w:r>
    </w:p>
    <w:p w14:paraId="29AD353F" w14:textId="77777777" w:rsidR="009F4E76" w:rsidRPr="00AB21BD" w:rsidRDefault="009F4E76" w:rsidP="00AB21BD">
      <w:pPr>
        <w:rPr>
          <w:rFonts w:ascii="Arial Narrow" w:hAnsi="Arial Narrow"/>
          <w:color w:val="000000" w:themeColor="text1"/>
        </w:rPr>
      </w:pPr>
    </w:p>
    <w:p w14:paraId="43323FEF" w14:textId="2D930964" w:rsidR="00E44E14" w:rsidRDefault="001B16AE" w:rsidP="00356CA2">
      <w:pPr>
        <w:rPr>
          <w:rFonts w:ascii="Arial Narrow" w:hAnsi="Arial Narrow"/>
          <w:color w:val="000000" w:themeColor="text1"/>
        </w:rPr>
      </w:pPr>
      <w:r>
        <w:rPr>
          <w:rFonts w:ascii="Arial Narrow" w:hAnsi="Arial Narrow"/>
          <w:b/>
          <w:bCs/>
          <w:color w:val="000000" w:themeColor="text1"/>
        </w:rPr>
        <w:t xml:space="preserve">PARSIPPANY, N.J., USA </w:t>
      </w:r>
      <w:r w:rsidR="00AB21BD" w:rsidRPr="0D1B6388">
        <w:rPr>
          <w:rFonts w:ascii="Arial Narrow" w:hAnsi="Arial Narrow"/>
          <w:color w:val="000000" w:themeColor="text1"/>
        </w:rPr>
        <w:t>–</w:t>
      </w:r>
      <w:r w:rsidR="00FB3E0E">
        <w:rPr>
          <w:rFonts w:ascii="Arial Narrow" w:hAnsi="Arial Narrow"/>
          <w:b/>
          <w:bCs/>
          <w:color w:val="000000" w:themeColor="text1"/>
        </w:rPr>
        <w:t xml:space="preserve"> </w:t>
      </w:r>
      <w:r w:rsidR="00D720C7">
        <w:rPr>
          <w:rFonts w:ascii="Arial Narrow" w:hAnsi="Arial Narrow"/>
          <w:b/>
          <w:bCs/>
          <w:color w:val="000000" w:themeColor="text1"/>
        </w:rPr>
        <w:t>October</w:t>
      </w:r>
      <w:r w:rsidR="005375CA" w:rsidRPr="0D1B6388">
        <w:rPr>
          <w:rFonts w:ascii="Arial Narrow" w:hAnsi="Arial Narrow"/>
          <w:b/>
          <w:bCs/>
          <w:color w:val="000000" w:themeColor="text1"/>
        </w:rPr>
        <w:t xml:space="preserve"> </w:t>
      </w:r>
      <w:r w:rsidR="00A1471F">
        <w:rPr>
          <w:rFonts w:ascii="Arial Narrow" w:hAnsi="Arial Narrow"/>
          <w:b/>
          <w:bCs/>
          <w:color w:val="000000" w:themeColor="text1"/>
        </w:rPr>
        <w:t>22</w:t>
      </w:r>
      <w:r w:rsidR="00FB3E0E">
        <w:rPr>
          <w:rFonts w:ascii="Arial Narrow" w:hAnsi="Arial Narrow"/>
          <w:b/>
          <w:bCs/>
          <w:color w:val="000000" w:themeColor="text1"/>
        </w:rPr>
        <w:t xml:space="preserve">, </w:t>
      </w:r>
      <w:r w:rsidR="00AF7DB0" w:rsidRPr="0D1B6388">
        <w:rPr>
          <w:rFonts w:ascii="Arial Narrow" w:hAnsi="Arial Narrow"/>
          <w:b/>
          <w:bCs/>
          <w:color w:val="000000" w:themeColor="text1"/>
        </w:rPr>
        <w:t>202</w:t>
      </w:r>
      <w:r w:rsidR="00E20221">
        <w:rPr>
          <w:rFonts w:ascii="Arial Narrow" w:hAnsi="Arial Narrow"/>
          <w:b/>
          <w:bCs/>
          <w:color w:val="000000" w:themeColor="text1"/>
        </w:rPr>
        <w:t>1</w:t>
      </w:r>
      <w:r w:rsidR="006B024B" w:rsidRPr="0D1B6388">
        <w:rPr>
          <w:rFonts w:ascii="Arial Narrow" w:hAnsi="Arial Narrow"/>
          <w:b/>
          <w:bCs/>
          <w:color w:val="000000" w:themeColor="text1"/>
        </w:rPr>
        <w:t xml:space="preserve"> </w:t>
      </w:r>
      <w:r w:rsidR="00794368" w:rsidRPr="0D1B6388">
        <w:rPr>
          <w:rFonts w:ascii="Arial Narrow" w:hAnsi="Arial Narrow"/>
          <w:color w:val="000000" w:themeColor="text1"/>
        </w:rPr>
        <w:t>–</w:t>
      </w:r>
      <w:r w:rsidR="00AB21BD" w:rsidRPr="0D1B6388">
        <w:rPr>
          <w:rFonts w:ascii="Arial Narrow" w:hAnsi="Arial Narrow"/>
          <w:b/>
          <w:bCs/>
          <w:color w:val="000000" w:themeColor="text1"/>
        </w:rPr>
        <w:t xml:space="preserve"> </w:t>
      </w:r>
      <w:r w:rsidR="00753BB0" w:rsidRPr="001B384D">
        <w:rPr>
          <w:rFonts w:ascii="Arial Narrow" w:hAnsi="Arial Narrow"/>
        </w:rPr>
        <w:t>Sun Chemical</w:t>
      </w:r>
      <w:r w:rsidR="00D720C7">
        <w:rPr>
          <w:rFonts w:ascii="Arial Narrow" w:hAnsi="Arial Narrow"/>
          <w:color w:val="000000" w:themeColor="text1"/>
        </w:rPr>
        <w:t xml:space="preserve"> will</w:t>
      </w:r>
      <w:r w:rsidR="004234DA">
        <w:rPr>
          <w:rFonts w:ascii="Arial Narrow" w:hAnsi="Arial Narrow"/>
          <w:color w:val="000000" w:themeColor="text1"/>
        </w:rPr>
        <w:t xml:space="preserve"> </w:t>
      </w:r>
      <w:r w:rsidR="00D720C7">
        <w:rPr>
          <w:rFonts w:ascii="Arial Narrow" w:hAnsi="Arial Narrow"/>
          <w:color w:val="000000" w:themeColor="text1"/>
        </w:rPr>
        <w:t xml:space="preserve">present its full portfolio of </w:t>
      </w:r>
      <w:hyperlink r:id="rId12" w:history="1">
        <w:r w:rsidR="00D720C7" w:rsidRPr="001B384D">
          <w:rPr>
            <w:rStyle w:val="Hyperlink"/>
            <w:rFonts w:ascii="Arial Narrow" w:hAnsi="Arial Narrow"/>
          </w:rPr>
          <w:t>digital textile inks</w:t>
        </w:r>
      </w:hyperlink>
      <w:r w:rsidR="00D720C7">
        <w:rPr>
          <w:rFonts w:ascii="Arial Narrow" w:hAnsi="Arial Narrow"/>
          <w:color w:val="000000" w:themeColor="text1"/>
        </w:rPr>
        <w:t xml:space="preserve"> at the upcoming</w:t>
      </w:r>
      <w:r w:rsidR="00E44E14">
        <w:rPr>
          <w:rFonts w:ascii="Arial Narrow" w:hAnsi="Arial Narrow"/>
          <w:color w:val="000000" w:themeColor="text1"/>
        </w:rPr>
        <w:t xml:space="preserve"> </w:t>
      </w:r>
      <w:hyperlink r:id="rId13" w:history="1">
        <w:r w:rsidR="00D720C7" w:rsidRPr="005E5675">
          <w:rPr>
            <w:rStyle w:val="Hyperlink"/>
            <w:rFonts w:ascii="Arial Narrow" w:hAnsi="Arial Narrow"/>
          </w:rPr>
          <w:t>Innovate 2021 Textile Innovation Week</w:t>
        </w:r>
      </w:hyperlink>
      <w:r w:rsidR="00D720C7">
        <w:rPr>
          <w:rFonts w:ascii="Arial Narrow" w:hAnsi="Arial Narrow"/>
          <w:color w:val="000000" w:themeColor="text1"/>
        </w:rPr>
        <w:t xml:space="preserve"> from October 25-29. </w:t>
      </w:r>
      <w:r w:rsidR="00E44E14">
        <w:rPr>
          <w:rFonts w:ascii="Arial Narrow" w:hAnsi="Arial Narrow"/>
          <w:color w:val="000000" w:themeColor="text1"/>
        </w:rPr>
        <w:t>The event, which is a virtual exhibition for the textile industry</w:t>
      </w:r>
      <w:r w:rsidR="00FB3E0E">
        <w:rPr>
          <w:rFonts w:ascii="Arial Narrow" w:hAnsi="Arial Narrow"/>
          <w:color w:val="000000" w:themeColor="text1"/>
        </w:rPr>
        <w:t>,</w:t>
      </w:r>
      <w:r w:rsidR="00E44E14">
        <w:rPr>
          <w:rFonts w:ascii="Arial Narrow" w:hAnsi="Arial Narrow"/>
          <w:color w:val="000000" w:themeColor="text1"/>
        </w:rPr>
        <w:t xml:space="preserve"> </w:t>
      </w:r>
      <w:r w:rsidR="00FB3E0E">
        <w:rPr>
          <w:rFonts w:ascii="Arial Narrow" w:hAnsi="Arial Narrow"/>
          <w:color w:val="000000" w:themeColor="text1"/>
        </w:rPr>
        <w:t xml:space="preserve">highlights </w:t>
      </w:r>
      <w:r w:rsidR="00E44E14">
        <w:rPr>
          <w:rFonts w:ascii="Arial Narrow" w:hAnsi="Arial Narrow"/>
          <w:color w:val="000000" w:themeColor="text1"/>
        </w:rPr>
        <w:t>innovative solutions</w:t>
      </w:r>
      <w:r w:rsidR="00FB3E0E">
        <w:rPr>
          <w:rFonts w:ascii="Arial Narrow" w:hAnsi="Arial Narrow"/>
          <w:color w:val="000000" w:themeColor="text1"/>
        </w:rPr>
        <w:t xml:space="preserve"> and</w:t>
      </w:r>
      <w:r w:rsidR="00E44E14">
        <w:rPr>
          <w:rFonts w:ascii="Arial Narrow" w:hAnsi="Arial Narrow"/>
          <w:color w:val="000000" w:themeColor="text1"/>
        </w:rPr>
        <w:t xml:space="preserve"> allows customers to discuss products and requirements directly with the Sun Chemical team.</w:t>
      </w:r>
    </w:p>
    <w:p w14:paraId="11EF59F5" w14:textId="77777777" w:rsidR="00E44E14" w:rsidRDefault="00E44E14" w:rsidP="00356CA2">
      <w:pPr>
        <w:rPr>
          <w:rFonts w:ascii="Arial Narrow" w:hAnsi="Arial Narrow"/>
          <w:color w:val="000000" w:themeColor="text1"/>
        </w:rPr>
      </w:pPr>
    </w:p>
    <w:p w14:paraId="2300D149" w14:textId="60384220" w:rsidR="007F3936" w:rsidRDefault="00FB3E0E" w:rsidP="00356CA2">
      <w:pPr>
        <w:rPr>
          <w:rFonts w:ascii="Arial Narrow" w:hAnsi="Arial Narrow"/>
          <w:color w:val="000000" w:themeColor="text1"/>
        </w:rPr>
      </w:pPr>
      <w:r>
        <w:rPr>
          <w:rFonts w:ascii="Arial Narrow" w:hAnsi="Arial Narrow"/>
          <w:color w:val="000000" w:themeColor="text1"/>
        </w:rPr>
        <w:t>Sun Chemical’s</w:t>
      </w:r>
      <w:r w:rsidR="00E44E14">
        <w:rPr>
          <w:rFonts w:ascii="Arial Narrow" w:hAnsi="Arial Narrow"/>
          <w:color w:val="000000" w:themeColor="text1"/>
        </w:rPr>
        <w:t xml:space="preserve"> product showcase will feature reactive, sublimation acid and pigment inks, in addition to live presentations highlighting the benefits of these key technologies. Sun Chemical’s live content includes “</w:t>
      </w:r>
      <w:r w:rsidR="00E44E14" w:rsidRPr="005E5675">
        <w:rPr>
          <w:rFonts w:ascii="Arial Narrow" w:hAnsi="Arial Narrow"/>
          <w:i/>
          <w:iCs/>
          <w:color w:val="000000" w:themeColor="text1"/>
        </w:rPr>
        <w:t>Direct sublimation printing – sustainable chemistry for multiple applications</w:t>
      </w:r>
      <w:r w:rsidR="00E44E14">
        <w:rPr>
          <w:rFonts w:ascii="Arial Narrow" w:hAnsi="Arial Narrow"/>
          <w:color w:val="000000" w:themeColor="text1"/>
        </w:rPr>
        <w:t>,” “</w:t>
      </w:r>
      <w:r w:rsidR="00E44E14" w:rsidRPr="005E5675">
        <w:rPr>
          <w:rFonts w:ascii="Arial Narrow" w:hAnsi="Arial Narrow"/>
          <w:i/>
          <w:iCs/>
          <w:color w:val="000000" w:themeColor="text1"/>
        </w:rPr>
        <w:t>Digital reactive inks – process and ink considerations</w:t>
      </w:r>
      <w:r w:rsidR="00E44E14">
        <w:rPr>
          <w:rFonts w:ascii="Arial Narrow" w:hAnsi="Arial Narrow"/>
          <w:color w:val="000000" w:themeColor="text1"/>
        </w:rPr>
        <w:t xml:space="preserve">” </w:t>
      </w:r>
      <w:r w:rsidR="00E44E14" w:rsidRPr="00DF4C31">
        <w:rPr>
          <w:rFonts w:ascii="Arial Narrow" w:hAnsi="Arial Narrow"/>
          <w:color w:val="000000" w:themeColor="text1"/>
        </w:rPr>
        <w:t>and “</w:t>
      </w:r>
      <w:r w:rsidR="00E44E14" w:rsidRPr="00DF4C31">
        <w:rPr>
          <w:rFonts w:ascii="Arial Narrow" w:hAnsi="Arial Narrow"/>
          <w:i/>
          <w:iCs/>
          <w:color w:val="000000" w:themeColor="text1"/>
        </w:rPr>
        <w:t xml:space="preserve">Introducing </w:t>
      </w:r>
      <w:proofErr w:type="spellStart"/>
      <w:r w:rsidR="00E44E14" w:rsidRPr="00DF4C31">
        <w:rPr>
          <w:rFonts w:ascii="Arial Narrow" w:hAnsi="Arial Narrow"/>
          <w:i/>
          <w:iCs/>
          <w:color w:val="000000" w:themeColor="text1"/>
        </w:rPr>
        <w:t>Xennia</w:t>
      </w:r>
      <w:proofErr w:type="spellEnd"/>
      <w:r w:rsidR="00E44E14" w:rsidRPr="00DF4C31">
        <w:rPr>
          <w:rFonts w:ascii="Arial Narrow" w:hAnsi="Arial Narrow"/>
          <w:i/>
          <w:iCs/>
          <w:color w:val="000000" w:themeColor="text1"/>
        </w:rPr>
        <w:t xml:space="preserve"> Pearl – Changing the game for digital pigment printing</w:t>
      </w:r>
      <w:r w:rsidR="00E44E14" w:rsidRPr="00DF4C31">
        <w:rPr>
          <w:rFonts w:ascii="Arial Narrow" w:hAnsi="Arial Narrow"/>
          <w:color w:val="000000" w:themeColor="text1"/>
        </w:rPr>
        <w:t>.”</w:t>
      </w:r>
      <w:r w:rsidR="00E44E14">
        <w:rPr>
          <w:rFonts w:ascii="Arial Narrow" w:hAnsi="Arial Narrow"/>
          <w:color w:val="000000" w:themeColor="text1"/>
        </w:rPr>
        <w:t xml:space="preserve"> These sessions will also be available for viewing on demand following the event.</w:t>
      </w:r>
    </w:p>
    <w:p w14:paraId="2C070C77" w14:textId="2575EC93" w:rsidR="00E44E14" w:rsidRDefault="00E44E14" w:rsidP="00356CA2">
      <w:pPr>
        <w:rPr>
          <w:rFonts w:ascii="Arial Narrow" w:hAnsi="Arial Narrow"/>
          <w:color w:val="000000" w:themeColor="text1"/>
        </w:rPr>
      </w:pPr>
    </w:p>
    <w:p w14:paraId="380197D9" w14:textId="74D5F94A" w:rsidR="00E44E14" w:rsidRDefault="00E44E14" w:rsidP="00356CA2">
      <w:pPr>
        <w:rPr>
          <w:rFonts w:ascii="Arial Narrow" w:hAnsi="Arial Narrow"/>
          <w:color w:val="000000" w:themeColor="text1"/>
        </w:rPr>
      </w:pPr>
      <w:r>
        <w:rPr>
          <w:rFonts w:ascii="Arial Narrow" w:hAnsi="Arial Narrow"/>
          <w:color w:val="000000" w:themeColor="text1"/>
        </w:rPr>
        <w:t xml:space="preserve">Sun Chemical is committed to the development of innovative ink solutions for the digital textile market to support the growth of the industry with advanced, quality products. In July 2020, the company further expanded its capabilities in the digital textile market with the acquisition of </w:t>
      </w:r>
      <w:r w:rsidR="001B384D" w:rsidRPr="001B384D">
        <w:rPr>
          <w:rFonts w:ascii="Arial Narrow" w:hAnsi="Arial Narrow"/>
        </w:rPr>
        <w:t>Sensient Imaging Technologies</w:t>
      </w:r>
      <w:r>
        <w:rPr>
          <w:rFonts w:ascii="Arial Narrow" w:hAnsi="Arial Narrow"/>
          <w:color w:val="000000" w:themeColor="text1"/>
        </w:rPr>
        <w:t>. Since the acquisition, teams with extensive textile and inkjet expertise have focused on delivering new products with practical value for the customer base.</w:t>
      </w:r>
    </w:p>
    <w:p w14:paraId="7D08947B" w14:textId="77777777" w:rsidR="007F3936" w:rsidRDefault="007F3936" w:rsidP="00356CA2">
      <w:pPr>
        <w:rPr>
          <w:rFonts w:ascii="Arial Narrow" w:hAnsi="Arial Narrow"/>
          <w:color w:val="000000" w:themeColor="text1"/>
        </w:rPr>
      </w:pPr>
    </w:p>
    <w:p w14:paraId="67A31CDF" w14:textId="15E310F9" w:rsidR="006D6D0D" w:rsidRDefault="00E44E14" w:rsidP="00EF47BA">
      <w:pPr>
        <w:rPr>
          <w:rFonts w:ascii="Arial Narrow" w:hAnsi="Arial Narrow"/>
          <w:color w:val="000000" w:themeColor="text1"/>
        </w:rPr>
      </w:pPr>
      <w:r>
        <w:rPr>
          <w:rFonts w:ascii="Arial Narrow" w:hAnsi="Arial Narrow"/>
          <w:color w:val="000000" w:themeColor="text1"/>
        </w:rPr>
        <w:t xml:space="preserve">“Sun Chemical continues to innovate towards creating a cleaner and more efficient textile industry,” said Pete Saunders, global director – digital business, Sun Chemical. “The Innovate 2021 Textile Innovation Week is a great way for us to showcase the strides we’ve made towards achieving this goal, in addition to </w:t>
      </w:r>
      <w:r w:rsidR="006D6D0D">
        <w:rPr>
          <w:rFonts w:ascii="Arial Narrow" w:hAnsi="Arial Narrow"/>
          <w:color w:val="000000" w:themeColor="text1"/>
        </w:rPr>
        <w:t xml:space="preserve">introducing some of our newest technologies </w:t>
      </w:r>
      <w:r w:rsidR="005E5675">
        <w:rPr>
          <w:rFonts w:ascii="Arial Narrow" w:hAnsi="Arial Narrow"/>
          <w:color w:val="000000" w:themeColor="text1"/>
        </w:rPr>
        <w:t>that enable</w:t>
      </w:r>
      <w:r w:rsidR="006D6D0D">
        <w:rPr>
          <w:rFonts w:ascii="Arial Narrow" w:hAnsi="Arial Narrow"/>
          <w:color w:val="000000" w:themeColor="text1"/>
        </w:rPr>
        <w:t xml:space="preserve"> sustainable business practices.”</w:t>
      </w:r>
    </w:p>
    <w:p w14:paraId="4EFCC9C3" w14:textId="52D52098" w:rsidR="006D6D0D" w:rsidRDefault="006D6D0D" w:rsidP="00EF47BA">
      <w:pPr>
        <w:rPr>
          <w:rFonts w:ascii="Arial Narrow" w:hAnsi="Arial Narrow"/>
          <w:color w:val="000000" w:themeColor="text1"/>
        </w:rPr>
      </w:pPr>
    </w:p>
    <w:p w14:paraId="5550507E" w14:textId="58B78A26" w:rsidR="006D6D0D" w:rsidRPr="006D6D0D" w:rsidRDefault="006D6D0D" w:rsidP="00EF47BA">
      <w:pPr>
        <w:rPr>
          <w:rFonts w:ascii="Arial Narrow" w:hAnsi="Arial Narrow"/>
          <w:color w:val="000000" w:themeColor="text1"/>
        </w:rPr>
      </w:pPr>
      <w:r>
        <w:rPr>
          <w:rFonts w:ascii="Arial Narrow" w:hAnsi="Arial Narrow"/>
          <w:color w:val="000000" w:themeColor="text1"/>
        </w:rPr>
        <w:t xml:space="preserve">Attendees have the capability to fully interact with Sun Chemical representatives during the show through chat or live meetings. To access the Sun Chemical stand, visit </w:t>
      </w:r>
      <w:hyperlink r:id="rId14" w:history="1">
        <w:r w:rsidRPr="00307292">
          <w:rPr>
            <w:rStyle w:val="Hyperlink"/>
            <w:rFonts w:ascii="Arial Narrow" w:eastAsiaTheme="majorEastAsia" w:hAnsi="Arial Narrow" w:cs="Arial"/>
          </w:rPr>
          <w:t>https://innovate.wtin.com/exhibitors/sunchemical/</w:t>
        </w:r>
      </w:hyperlink>
      <w:r>
        <w:t xml:space="preserve">. </w:t>
      </w:r>
      <w:r>
        <w:rPr>
          <w:rFonts w:ascii="Arial Narrow" w:hAnsi="Arial Narrow"/>
        </w:rPr>
        <w:t xml:space="preserve">To learn more about Sun Chemical’s commitment to sustainable business practices, visit </w:t>
      </w:r>
      <w:hyperlink r:id="rId15" w:history="1">
        <w:r w:rsidRPr="00001DA9">
          <w:rPr>
            <w:rStyle w:val="Hyperlink"/>
            <w:rFonts w:ascii="Arial Narrow" w:hAnsi="Arial Narrow"/>
          </w:rPr>
          <w:t>https://www.sunchemical.com/sustainability/</w:t>
        </w:r>
      </w:hyperlink>
      <w:r>
        <w:rPr>
          <w:rStyle w:val="Hyperlink"/>
          <w:rFonts w:ascii="Arial Narrow" w:hAnsi="Arial Narrow"/>
        </w:rPr>
        <w:t>.</w:t>
      </w:r>
    </w:p>
    <w:p w14:paraId="4FEC9142" w14:textId="77777777" w:rsidR="00E44E14" w:rsidRDefault="00E44E14" w:rsidP="00EF47BA">
      <w:pPr>
        <w:rPr>
          <w:rFonts w:ascii="Arial Narrow" w:hAnsi="Arial Narrow"/>
          <w:color w:val="000000" w:themeColor="text1"/>
        </w:rPr>
      </w:pPr>
    </w:p>
    <w:p w14:paraId="62FC12B1" w14:textId="77777777" w:rsidR="00065CD4" w:rsidRPr="009C3A59" w:rsidRDefault="00065CD4" w:rsidP="00722876">
      <w:pPr>
        <w:rPr>
          <w:rFonts w:ascii="Arial Narrow" w:hAnsi="Arial Narrow"/>
          <w:b/>
          <w:lang w:val="en-US"/>
        </w:rPr>
      </w:pPr>
      <w:r w:rsidRPr="009C3A59">
        <w:rPr>
          <w:rFonts w:ascii="Arial Narrow" w:hAnsi="Arial Narrow"/>
          <w:b/>
          <w:lang w:val="en-US"/>
        </w:rPr>
        <w:t xml:space="preserve">About Sun Chemical </w:t>
      </w:r>
    </w:p>
    <w:p w14:paraId="7FE5FF54" w14:textId="70F1424B" w:rsidR="00FB3E0E" w:rsidRDefault="00FB3E0E" w:rsidP="00FB3E0E">
      <w:pPr>
        <w:rPr>
          <w:rFonts w:ascii="Arial Narrow" w:hAnsi="Arial Narrow"/>
        </w:rPr>
      </w:pPr>
      <w:r w:rsidRPr="00AF5B3B">
        <w:rPr>
          <w:rFonts w:ascii="Arial Narrow" w:hAnsi="Arial Narrow"/>
        </w:rPr>
        <w:t xml:space="preserve">Sun Chemical, a member of the DIC Group, is a leading producer of packaging and graphic solutions, </w:t>
      </w:r>
      <w:proofErr w:type="spellStart"/>
      <w:r w:rsidRPr="00AF5B3B">
        <w:rPr>
          <w:rFonts w:ascii="Arial Narrow" w:hAnsi="Arial Narrow"/>
        </w:rPr>
        <w:t>color</w:t>
      </w:r>
      <w:proofErr w:type="spellEnd"/>
      <w:r w:rsidRPr="00AF5B3B">
        <w:rPr>
          <w:rFonts w:ascii="Arial Narrow" w:hAnsi="Arial Narrow"/>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72892922" w14:textId="77777777" w:rsidR="00FB3E0E" w:rsidRPr="00AF5B3B" w:rsidRDefault="00FB3E0E" w:rsidP="00FB3E0E">
      <w:pPr>
        <w:rPr>
          <w:rFonts w:ascii="Arial Narrow" w:hAnsi="Arial Narrow"/>
        </w:rPr>
      </w:pPr>
    </w:p>
    <w:p w14:paraId="358141E3" w14:textId="77777777" w:rsidR="00FB3E0E" w:rsidRPr="00AF5B3B" w:rsidRDefault="00FB3E0E" w:rsidP="00FB3E0E">
      <w:pPr>
        <w:rPr>
          <w:rFonts w:ascii="Arial Narrow" w:hAnsi="Arial Narrow"/>
        </w:rPr>
      </w:pPr>
      <w:r w:rsidRPr="00AF5B3B">
        <w:rPr>
          <w:rFonts w:ascii="Arial Narrow" w:hAnsi="Arial Narrow"/>
        </w:rPr>
        <w:t xml:space="preserve">Sun Chemical Corporation is a subsidiary of Sun Chemical Group Coöperatief U.A., the Netherlands, and is headquartered in Parsippany, New Jersey, U.S.A. For more information, please visit our website at </w:t>
      </w:r>
      <w:hyperlink r:id="rId16" w:history="1">
        <w:r w:rsidRPr="00AF5B3B">
          <w:rPr>
            <w:rStyle w:val="Hyperlink"/>
            <w:rFonts w:ascii="Arial Narrow" w:eastAsiaTheme="majorEastAsia" w:hAnsi="Arial Narrow"/>
          </w:rPr>
          <w:t>www.sunchemical.com</w:t>
        </w:r>
      </w:hyperlink>
      <w:r w:rsidRPr="00AF5B3B">
        <w:rPr>
          <w:rFonts w:ascii="Arial Narrow" w:hAnsi="Arial Narrow"/>
        </w:rPr>
        <w:t xml:space="preserve"> or connect with us on </w:t>
      </w:r>
      <w:hyperlink r:id="rId17" w:history="1">
        <w:r w:rsidRPr="00AF5B3B">
          <w:rPr>
            <w:rStyle w:val="Hyperlink"/>
            <w:rFonts w:ascii="Arial Narrow" w:eastAsiaTheme="majorEastAsia" w:hAnsi="Arial Narrow"/>
          </w:rPr>
          <w:t>LinkedIn</w:t>
        </w:r>
      </w:hyperlink>
      <w:r w:rsidRPr="00AF5B3B">
        <w:rPr>
          <w:rStyle w:val="Hyperlink"/>
          <w:rFonts w:ascii="Arial Narrow" w:eastAsiaTheme="majorEastAsia" w:hAnsi="Arial Narrow"/>
        </w:rPr>
        <w:t xml:space="preserve"> or </w:t>
      </w:r>
      <w:hyperlink r:id="rId18" w:history="1">
        <w:r w:rsidRPr="00AF5B3B">
          <w:rPr>
            <w:rStyle w:val="Hyperlink"/>
            <w:rFonts w:ascii="Arial Narrow" w:eastAsiaTheme="majorEastAsia" w:hAnsi="Arial Narrow"/>
          </w:rPr>
          <w:t>Twitter</w:t>
        </w:r>
      </w:hyperlink>
      <w:r w:rsidRPr="00AF5B3B">
        <w:rPr>
          <w:rFonts w:ascii="Arial Narrow" w:hAnsi="Arial Narrow"/>
        </w:rPr>
        <w:t>.</w:t>
      </w:r>
    </w:p>
    <w:p w14:paraId="13D683C7" w14:textId="685F4D3D" w:rsidR="005375CA" w:rsidRDefault="00FB3E0E" w:rsidP="00590168">
      <w:pPr>
        <w:pStyle w:val="NormalWeb"/>
        <w:rPr>
          <w:rFonts w:ascii="Arial Narrow" w:hAnsi="Arial Narrow"/>
          <w:color w:val="800080"/>
          <w:u w:val="single"/>
          <w:lang w:val="en-US"/>
        </w:rPr>
      </w:pPr>
      <w:r w:rsidRPr="00F6424A">
        <w:rPr>
          <w:rFonts w:ascii="Arial" w:hAnsi="Arial"/>
          <w:noProof/>
          <w:color w:val="000000"/>
          <w:sz w:val="20"/>
          <w:lang w:val="pt-BR" w:eastAsia="pt-BR"/>
        </w:rPr>
        <w:drawing>
          <wp:inline distT="0" distB="0" distL="0" distR="0" wp14:anchorId="0D47238C" wp14:editId="7D2B5C57">
            <wp:extent cx="5937250" cy="304800"/>
            <wp:effectExtent l="0" t="0" r="6350" b="0"/>
            <wp:docPr id="3" name="Picture 3" descr="working_for_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ing_for_yo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7250" cy="304800"/>
                    </a:xfrm>
                    <a:prstGeom prst="rect">
                      <a:avLst/>
                    </a:prstGeom>
                    <a:noFill/>
                    <a:ln>
                      <a:noFill/>
                    </a:ln>
                  </pic:spPr>
                </pic:pic>
              </a:graphicData>
            </a:graphic>
          </wp:inline>
        </w:drawing>
      </w:r>
    </w:p>
    <w:bookmarkEnd w:id="0"/>
    <w:p w14:paraId="2B22FEDE" w14:textId="77777777" w:rsidR="00B06BE4" w:rsidRPr="00590168" w:rsidRDefault="00B06BE4" w:rsidP="00590168">
      <w:pPr>
        <w:pStyle w:val="NormalWeb"/>
        <w:rPr>
          <w:rFonts w:ascii="Arial Narrow" w:hAnsi="Arial Narrow"/>
          <w:color w:val="800080"/>
          <w:u w:val="single"/>
          <w:lang w:val="en-US"/>
        </w:rPr>
      </w:pPr>
    </w:p>
    <w:sectPr w:rsidR="00B06BE4" w:rsidRPr="00590168" w:rsidSect="002A1FD4">
      <w:headerReference w:type="default" r:id="rId20"/>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909E" w14:textId="77777777" w:rsidR="00CA5BFA" w:rsidRDefault="00CA5BFA">
      <w:r>
        <w:separator/>
      </w:r>
    </w:p>
  </w:endnote>
  <w:endnote w:type="continuationSeparator" w:id="0">
    <w:p w14:paraId="10AFB487" w14:textId="77777777" w:rsidR="00CA5BFA" w:rsidRDefault="00CA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6064" w14:textId="77777777" w:rsidR="00CA5BFA" w:rsidRDefault="00CA5BFA">
      <w:r>
        <w:separator/>
      </w:r>
    </w:p>
  </w:footnote>
  <w:footnote w:type="continuationSeparator" w:id="0">
    <w:p w14:paraId="6D4E8274" w14:textId="77777777" w:rsidR="00CA5BFA" w:rsidRDefault="00CA5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1D94" w14:textId="77777777" w:rsidR="00065CD4" w:rsidRPr="002C54D7" w:rsidRDefault="00065CD4" w:rsidP="002C54D7">
    <w:pPr>
      <w:pStyle w:val="Header"/>
      <w:tabs>
        <w:tab w:val="left" w:pos="330"/>
      </w:tabs>
      <w:ind w:left="-720" w:right="1080"/>
      <w:rPr>
        <w:rFonts w:ascii="Courier New" w:hAnsi="Courier New" w:cs="Courier New"/>
        <w:sz w:val="32"/>
        <w:szCs w:val="3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E6A"/>
    <w:multiLevelType w:val="hybridMultilevel"/>
    <w:tmpl w:val="5FDC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D96"/>
    <w:multiLevelType w:val="hybridMultilevel"/>
    <w:tmpl w:val="D3D6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37028"/>
    <w:multiLevelType w:val="hybridMultilevel"/>
    <w:tmpl w:val="FC6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72495"/>
    <w:multiLevelType w:val="hybridMultilevel"/>
    <w:tmpl w:val="7DCA3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927230"/>
    <w:multiLevelType w:val="hybridMultilevel"/>
    <w:tmpl w:val="DFDC8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C1AD7"/>
    <w:multiLevelType w:val="hybridMultilevel"/>
    <w:tmpl w:val="BA0C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C18D9"/>
    <w:multiLevelType w:val="hybridMultilevel"/>
    <w:tmpl w:val="CB144C0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602EC2"/>
    <w:multiLevelType w:val="hybridMultilevel"/>
    <w:tmpl w:val="102A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607D2E"/>
    <w:multiLevelType w:val="hybridMultilevel"/>
    <w:tmpl w:val="398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9"/>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50"/>
    <w:rsid w:val="00002EA2"/>
    <w:rsid w:val="00007275"/>
    <w:rsid w:val="00011480"/>
    <w:rsid w:val="00011772"/>
    <w:rsid w:val="00012836"/>
    <w:rsid w:val="00015747"/>
    <w:rsid w:val="0001640D"/>
    <w:rsid w:val="0002010E"/>
    <w:rsid w:val="00022B5E"/>
    <w:rsid w:val="00025BBD"/>
    <w:rsid w:val="0003543D"/>
    <w:rsid w:val="00035638"/>
    <w:rsid w:val="00037BA2"/>
    <w:rsid w:val="00041872"/>
    <w:rsid w:val="0004241D"/>
    <w:rsid w:val="00045825"/>
    <w:rsid w:val="00045CB0"/>
    <w:rsid w:val="0004689E"/>
    <w:rsid w:val="00046ABC"/>
    <w:rsid w:val="00051034"/>
    <w:rsid w:val="00053924"/>
    <w:rsid w:val="00055673"/>
    <w:rsid w:val="00056008"/>
    <w:rsid w:val="00057531"/>
    <w:rsid w:val="00060E7F"/>
    <w:rsid w:val="00061FDD"/>
    <w:rsid w:val="00064C4D"/>
    <w:rsid w:val="00065CD4"/>
    <w:rsid w:val="00066604"/>
    <w:rsid w:val="00074838"/>
    <w:rsid w:val="0008173D"/>
    <w:rsid w:val="0008551F"/>
    <w:rsid w:val="0008584C"/>
    <w:rsid w:val="000866A1"/>
    <w:rsid w:val="0009185E"/>
    <w:rsid w:val="000923D0"/>
    <w:rsid w:val="00092F43"/>
    <w:rsid w:val="0009545C"/>
    <w:rsid w:val="000A1248"/>
    <w:rsid w:val="000A4396"/>
    <w:rsid w:val="000A444B"/>
    <w:rsid w:val="000A53A9"/>
    <w:rsid w:val="000A7004"/>
    <w:rsid w:val="000B2564"/>
    <w:rsid w:val="000B5832"/>
    <w:rsid w:val="000B583C"/>
    <w:rsid w:val="000C03AF"/>
    <w:rsid w:val="000C14D2"/>
    <w:rsid w:val="000C48DF"/>
    <w:rsid w:val="000C4B5F"/>
    <w:rsid w:val="000C4CF9"/>
    <w:rsid w:val="000C7DA8"/>
    <w:rsid w:val="000D1F02"/>
    <w:rsid w:val="000D1F09"/>
    <w:rsid w:val="000D392D"/>
    <w:rsid w:val="000D51C4"/>
    <w:rsid w:val="000D58AC"/>
    <w:rsid w:val="000D5BDD"/>
    <w:rsid w:val="000D68B2"/>
    <w:rsid w:val="000E7B09"/>
    <w:rsid w:val="000E7E05"/>
    <w:rsid w:val="000F3138"/>
    <w:rsid w:val="000F327D"/>
    <w:rsid w:val="001065BC"/>
    <w:rsid w:val="001103F5"/>
    <w:rsid w:val="001104DE"/>
    <w:rsid w:val="00113E21"/>
    <w:rsid w:val="00114B73"/>
    <w:rsid w:val="001155BD"/>
    <w:rsid w:val="00117277"/>
    <w:rsid w:val="001208E5"/>
    <w:rsid w:val="001230C1"/>
    <w:rsid w:val="001235D5"/>
    <w:rsid w:val="00127543"/>
    <w:rsid w:val="0013406C"/>
    <w:rsid w:val="00135916"/>
    <w:rsid w:val="001362CB"/>
    <w:rsid w:val="00137EB7"/>
    <w:rsid w:val="00140578"/>
    <w:rsid w:val="001415E9"/>
    <w:rsid w:val="00142615"/>
    <w:rsid w:val="00142C5F"/>
    <w:rsid w:val="001477AA"/>
    <w:rsid w:val="00153107"/>
    <w:rsid w:val="00154825"/>
    <w:rsid w:val="00154DE5"/>
    <w:rsid w:val="00154E9A"/>
    <w:rsid w:val="001572E2"/>
    <w:rsid w:val="0015759F"/>
    <w:rsid w:val="00162340"/>
    <w:rsid w:val="00170164"/>
    <w:rsid w:val="00171B9E"/>
    <w:rsid w:val="0017608B"/>
    <w:rsid w:val="00182449"/>
    <w:rsid w:val="00182C04"/>
    <w:rsid w:val="0018420F"/>
    <w:rsid w:val="001854A2"/>
    <w:rsid w:val="00190CAD"/>
    <w:rsid w:val="001972E4"/>
    <w:rsid w:val="001A3D81"/>
    <w:rsid w:val="001A52E2"/>
    <w:rsid w:val="001A580A"/>
    <w:rsid w:val="001A70A0"/>
    <w:rsid w:val="001A71F2"/>
    <w:rsid w:val="001A7204"/>
    <w:rsid w:val="001B16AE"/>
    <w:rsid w:val="001B384D"/>
    <w:rsid w:val="001B5BC2"/>
    <w:rsid w:val="001B6C2F"/>
    <w:rsid w:val="001B7D09"/>
    <w:rsid w:val="001C2177"/>
    <w:rsid w:val="001D4C7F"/>
    <w:rsid w:val="001E1A6C"/>
    <w:rsid w:val="001E307F"/>
    <w:rsid w:val="001E7CC1"/>
    <w:rsid w:val="001F1438"/>
    <w:rsid w:val="001F22B7"/>
    <w:rsid w:val="001F5299"/>
    <w:rsid w:val="001F52C5"/>
    <w:rsid w:val="001F6B55"/>
    <w:rsid w:val="0020063D"/>
    <w:rsid w:val="00200C02"/>
    <w:rsid w:val="00201460"/>
    <w:rsid w:val="002024D7"/>
    <w:rsid w:val="00202E45"/>
    <w:rsid w:val="00206FE4"/>
    <w:rsid w:val="00210842"/>
    <w:rsid w:val="00211516"/>
    <w:rsid w:val="0021414A"/>
    <w:rsid w:val="0022407C"/>
    <w:rsid w:val="00224144"/>
    <w:rsid w:val="002243AE"/>
    <w:rsid w:val="00225E3F"/>
    <w:rsid w:val="002276B7"/>
    <w:rsid w:val="002279E4"/>
    <w:rsid w:val="00236CD4"/>
    <w:rsid w:val="00241096"/>
    <w:rsid w:val="00244401"/>
    <w:rsid w:val="00245934"/>
    <w:rsid w:val="0025290C"/>
    <w:rsid w:val="00260616"/>
    <w:rsid w:val="00265345"/>
    <w:rsid w:val="00266A0F"/>
    <w:rsid w:val="0027031A"/>
    <w:rsid w:val="00272D36"/>
    <w:rsid w:val="0027469D"/>
    <w:rsid w:val="00274EA7"/>
    <w:rsid w:val="002764ED"/>
    <w:rsid w:val="00276D7A"/>
    <w:rsid w:val="00277F34"/>
    <w:rsid w:val="002800AC"/>
    <w:rsid w:val="00283EDF"/>
    <w:rsid w:val="002916D8"/>
    <w:rsid w:val="00291E01"/>
    <w:rsid w:val="00293265"/>
    <w:rsid w:val="0029420B"/>
    <w:rsid w:val="002948DF"/>
    <w:rsid w:val="002968C4"/>
    <w:rsid w:val="0029697B"/>
    <w:rsid w:val="002A0CFF"/>
    <w:rsid w:val="002A1F70"/>
    <w:rsid w:val="002A1FD4"/>
    <w:rsid w:val="002A2475"/>
    <w:rsid w:val="002A4615"/>
    <w:rsid w:val="002A579C"/>
    <w:rsid w:val="002B253C"/>
    <w:rsid w:val="002B2B7C"/>
    <w:rsid w:val="002B31DE"/>
    <w:rsid w:val="002B5887"/>
    <w:rsid w:val="002C0ABC"/>
    <w:rsid w:val="002C1CC2"/>
    <w:rsid w:val="002C3EF8"/>
    <w:rsid w:val="002C54D7"/>
    <w:rsid w:val="002C5884"/>
    <w:rsid w:val="002D2464"/>
    <w:rsid w:val="002D2E6E"/>
    <w:rsid w:val="002D490B"/>
    <w:rsid w:val="002D5DA1"/>
    <w:rsid w:val="002D7A8A"/>
    <w:rsid w:val="002E2FBC"/>
    <w:rsid w:val="002E603A"/>
    <w:rsid w:val="002F0F93"/>
    <w:rsid w:val="002F27C6"/>
    <w:rsid w:val="002F2B22"/>
    <w:rsid w:val="002F2F78"/>
    <w:rsid w:val="002F46B9"/>
    <w:rsid w:val="002F5E28"/>
    <w:rsid w:val="00300838"/>
    <w:rsid w:val="0030499C"/>
    <w:rsid w:val="00305340"/>
    <w:rsid w:val="003100D0"/>
    <w:rsid w:val="00317DE1"/>
    <w:rsid w:val="00317F1B"/>
    <w:rsid w:val="00317F33"/>
    <w:rsid w:val="00320091"/>
    <w:rsid w:val="00320A3A"/>
    <w:rsid w:val="0032249E"/>
    <w:rsid w:val="00323CD6"/>
    <w:rsid w:val="003274C9"/>
    <w:rsid w:val="00327D0B"/>
    <w:rsid w:val="00330BD8"/>
    <w:rsid w:val="003332AB"/>
    <w:rsid w:val="00337059"/>
    <w:rsid w:val="0034145A"/>
    <w:rsid w:val="00342963"/>
    <w:rsid w:val="003501FB"/>
    <w:rsid w:val="00350705"/>
    <w:rsid w:val="00354A45"/>
    <w:rsid w:val="00356CA2"/>
    <w:rsid w:val="0036374A"/>
    <w:rsid w:val="00365A0B"/>
    <w:rsid w:val="00372ED7"/>
    <w:rsid w:val="00373B29"/>
    <w:rsid w:val="00375B9F"/>
    <w:rsid w:val="00380D98"/>
    <w:rsid w:val="00386179"/>
    <w:rsid w:val="00390571"/>
    <w:rsid w:val="0039243A"/>
    <w:rsid w:val="003929D9"/>
    <w:rsid w:val="003949AC"/>
    <w:rsid w:val="00394A84"/>
    <w:rsid w:val="00396CFC"/>
    <w:rsid w:val="003A348E"/>
    <w:rsid w:val="003A51EA"/>
    <w:rsid w:val="003A6FF4"/>
    <w:rsid w:val="003A7A5D"/>
    <w:rsid w:val="003B5365"/>
    <w:rsid w:val="003B5E49"/>
    <w:rsid w:val="003C21C9"/>
    <w:rsid w:val="003C3181"/>
    <w:rsid w:val="003C697E"/>
    <w:rsid w:val="003C700C"/>
    <w:rsid w:val="003D4C36"/>
    <w:rsid w:val="003D7E53"/>
    <w:rsid w:val="003E0ADE"/>
    <w:rsid w:val="003E364F"/>
    <w:rsid w:val="003E4E38"/>
    <w:rsid w:val="003F0996"/>
    <w:rsid w:val="003F2C15"/>
    <w:rsid w:val="003F30B5"/>
    <w:rsid w:val="003F3677"/>
    <w:rsid w:val="003F49C5"/>
    <w:rsid w:val="003F6AC4"/>
    <w:rsid w:val="003F7323"/>
    <w:rsid w:val="003F7501"/>
    <w:rsid w:val="00404615"/>
    <w:rsid w:val="00405398"/>
    <w:rsid w:val="00405925"/>
    <w:rsid w:val="00407EC7"/>
    <w:rsid w:val="00411D74"/>
    <w:rsid w:val="00412E17"/>
    <w:rsid w:val="00416375"/>
    <w:rsid w:val="004175E5"/>
    <w:rsid w:val="00420DE7"/>
    <w:rsid w:val="004234DA"/>
    <w:rsid w:val="00423796"/>
    <w:rsid w:val="0042498D"/>
    <w:rsid w:val="004257F7"/>
    <w:rsid w:val="004259B9"/>
    <w:rsid w:val="00433A13"/>
    <w:rsid w:val="00433DB2"/>
    <w:rsid w:val="004343A7"/>
    <w:rsid w:val="00434729"/>
    <w:rsid w:val="00435238"/>
    <w:rsid w:val="00440885"/>
    <w:rsid w:val="00443480"/>
    <w:rsid w:val="0044564A"/>
    <w:rsid w:val="00445DDD"/>
    <w:rsid w:val="00447149"/>
    <w:rsid w:val="0045223C"/>
    <w:rsid w:val="00454AAB"/>
    <w:rsid w:val="004569D9"/>
    <w:rsid w:val="00460AEC"/>
    <w:rsid w:val="00460F95"/>
    <w:rsid w:val="00461A0F"/>
    <w:rsid w:val="00466851"/>
    <w:rsid w:val="00470AF3"/>
    <w:rsid w:val="00470AF8"/>
    <w:rsid w:val="00473721"/>
    <w:rsid w:val="00473E96"/>
    <w:rsid w:val="00474F5B"/>
    <w:rsid w:val="00480CEA"/>
    <w:rsid w:val="00481457"/>
    <w:rsid w:val="00482DE6"/>
    <w:rsid w:val="00490A55"/>
    <w:rsid w:val="00490AD9"/>
    <w:rsid w:val="004916A7"/>
    <w:rsid w:val="00496AC0"/>
    <w:rsid w:val="004A185C"/>
    <w:rsid w:val="004A1B37"/>
    <w:rsid w:val="004A6CF0"/>
    <w:rsid w:val="004B005D"/>
    <w:rsid w:val="004B2F8F"/>
    <w:rsid w:val="004B3F6C"/>
    <w:rsid w:val="004B7699"/>
    <w:rsid w:val="004B78BA"/>
    <w:rsid w:val="004C2E1B"/>
    <w:rsid w:val="004C38B3"/>
    <w:rsid w:val="004C44E3"/>
    <w:rsid w:val="004C5C55"/>
    <w:rsid w:val="004C776A"/>
    <w:rsid w:val="004D20A0"/>
    <w:rsid w:val="004D43F2"/>
    <w:rsid w:val="004D7025"/>
    <w:rsid w:val="004E00F1"/>
    <w:rsid w:val="004E0582"/>
    <w:rsid w:val="004E0CEB"/>
    <w:rsid w:val="0050068C"/>
    <w:rsid w:val="00500876"/>
    <w:rsid w:val="00506BE2"/>
    <w:rsid w:val="0050721A"/>
    <w:rsid w:val="00511DC6"/>
    <w:rsid w:val="00512874"/>
    <w:rsid w:val="005153AA"/>
    <w:rsid w:val="00516C26"/>
    <w:rsid w:val="005217BC"/>
    <w:rsid w:val="00522A3F"/>
    <w:rsid w:val="0052444C"/>
    <w:rsid w:val="00527ED1"/>
    <w:rsid w:val="00531D5E"/>
    <w:rsid w:val="00534580"/>
    <w:rsid w:val="0053630A"/>
    <w:rsid w:val="005375CA"/>
    <w:rsid w:val="00537C1B"/>
    <w:rsid w:val="00541F6C"/>
    <w:rsid w:val="005426A0"/>
    <w:rsid w:val="00544328"/>
    <w:rsid w:val="00550F34"/>
    <w:rsid w:val="005528E1"/>
    <w:rsid w:val="0055317E"/>
    <w:rsid w:val="00563DDC"/>
    <w:rsid w:val="00565472"/>
    <w:rsid w:val="00565C5B"/>
    <w:rsid w:val="00573E9C"/>
    <w:rsid w:val="00581C1D"/>
    <w:rsid w:val="0058265A"/>
    <w:rsid w:val="00585719"/>
    <w:rsid w:val="00586234"/>
    <w:rsid w:val="00590168"/>
    <w:rsid w:val="0059639D"/>
    <w:rsid w:val="00596528"/>
    <w:rsid w:val="005A1516"/>
    <w:rsid w:val="005A23A8"/>
    <w:rsid w:val="005A3B3B"/>
    <w:rsid w:val="005B1617"/>
    <w:rsid w:val="005B1D78"/>
    <w:rsid w:val="005B34DE"/>
    <w:rsid w:val="005B36FB"/>
    <w:rsid w:val="005B4272"/>
    <w:rsid w:val="005B4450"/>
    <w:rsid w:val="005B74FC"/>
    <w:rsid w:val="005C2633"/>
    <w:rsid w:val="005C2C58"/>
    <w:rsid w:val="005C5144"/>
    <w:rsid w:val="005C75A3"/>
    <w:rsid w:val="005D2898"/>
    <w:rsid w:val="005D403F"/>
    <w:rsid w:val="005D6779"/>
    <w:rsid w:val="005D790E"/>
    <w:rsid w:val="005D7CED"/>
    <w:rsid w:val="005E1ABB"/>
    <w:rsid w:val="005E4987"/>
    <w:rsid w:val="005E5675"/>
    <w:rsid w:val="005E5ABF"/>
    <w:rsid w:val="005F55F7"/>
    <w:rsid w:val="005F6E42"/>
    <w:rsid w:val="005F78B8"/>
    <w:rsid w:val="006008B7"/>
    <w:rsid w:val="0060123C"/>
    <w:rsid w:val="00617FF4"/>
    <w:rsid w:val="00623680"/>
    <w:rsid w:val="006302E7"/>
    <w:rsid w:val="006320B2"/>
    <w:rsid w:val="006402DF"/>
    <w:rsid w:val="00642007"/>
    <w:rsid w:val="00645323"/>
    <w:rsid w:val="00646C86"/>
    <w:rsid w:val="00646F4F"/>
    <w:rsid w:val="00662488"/>
    <w:rsid w:val="00662E1E"/>
    <w:rsid w:val="00663A8B"/>
    <w:rsid w:val="00666870"/>
    <w:rsid w:val="00672B97"/>
    <w:rsid w:val="00675748"/>
    <w:rsid w:val="00677C63"/>
    <w:rsid w:val="0068765D"/>
    <w:rsid w:val="006954C3"/>
    <w:rsid w:val="006A059C"/>
    <w:rsid w:val="006A22B2"/>
    <w:rsid w:val="006A5428"/>
    <w:rsid w:val="006A7DB8"/>
    <w:rsid w:val="006B024B"/>
    <w:rsid w:val="006B1EF6"/>
    <w:rsid w:val="006B457F"/>
    <w:rsid w:val="006C452F"/>
    <w:rsid w:val="006D0594"/>
    <w:rsid w:val="006D1845"/>
    <w:rsid w:val="006D468B"/>
    <w:rsid w:val="006D63C7"/>
    <w:rsid w:val="006D6D0D"/>
    <w:rsid w:val="006D7EFA"/>
    <w:rsid w:val="006E208F"/>
    <w:rsid w:val="006E6693"/>
    <w:rsid w:val="006E749B"/>
    <w:rsid w:val="006F05C1"/>
    <w:rsid w:val="006F2C8E"/>
    <w:rsid w:val="006F5BBE"/>
    <w:rsid w:val="006F66FA"/>
    <w:rsid w:val="00702357"/>
    <w:rsid w:val="00703762"/>
    <w:rsid w:val="00703899"/>
    <w:rsid w:val="00704AEC"/>
    <w:rsid w:val="007077E6"/>
    <w:rsid w:val="007078AE"/>
    <w:rsid w:val="00707A1F"/>
    <w:rsid w:val="00707A5A"/>
    <w:rsid w:val="007211B0"/>
    <w:rsid w:val="00722876"/>
    <w:rsid w:val="00734DBD"/>
    <w:rsid w:val="00735BF2"/>
    <w:rsid w:val="00736D91"/>
    <w:rsid w:val="00741AB5"/>
    <w:rsid w:val="00742BFD"/>
    <w:rsid w:val="007438FA"/>
    <w:rsid w:val="0075069C"/>
    <w:rsid w:val="007533C7"/>
    <w:rsid w:val="00753BB0"/>
    <w:rsid w:val="00753D52"/>
    <w:rsid w:val="007561BE"/>
    <w:rsid w:val="00756583"/>
    <w:rsid w:val="00757940"/>
    <w:rsid w:val="00762D3F"/>
    <w:rsid w:val="007730E1"/>
    <w:rsid w:val="00773BA4"/>
    <w:rsid w:val="00773D1E"/>
    <w:rsid w:val="00774B95"/>
    <w:rsid w:val="0077513B"/>
    <w:rsid w:val="0078185E"/>
    <w:rsid w:val="00794368"/>
    <w:rsid w:val="00797F6F"/>
    <w:rsid w:val="007A35CE"/>
    <w:rsid w:val="007A4D14"/>
    <w:rsid w:val="007A5185"/>
    <w:rsid w:val="007A6C29"/>
    <w:rsid w:val="007A7811"/>
    <w:rsid w:val="007B06FF"/>
    <w:rsid w:val="007B4E51"/>
    <w:rsid w:val="007B4E85"/>
    <w:rsid w:val="007B695E"/>
    <w:rsid w:val="007B6E46"/>
    <w:rsid w:val="007C3E47"/>
    <w:rsid w:val="007C493C"/>
    <w:rsid w:val="007D79F6"/>
    <w:rsid w:val="007D7ACF"/>
    <w:rsid w:val="007E054D"/>
    <w:rsid w:val="007E3A60"/>
    <w:rsid w:val="007F3936"/>
    <w:rsid w:val="00800AB8"/>
    <w:rsid w:val="008010AA"/>
    <w:rsid w:val="00806ADB"/>
    <w:rsid w:val="00810A19"/>
    <w:rsid w:val="008161E9"/>
    <w:rsid w:val="008164CE"/>
    <w:rsid w:val="008214C0"/>
    <w:rsid w:val="0082533B"/>
    <w:rsid w:val="00830478"/>
    <w:rsid w:val="00831223"/>
    <w:rsid w:val="00831AD4"/>
    <w:rsid w:val="00840441"/>
    <w:rsid w:val="00840FD0"/>
    <w:rsid w:val="00846F77"/>
    <w:rsid w:val="00852625"/>
    <w:rsid w:val="00853E11"/>
    <w:rsid w:val="00854E81"/>
    <w:rsid w:val="00861801"/>
    <w:rsid w:val="00867E15"/>
    <w:rsid w:val="00871C6E"/>
    <w:rsid w:val="00876321"/>
    <w:rsid w:val="00876D55"/>
    <w:rsid w:val="00877F33"/>
    <w:rsid w:val="0088051C"/>
    <w:rsid w:val="00880E55"/>
    <w:rsid w:val="008815B9"/>
    <w:rsid w:val="0088477C"/>
    <w:rsid w:val="00885FCC"/>
    <w:rsid w:val="00886029"/>
    <w:rsid w:val="00886AC6"/>
    <w:rsid w:val="00894C82"/>
    <w:rsid w:val="00897C18"/>
    <w:rsid w:val="008A17D3"/>
    <w:rsid w:val="008A3417"/>
    <w:rsid w:val="008B321B"/>
    <w:rsid w:val="008B663F"/>
    <w:rsid w:val="008C08A0"/>
    <w:rsid w:val="008C3697"/>
    <w:rsid w:val="008C6BC6"/>
    <w:rsid w:val="008D467D"/>
    <w:rsid w:val="008D5F65"/>
    <w:rsid w:val="008E089F"/>
    <w:rsid w:val="008E1C18"/>
    <w:rsid w:val="008E2627"/>
    <w:rsid w:val="008E277E"/>
    <w:rsid w:val="008E669C"/>
    <w:rsid w:val="008F1571"/>
    <w:rsid w:val="008F557C"/>
    <w:rsid w:val="008F6854"/>
    <w:rsid w:val="008F7C00"/>
    <w:rsid w:val="009016BF"/>
    <w:rsid w:val="009145A5"/>
    <w:rsid w:val="00915CF5"/>
    <w:rsid w:val="00917393"/>
    <w:rsid w:val="009249C6"/>
    <w:rsid w:val="00930394"/>
    <w:rsid w:val="00930409"/>
    <w:rsid w:val="00930E97"/>
    <w:rsid w:val="0093228B"/>
    <w:rsid w:val="00936BEF"/>
    <w:rsid w:val="0093797F"/>
    <w:rsid w:val="00937CD9"/>
    <w:rsid w:val="00943D80"/>
    <w:rsid w:val="00944EF2"/>
    <w:rsid w:val="00947781"/>
    <w:rsid w:val="009537BB"/>
    <w:rsid w:val="00954010"/>
    <w:rsid w:val="00954578"/>
    <w:rsid w:val="00954673"/>
    <w:rsid w:val="009552A9"/>
    <w:rsid w:val="00956416"/>
    <w:rsid w:val="00957239"/>
    <w:rsid w:val="00961E1F"/>
    <w:rsid w:val="00962364"/>
    <w:rsid w:val="00965D98"/>
    <w:rsid w:val="009700FE"/>
    <w:rsid w:val="009716D4"/>
    <w:rsid w:val="00972DAF"/>
    <w:rsid w:val="00973812"/>
    <w:rsid w:val="00974BD9"/>
    <w:rsid w:val="00977133"/>
    <w:rsid w:val="009807C1"/>
    <w:rsid w:val="00982466"/>
    <w:rsid w:val="00982573"/>
    <w:rsid w:val="00983092"/>
    <w:rsid w:val="00983B2C"/>
    <w:rsid w:val="00993594"/>
    <w:rsid w:val="00995A2F"/>
    <w:rsid w:val="00996EEC"/>
    <w:rsid w:val="009B1DF3"/>
    <w:rsid w:val="009B28B8"/>
    <w:rsid w:val="009B2B8E"/>
    <w:rsid w:val="009B6905"/>
    <w:rsid w:val="009B6CC9"/>
    <w:rsid w:val="009C1010"/>
    <w:rsid w:val="009C3A59"/>
    <w:rsid w:val="009C6887"/>
    <w:rsid w:val="009C6F0F"/>
    <w:rsid w:val="009C7471"/>
    <w:rsid w:val="009D09C5"/>
    <w:rsid w:val="009D0BB5"/>
    <w:rsid w:val="009D3E78"/>
    <w:rsid w:val="009D762C"/>
    <w:rsid w:val="009E1363"/>
    <w:rsid w:val="009E2278"/>
    <w:rsid w:val="009E74E7"/>
    <w:rsid w:val="009F096A"/>
    <w:rsid w:val="009F2535"/>
    <w:rsid w:val="009F3AFA"/>
    <w:rsid w:val="009F3D50"/>
    <w:rsid w:val="009F4E76"/>
    <w:rsid w:val="009F5663"/>
    <w:rsid w:val="009F5F22"/>
    <w:rsid w:val="00A029EF"/>
    <w:rsid w:val="00A0333C"/>
    <w:rsid w:val="00A121C4"/>
    <w:rsid w:val="00A1471F"/>
    <w:rsid w:val="00A14D62"/>
    <w:rsid w:val="00A15EDF"/>
    <w:rsid w:val="00A16D42"/>
    <w:rsid w:val="00A17ED6"/>
    <w:rsid w:val="00A20921"/>
    <w:rsid w:val="00A23615"/>
    <w:rsid w:val="00A247A2"/>
    <w:rsid w:val="00A247A3"/>
    <w:rsid w:val="00A31C99"/>
    <w:rsid w:val="00A34742"/>
    <w:rsid w:val="00A4082C"/>
    <w:rsid w:val="00A41629"/>
    <w:rsid w:val="00A42847"/>
    <w:rsid w:val="00A43EA3"/>
    <w:rsid w:val="00A457D6"/>
    <w:rsid w:val="00A46E71"/>
    <w:rsid w:val="00A558DD"/>
    <w:rsid w:val="00A62257"/>
    <w:rsid w:val="00A730B8"/>
    <w:rsid w:val="00A7358A"/>
    <w:rsid w:val="00A81C97"/>
    <w:rsid w:val="00A86B57"/>
    <w:rsid w:val="00A8775F"/>
    <w:rsid w:val="00A91938"/>
    <w:rsid w:val="00A97817"/>
    <w:rsid w:val="00AA0156"/>
    <w:rsid w:val="00AA1E2F"/>
    <w:rsid w:val="00AA320F"/>
    <w:rsid w:val="00AA5810"/>
    <w:rsid w:val="00AA6790"/>
    <w:rsid w:val="00AA7137"/>
    <w:rsid w:val="00AB0D13"/>
    <w:rsid w:val="00AB21BD"/>
    <w:rsid w:val="00AB47B7"/>
    <w:rsid w:val="00AC514E"/>
    <w:rsid w:val="00AC5D95"/>
    <w:rsid w:val="00AC7826"/>
    <w:rsid w:val="00AC7B15"/>
    <w:rsid w:val="00AD0B84"/>
    <w:rsid w:val="00AD1907"/>
    <w:rsid w:val="00AD7738"/>
    <w:rsid w:val="00AE2A74"/>
    <w:rsid w:val="00AE3FD0"/>
    <w:rsid w:val="00AE59D4"/>
    <w:rsid w:val="00AE644A"/>
    <w:rsid w:val="00AF244B"/>
    <w:rsid w:val="00AF7333"/>
    <w:rsid w:val="00AF7DB0"/>
    <w:rsid w:val="00B0117D"/>
    <w:rsid w:val="00B06BE4"/>
    <w:rsid w:val="00B07B73"/>
    <w:rsid w:val="00B104F5"/>
    <w:rsid w:val="00B13DED"/>
    <w:rsid w:val="00B14AF4"/>
    <w:rsid w:val="00B17ED4"/>
    <w:rsid w:val="00B215C3"/>
    <w:rsid w:val="00B23090"/>
    <w:rsid w:val="00B3007D"/>
    <w:rsid w:val="00B347B7"/>
    <w:rsid w:val="00B34DB3"/>
    <w:rsid w:val="00B36973"/>
    <w:rsid w:val="00B36F3C"/>
    <w:rsid w:val="00B43EDD"/>
    <w:rsid w:val="00B44854"/>
    <w:rsid w:val="00B44C9E"/>
    <w:rsid w:val="00B460E9"/>
    <w:rsid w:val="00B66529"/>
    <w:rsid w:val="00B73A1E"/>
    <w:rsid w:val="00B74DC7"/>
    <w:rsid w:val="00B77A93"/>
    <w:rsid w:val="00B80349"/>
    <w:rsid w:val="00B82479"/>
    <w:rsid w:val="00B8351D"/>
    <w:rsid w:val="00B83937"/>
    <w:rsid w:val="00B847BC"/>
    <w:rsid w:val="00B84CA4"/>
    <w:rsid w:val="00B87540"/>
    <w:rsid w:val="00B92B42"/>
    <w:rsid w:val="00B92EB6"/>
    <w:rsid w:val="00B93825"/>
    <w:rsid w:val="00BA02E4"/>
    <w:rsid w:val="00BA62CB"/>
    <w:rsid w:val="00BA66FF"/>
    <w:rsid w:val="00BA74B0"/>
    <w:rsid w:val="00BB0A10"/>
    <w:rsid w:val="00BC0F90"/>
    <w:rsid w:val="00BC197B"/>
    <w:rsid w:val="00BC52F7"/>
    <w:rsid w:val="00BC6A8E"/>
    <w:rsid w:val="00BC7A36"/>
    <w:rsid w:val="00BD3C29"/>
    <w:rsid w:val="00BE1362"/>
    <w:rsid w:val="00BE29B0"/>
    <w:rsid w:val="00BE3CA3"/>
    <w:rsid w:val="00BF34B2"/>
    <w:rsid w:val="00BF6FD8"/>
    <w:rsid w:val="00C02977"/>
    <w:rsid w:val="00C036A2"/>
    <w:rsid w:val="00C05C42"/>
    <w:rsid w:val="00C076E2"/>
    <w:rsid w:val="00C10FC0"/>
    <w:rsid w:val="00C12A7A"/>
    <w:rsid w:val="00C155CD"/>
    <w:rsid w:val="00C21EBD"/>
    <w:rsid w:val="00C23715"/>
    <w:rsid w:val="00C24916"/>
    <w:rsid w:val="00C26851"/>
    <w:rsid w:val="00C26B72"/>
    <w:rsid w:val="00C308DB"/>
    <w:rsid w:val="00C3090E"/>
    <w:rsid w:val="00C331C8"/>
    <w:rsid w:val="00C33D67"/>
    <w:rsid w:val="00C41C1B"/>
    <w:rsid w:val="00C42345"/>
    <w:rsid w:val="00C42791"/>
    <w:rsid w:val="00C4499D"/>
    <w:rsid w:val="00C522E1"/>
    <w:rsid w:val="00C524A6"/>
    <w:rsid w:val="00C54D8E"/>
    <w:rsid w:val="00C559DE"/>
    <w:rsid w:val="00C56205"/>
    <w:rsid w:val="00C6195A"/>
    <w:rsid w:val="00C62C2F"/>
    <w:rsid w:val="00C66BDE"/>
    <w:rsid w:val="00C70E0A"/>
    <w:rsid w:val="00C727F1"/>
    <w:rsid w:val="00C72D65"/>
    <w:rsid w:val="00C809B8"/>
    <w:rsid w:val="00C812F9"/>
    <w:rsid w:val="00C835A0"/>
    <w:rsid w:val="00C93B38"/>
    <w:rsid w:val="00C960B3"/>
    <w:rsid w:val="00CA3844"/>
    <w:rsid w:val="00CA5BFA"/>
    <w:rsid w:val="00CA7459"/>
    <w:rsid w:val="00CB56F6"/>
    <w:rsid w:val="00CC0F4C"/>
    <w:rsid w:val="00CC64F7"/>
    <w:rsid w:val="00CC7DE0"/>
    <w:rsid w:val="00CC7DFE"/>
    <w:rsid w:val="00CD4207"/>
    <w:rsid w:val="00CE0076"/>
    <w:rsid w:val="00CE3CA4"/>
    <w:rsid w:val="00CE5786"/>
    <w:rsid w:val="00CE7257"/>
    <w:rsid w:val="00CF1F53"/>
    <w:rsid w:val="00CF3396"/>
    <w:rsid w:val="00CF7FCE"/>
    <w:rsid w:val="00D02002"/>
    <w:rsid w:val="00D058FC"/>
    <w:rsid w:val="00D118E7"/>
    <w:rsid w:val="00D129A3"/>
    <w:rsid w:val="00D12DD9"/>
    <w:rsid w:val="00D17CAF"/>
    <w:rsid w:val="00D17CE1"/>
    <w:rsid w:val="00D26AF3"/>
    <w:rsid w:val="00D304D1"/>
    <w:rsid w:val="00D34DAF"/>
    <w:rsid w:val="00D40342"/>
    <w:rsid w:val="00D43A19"/>
    <w:rsid w:val="00D444E6"/>
    <w:rsid w:val="00D4619F"/>
    <w:rsid w:val="00D50F0A"/>
    <w:rsid w:val="00D524CF"/>
    <w:rsid w:val="00D54479"/>
    <w:rsid w:val="00D54F9C"/>
    <w:rsid w:val="00D557C4"/>
    <w:rsid w:val="00D63CE7"/>
    <w:rsid w:val="00D66309"/>
    <w:rsid w:val="00D7107C"/>
    <w:rsid w:val="00D7181E"/>
    <w:rsid w:val="00D720C7"/>
    <w:rsid w:val="00D72AF1"/>
    <w:rsid w:val="00D73E9F"/>
    <w:rsid w:val="00D7502A"/>
    <w:rsid w:val="00D832A1"/>
    <w:rsid w:val="00D84F57"/>
    <w:rsid w:val="00D86A01"/>
    <w:rsid w:val="00D87A74"/>
    <w:rsid w:val="00D90D06"/>
    <w:rsid w:val="00D90F38"/>
    <w:rsid w:val="00D91EFA"/>
    <w:rsid w:val="00D91F8C"/>
    <w:rsid w:val="00D9520A"/>
    <w:rsid w:val="00D95EAC"/>
    <w:rsid w:val="00DA2330"/>
    <w:rsid w:val="00DA2B87"/>
    <w:rsid w:val="00DB15D5"/>
    <w:rsid w:val="00DB1ADE"/>
    <w:rsid w:val="00DC1EB4"/>
    <w:rsid w:val="00DC563E"/>
    <w:rsid w:val="00DC61C4"/>
    <w:rsid w:val="00DC65D1"/>
    <w:rsid w:val="00DC7A63"/>
    <w:rsid w:val="00DD077D"/>
    <w:rsid w:val="00DD1F27"/>
    <w:rsid w:val="00DD2C59"/>
    <w:rsid w:val="00DD2D3E"/>
    <w:rsid w:val="00DD4F55"/>
    <w:rsid w:val="00DD635C"/>
    <w:rsid w:val="00DE1FB1"/>
    <w:rsid w:val="00DE20FF"/>
    <w:rsid w:val="00DE3BDE"/>
    <w:rsid w:val="00DE7917"/>
    <w:rsid w:val="00DF15F0"/>
    <w:rsid w:val="00DF4C31"/>
    <w:rsid w:val="00DF75FC"/>
    <w:rsid w:val="00E00BD2"/>
    <w:rsid w:val="00E01F39"/>
    <w:rsid w:val="00E04797"/>
    <w:rsid w:val="00E04D3F"/>
    <w:rsid w:val="00E052B1"/>
    <w:rsid w:val="00E05C20"/>
    <w:rsid w:val="00E05EE9"/>
    <w:rsid w:val="00E07DF6"/>
    <w:rsid w:val="00E1443E"/>
    <w:rsid w:val="00E148EC"/>
    <w:rsid w:val="00E154F9"/>
    <w:rsid w:val="00E164B0"/>
    <w:rsid w:val="00E20221"/>
    <w:rsid w:val="00E20D23"/>
    <w:rsid w:val="00E21011"/>
    <w:rsid w:val="00E22D0C"/>
    <w:rsid w:val="00E27602"/>
    <w:rsid w:val="00E27F59"/>
    <w:rsid w:val="00E3033B"/>
    <w:rsid w:val="00E345C4"/>
    <w:rsid w:val="00E44E14"/>
    <w:rsid w:val="00E45708"/>
    <w:rsid w:val="00E5038C"/>
    <w:rsid w:val="00E5331F"/>
    <w:rsid w:val="00E540FA"/>
    <w:rsid w:val="00E54529"/>
    <w:rsid w:val="00E54BB1"/>
    <w:rsid w:val="00E55915"/>
    <w:rsid w:val="00E5683A"/>
    <w:rsid w:val="00E56A03"/>
    <w:rsid w:val="00E60591"/>
    <w:rsid w:val="00E60B01"/>
    <w:rsid w:val="00E63416"/>
    <w:rsid w:val="00E7007F"/>
    <w:rsid w:val="00E712EA"/>
    <w:rsid w:val="00E71C18"/>
    <w:rsid w:val="00E81F66"/>
    <w:rsid w:val="00E844D0"/>
    <w:rsid w:val="00E8490B"/>
    <w:rsid w:val="00E86064"/>
    <w:rsid w:val="00E87102"/>
    <w:rsid w:val="00E8790C"/>
    <w:rsid w:val="00E91606"/>
    <w:rsid w:val="00E9286A"/>
    <w:rsid w:val="00E9519D"/>
    <w:rsid w:val="00E971F8"/>
    <w:rsid w:val="00E97297"/>
    <w:rsid w:val="00EA1215"/>
    <w:rsid w:val="00EA211F"/>
    <w:rsid w:val="00EA3C53"/>
    <w:rsid w:val="00EA5F28"/>
    <w:rsid w:val="00EA6C08"/>
    <w:rsid w:val="00EB0B15"/>
    <w:rsid w:val="00EB3A3F"/>
    <w:rsid w:val="00EB4BC0"/>
    <w:rsid w:val="00EB4D28"/>
    <w:rsid w:val="00EC19B5"/>
    <w:rsid w:val="00EC4FDA"/>
    <w:rsid w:val="00EC54C6"/>
    <w:rsid w:val="00EC6971"/>
    <w:rsid w:val="00EC7860"/>
    <w:rsid w:val="00ED1D99"/>
    <w:rsid w:val="00ED3966"/>
    <w:rsid w:val="00ED7659"/>
    <w:rsid w:val="00ED7B3E"/>
    <w:rsid w:val="00EE00F8"/>
    <w:rsid w:val="00EE21ED"/>
    <w:rsid w:val="00EE2AB2"/>
    <w:rsid w:val="00EE3BF5"/>
    <w:rsid w:val="00EE3CB0"/>
    <w:rsid w:val="00EE45EB"/>
    <w:rsid w:val="00EE58B8"/>
    <w:rsid w:val="00EE6FB8"/>
    <w:rsid w:val="00EE6FF8"/>
    <w:rsid w:val="00EE733A"/>
    <w:rsid w:val="00EE77FB"/>
    <w:rsid w:val="00EF059B"/>
    <w:rsid w:val="00EF2251"/>
    <w:rsid w:val="00EF3566"/>
    <w:rsid w:val="00EF47BA"/>
    <w:rsid w:val="00F00D1C"/>
    <w:rsid w:val="00F05515"/>
    <w:rsid w:val="00F15125"/>
    <w:rsid w:val="00F16F19"/>
    <w:rsid w:val="00F173C0"/>
    <w:rsid w:val="00F341B5"/>
    <w:rsid w:val="00F37EC2"/>
    <w:rsid w:val="00F406AD"/>
    <w:rsid w:val="00F44952"/>
    <w:rsid w:val="00F459C2"/>
    <w:rsid w:val="00F51351"/>
    <w:rsid w:val="00F51550"/>
    <w:rsid w:val="00F52E12"/>
    <w:rsid w:val="00F535BC"/>
    <w:rsid w:val="00F60F37"/>
    <w:rsid w:val="00F663FA"/>
    <w:rsid w:val="00F66DB6"/>
    <w:rsid w:val="00F6783D"/>
    <w:rsid w:val="00F722EB"/>
    <w:rsid w:val="00F72F42"/>
    <w:rsid w:val="00F74EB1"/>
    <w:rsid w:val="00F75821"/>
    <w:rsid w:val="00F75FB2"/>
    <w:rsid w:val="00F7795C"/>
    <w:rsid w:val="00F80726"/>
    <w:rsid w:val="00F83F87"/>
    <w:rsid w:val="00F852FF"/>
    <w:rsid w:val="00F85E99"/>
    <w:rsid w:val="00F90BF5"/>
    <w:rsid w:val="00F922DB"/>
    <w:rsid w:val="00F93483"/>
    <w:rsid w:val="00F944F7"/>
    <w:rsid w:val="00F9527D"/>
    <w:rsid w:val="00F97FC0"/>
    <w:rsid w:val="00FA0B04"/>
    <w:rsid w:val="00FA0C88"/>
    <w:rsid w:val="00FA3E15"/>
    <w:rsid w:val="00FA4A47"/>
    <w:rsid w:val="00FA575D"/>
    <w:rsid w:val="00FA62A8"/>
    <w:rsid w:val="00FA6A67"/>
    <w:rsid w:val="00FB395F"/>
    <w:rsid w:val="00FB3DC0"/>
    <w:rsid w:val="00FB3E0E"/>
    <w:rsid w:val="00FB4230"/>
    <w:rsid w:val="00FB797A"/>
    <w:rsid w:val="00FC4724"/>
    <w:rsid w:val="00FC7982"/>
    <w:rsid w:val="00FD2858"/>
    <w:rsid w:val="00FD3DB7"/>
    <w:rsid w:val="00FD49BF"/>
    <w:rsid w:val="00FD5ECE"/>
    <w:rsid w:val="00FD73A1"/>
    <w:rsid w:val="00FE2CD8"/>
    <w:rsid w:val="00FE5C92"/>
    <w:rsid w:val="00FF03A4"/>
    <w:rsid w:val="00FF35E7"/>
    <w:rsid w:val="00FF40DD"/>
    <w:rsid w:val="00FF7BDC"/>
    <w:rsid w:val="0330B943"/>
    <w:rsid w:val="0D1B6388"/>
    <w:rsid w:val="0F3D01A3"/>
    <w:rsid w:val="161260B1"/>
    <w:rsid w:val="6899189C"/>
    <w:rsid w:val="6FDB07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E1DAF"/>
  <w15:docId w15:val="{143B879E-EA35-4430-8122-EA627F4D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D4"/>
    <w:rPr>
      <w:sz w:val="24"/>
      <w:szCs w:val="24"/>
      <w:lang w:val="en-GB" w:eastAsia="en-US"/>
    </w:rPr>
  </w:style>
  <w:style w:type="paragraph" w:styleId="Heading1">
    <w:name w:val="heading 1"/>
    <w:basedOn w:val="Normal"/>
    <w:next w:val="Normal"/>
    <w:link w:val="Heading1Char"/>
    <w:uiPriority w:val="99"/>
    <w:qFormat/>
    <w:rsid w:val="002A1FD4"/>
    <w:pPr>
      <w:keepNext/>
      <w:outlineLvl w:val="0"/>
    </w:pPr>
    <w:rPr>
      <w:rFonts w:ascii="Arial" w:hAnsi="Arial" w:cs="Arial"/>
      <w:b/>
      <w:bCs/>
      <w:szCs w:val="20"/>
    </w:rPr>
  </w:style>
  <w:style w:type="paragraph" w:styleId="Heading2">
    <w:name w:val="heading 2"/>
    <w:basedOn w:val="Normal"/>
    <w:next w:val="Normal"/>
    <w:link w:val="Heading2Char"/>
    <w:semiHidden/>
    <w:unhideWhenUsed/>
    <w:qFormat/>
    <w:locked/>
    <w:rsid w:val="001A58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9"/>
    <w:qFormat/>
    <w:rsid w:val="002A1FD4"/>
    <w:pPr>
      <w:keepNext/>
      <w:widowControl w:val="0"/>
      <w:ind w:leftChars="800" w:left="800"/>
      <w:jc w:val="both"/>
      <w:outlineLvl w:val="4"/>
    </w:pPr>
    <w:rPr>
      <w:rFonts w:ascii="Arial" w:eastAsia="MS Gothic" w:hAnsi="Arial"/>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7DD"/>
    <w:rPr>
      <w:rFonts w:asciiTheme="majorHAnsi" w:eastAsiaTheme="majorEastAsia" w:hAnsiTheme="majorHAnsi" w:cstheme="majorBidi"/>
      <w:b/>
      <w:bCs/>
      <w:kern w:val="32"/>
      <w:sz w:val="32"/>
      <w:szCs w:val="32"/>
      <w:lang w:val="en-GB" w:eastAsia="en-US"/>
    </w:rPr>
  </w:style>
  <w:style w:type="character" w:customStyle="1" w:styleId="Heading5Char">
    <w:name w:val="Heading 5 Char"/>
    <w:basedOn w:val="DefaultParagraphFont"/>
    <w:link w:val="Heading5"/>
    <w:uiPriority w:val="9"/>
    <w:semiHidden/>
    <w:rsid w:val="000C67DD"/>
    <w:rPr>
      <w:rFonts w:asciiTheme="minorHAnsi" w:eastAsiaTheme="minorEastAsia" w:hAnsiTheme="minorHAnsi" w:cstheme="minorBidi"/>
      <w:b/>
      <w:bCs/>
      <w:i/>
      <w:iCs/>
      <w:sz w:val="26"/>
      <w:szCs w:val="26"/>
      <w:lang w:val="en-GB" w:eastAsia="en-US"/>
    </w:rPr>
  </w:style>
  <w:style w:type="character" w:styleId="Hyperlink">
    <w:name w:val="Hyperlink"/>
    <w:basedOn w:val="DefaultParagraphFont"/>
    <w:uiPriority w:val="99"/>
    <w:rsid w:val="002A1FD4"/>
    <w:rPr>
      <w:rFonts w:cs="Times New Roman"/>
      <w:color w:val="0000FF"/>
      <w:u w:val="single"/>
    </w:rPr>
  </w:style>
  <w:style w:type="paragraph" w:styleId="BodyText2">
    <w:name w:val="Body Text 2"/>
    <w:basedOn w:val="Normal"/>
    <w:link w:val="BodyText2Char"/>
    <w:uiPriority w:val="99"/>
    <w:rsid w:val="002A1FD4"/>
    <w:pPr>
      <w:spacing w:after="120" w:line="480" w:lineRule="auto"/>
    </w:pPr>
  </w:style>
  <w:style w:type="character" w:customStyle="1" w:styleId="BodyText2Char">
    <w:name w:val="Body Text 2 Char"/>
    <w:basedOn w:val="DefaultParagraphFont"/>
    <w:link w:val="BodyText2"/>
    <w:uiPriority w:val="99"/>
    <w:semiHidden/>
    <w:rsid w:val="000C67DD"/>
    <w:rPr>
      <w:sz w:val="24"/>
      <w:szCs w:val="24"/>
      <w:lang w:val="en-GB" w:eastAsia="en-US"/>
    </w:rPr>
  </w:style>
  <w:style w:type="paragraph" w:styleId="MacroText">
    <w:name w:val="macro"/>
    <w:link w:val="MacroTextChar"/>
    <w:uiPriority w:val="99"/>
    <w:semiHidden/>
    <w:rsid w:val="002A1FD4"/>
    <w:pPr>
      <w:tabs>
        <w:tab w:val="left" w:pos="480"/>
        <w:tab w:val="left" w:pos="960"/>
        <w:tab w:val="left" w:pos="1440"/>
        <w:tab w:val="left" w:pos="1920"/>
        <w:tab w:val="left" w:pos="2400"/>
        <w:tab w:val="left" w:pos="2880"/>
        <w:tab w:val="left" w:pos="3360"/>
        <w:tab w:val="left" w:pos="3840"/>
        <w:tab w:val="left" w:pos="4320"/>
      </w:tabs>
    </w:pPr>
    <w:rPr>
      <w:sz w:val="24"/>
      <w:szCs w:val="20"/>
      <w:lang w:val="en-US" w:eastAsia="en-US"/>
    </w:rPr>
  </w:style>
  <w:style w:type="character" w:customStyle="1" w:styleId="MacroTextChar">
    <w:name w:val="Macro Text Char"/>
    <w:basedOn w:val="DefaultParagraphFont"/>
    <w:link w:val="MacroText"/>
    <w:uiPriority w:val="99"/>
    <w:semiHidden/>
    <w:rsid w:val="000C67DD"/>
    <w:rPr>
      <w:rFonts w:ascii="Courier New" w:hAnsi="Courier New" w:cs="Courier New"/>
      <w:sz w:val="20"/>
      <w:szCs w:val="20"/>
      <w:lang w:val="en-GB" w:eastAsia="en-US"/>
    </w:rPr>
  </w:style>
  <w:style w:type="paragraph" w:customStyle="1" w:styleId="Underline">
    <w:name w:val="Underline"/>
    <w:basedOn w:val="Normal"/>
    <w:next w:val="BodyText"/>
    <w:uiPriority w:val="99"/>
    <w:rsid w:val="002A1FD4"/>
    <w:pPr>
      <w:keepNext/>
      <w:spacing w:after="240"/>
    </w:pPr>
    <w:rPr>
      <w:szCs w:val="20"/>
      <w:u w:val="single"/>
    </w:rPr>
  </w:style>
  <w:style w:type="paragraph" w:styleId="BodyText">
    <w:name w:val="Body Text"/>
    <w:basedOn w:val="Normal"/>
    <w:link w:val="BodyTextChar"/>
    <w:uiPriority w:val="99"/>
    <w:rsid w:val="002A1FD4"/>
    <w:pPr>
      <w:spacing w:after="120"/>
    </w:pPr>
  </w:style>
  <w:style w:type="character" w:customStyle="1" w:styleId="BodyTextChar">
    <w:name w:val="Body Text Char"/>
    <w:basedOn w:val="DefaultParagraphFont"/>
    <w:link w:val="BodyText"/>
    <w:uiPriority w:val="99"/>
    <w:semiHidden/>
    <w:rsid w:val="000C67DD"/>
    <w:rPr>
      <w:sz w:val="24"/>
      <w:szCs w:val="24"/>
      <w:lang w:val="en-GB" w:eastAsia="en-US"/>
    </w:rPr>
  </w:style>
  <w:style w:type="paragraph" w:styleId="Header">
    <w:name w:val="header"/>
    <w:basedOn w:val="Normal"/>
    <w:link w:val="HeaderChar"/>
    <w:uiPriority w:val="99"/>
    <w:rsid w:val="002A1FD4"/>
    <w:pPr>
      <w:tabs>
        <w:tab w:val="center" w:pos="4320"/>
        <w:tab w:val="right" w:pos="8640"/>
      </w:tabs>
    </w:pPr>
  </w:style>
  <w:style w:type="character" w:customStyle="1" w:styleId="HeaderChar">
    <w:name w:val="Header Char"/>
    <w:basedOn w:val="DefaultParagraphFont"/>
    <w:link w:val="Header"/>
    <w:uiPriority w:val="99"/>
    <w:semiHidden/>
    <w:rsid w:val="000C67DD"/>
    <w:rPr>
      <w:sz w:val="24"/>
      <w:szCs w:val="24"/>
      <w:lang w:val="en-GB" w:eastAsia="en-US"/>
    </w:rPr>
  </w:style>
  <w:style w:type="paragraph" w:styleId="Footer">
    <w:name w:val="footer"/>
    <w:basedOn w:val="Normal"/>
    <w:link w:val="FooterChar"/>
    <w:uiPriority w:val="99"/>
    <w:rsid w:val="002A1FD4"/>
    <w:pPr>
      <w:tabs>
        <w:tab w:val="center" w:pos="4320"/>
        <w:tab w:val="right" w:pos="8640"/>
      </w:tabs>
    </w:pPr>
  </w:style>
  <w:style w:type="character" w:customStyle="1" w:styleId="FooterChar">
    <w:name w:val="Footer Char"/>
    <w:basedOn w:val="DefaultParagraphFont"/>
    <w:link w:val="Footer"/>
    <w:uiPriority w:val="99"/>
    <w:semiHidden/>
    <w:rsid w:val="000C67DD"/>
    <w:rPr>
      <w:sz w:val="24"/>
      <w:szCs w:val="24"/>
      <w:lang w:val="en-GB" w:eastAsia="en-US"/>
    </w:rPr>
  </w:style>
  <w:style w:type="paragraph" w:styleId="BalloonText">
    <w:name w:val="Balloon Text"/>
    <w:basedOn w:val="Normal"/>
    <w:link w:val="BalloonTextChar"/>
    <w:uiPriority w:val="99"/>
    <w:semiHidden/>
    <w:rsid w:val="002A1FD4"/>
    <w:rPr>
      <w:rFonts w:ascii="Tahoma" w:hAnsi="Tahoma" w:cs="Tahoma"/>
      <w:sz w:val="16"/>
      <w:szCs w:val="16"/>
    </w:rPr>
  </w:style>
  <w:style w:type="character" w:customStyle="1" w:styleId="BalloonTextChar">
    <w:name w:val="Balloon Text Char"/>
    <w:basedOn w:val="DefaultParagraphFont"/>
    <w:link w:val="BalloonText"/>
    <w:uiPriority w:val="99"/>
    <w:semiHidden/>
    <w:rsid w:val="000C67DD"/>
    <w:rPr>
      <w:sz w:val="0"/>
      <w:szCs w:val="0"/>
      <w:lang w:val="en-GB" w:eastAsia="en-US"/>
    </w:rPr>
  </w:style>
  <w:style w:type="character" w:styleId="PageNumber">
    <w:name w:val="page number"/>
    <w:basedOn w:val="DefaultParagraphFont"/>
    <w:uiPriority w:val="99"/>
    <w:rsid w:val="002A1FD4"/>
    <w:rPr>
      <w:rFonts w:cs="Times New Roman"/>
    </w:rPr>
  </w:style>
  <w:style w:type="paragraph" w:styleId="NormalWeb">
    <w:name w:val="Normal (Web)"/>
    <w:basedOn w:val="Normal"/>
    <w:uiPriority w:val="99"/>
    <w:rsid w:val="002A1FD4"/>
    <w:pPr>
      <w:spacing w:before="100" w:beforeAutospacing="1" w:after="100" w:afterAutospacing="1"/>
    </w:pPr>
  </w:style>
  <w:style w:type="paragraph" w:styleId="BodyTextIndent">
    <w:name w:val="Body Text Indent"/>
    <w:basedOn w:val="Normal"/>
    <w:link w:val="BodyTextIndentChar"/>
    <w:uiPriority w:val="99"/>
    <w:rsid w:val="002A1FD4"/>
    <w:pPr>
      <w:ind w:firstLine="720"/>
    </w:pPr>
    <w:rPr>
      <w:rFonts w:ascii="Arial Narrow" w:hAnsi="Arial Narrow" w:cs="Arial"/>
    </w:rPr>
  </w:style>
  <w:style w:type="character" w:customStyle="1" w:styleId="BodyTextIndentChar">
    <w:name w:val="Body Text Indent Char"/>
    <w:basedOn w:val="DefaultParagraphFont"/>
    <w:link w:val="BodyTextIndent"/>
    <w:uiPriority w:val="99"/>
    <w:semiHidden/>
    <w:rsid w:val="000C67DD"/>
    <w:rPr>
      <w:sz w:val="24"/>
      <w:szCs w:val="24"/>
      <w:lang w:val="en-GB" w:eastAsia="en-US"/>
    </w:rPr>
  </w:style>
  <w:style w:type="character" w:customStyle="1" w:styleId="bodytext1">
    <w:name w:val="bodytext1"/>
    <w:uiPriority w:val="99"/>
    <w:rsid w:val="002A1FD4"/>
    <w:rPr>
      <w:rFonts w:ascii="Verdana" w:hAnsi="Verdana"/>
      <w:color w:val="333333"/>
      <w:sz w:val="18"/>
    </w:rPr>
  </w:style>
  <w:style w:type="character" w:styleId="FollowedHyperlink">
    <w:name w:val="FollowedHyperlink"/>
    <w:basedOn w:val="DefaultParagraphFont"/>
    <w:uiPriority w:val="99"/>
    <w:rsid w:val="002A1FD4"/>
    <w:rPr>
      <w:rFonts w:cs="Times New Roman"/>
      <w:color w:val="800080"/>
      <w:u w:val="single"/>
    </w:rPr>
  </w:style>
  <w:style w:type="paragraph" w:styleId="ListContinue">
    <w:name w:val="List Continue"/>
    <w:basedOn w:val="Normal"/>
    <w:uiPriority w:val="99"/>
    <w:rsid w:val="002A1FD4"/>
    <w:pPr>
      <w:spacing w:after="120"/>
      <w:ind w:left="360"/>
    </w:pPr>
  </w:style>
  <w:style w:type="paragraph" w:customStyle="1" w:styleId="bodytext0">
    <w:name w:val="bodytext"/>
    <w:basedOn w:val="Normal"/>
    <w:uiPriority w:val="99"/>
    <w:rsid w:val="002C54D7"/>
    <w:pPr>
      <w:spacing w:before="100" w:beforeAutospacing="1" w:after="100" w:afterAutospacing="1"/>
    </w:pPr>
    <w:rPr>
      <w:rFonts w:ascii="Verdana" w:hAnsi="Verdana"/>
      <w:color w:val="333333"/>
      <w:sz w:val="18"/>
      <w:szCs w:val="18"/>
    </w:rPr>
  </w:style>
  <w:style w:type="character" w:styleId="CommentReference">
    <w:name w:val="annotation reference"/>
    <w:basedOn w:val="DefaultParagraphFont"/>
    <w:uiPriority w:val="99"/>
    <w:semiHidden/>
    <w:rsid w:val="00BF6FD8"/>
    <w:rPr>
      <w:rFonts w:cs="Times New Roman"/>
      <w:sz w:val="16"/>
    </w:rPr>
  </w:style>
  <w:style w:type="paragraph" w:styleId="CommentText">
    <w:name w:val="annotation text"/>
    <w:basedOn w:val="Normal"/>
    <w:link w:val="CommentTextChar"/>
    <w:rsid w:val="00BF6FD8"/>
    <w:rPr>
      <w:sz w:val="20"/>
      <w:szCs w:val="20"/>
      <w:lang w:val="de-CH"/>
    </w:rPr>
  </w:style>
  <w:style w:type="character" w:customStyle="1" w:styleId="CommentTextChar">
    <w:name w:val="Comment Text Char"/>
    <w:basedOn w:val="DefaultParagraphFont"/>
    <w:link w:val="CommentText"/>
    <w:uiPriority w:val="99"/>
    <w:semiHidden/>
    <w:locked/>
    <w:rsid w:val="00BF6FD8"/>
    <w:rPr>
      <w:lang w:eastAsia="en-US"/>
    </w:rPr>
  </w:style>
  <w:style w:type="paragraph" w:styleId="CommentSubject">
    <w:name w:val="annotation subject"/>
    <w:basedOn w:val="CommentText"/>
    <w:next w:val="CommentText"/>
    <w:link w:val="CommentSubjectChar"/>
    <w:uiPriority w:val="99"/>
    <w:semiHidden/>
    <w:rsid w:val="00BF6FD8"/>
    <w:rPr>
      <w:b/>
      <w:bCs/>
    </w:rPr>
  </w:style>
  <w:style w:type="character" w:customStyle="1" w:styleId="CommentSubjectChar">
    <w:name w:val="Comment Subject Char"/>
    <w:basedOn w:val="CommentTextChar"/>
    <w:link w:val="CommentSubject"/>
    <w:uiPriority w:val="99"/>
    <w:semiHidden/>
    <w:locked/>
    <w:rsid w:val="00BF6FD8"/>
    <w:rPr>
      <w:b/>
      <w:lang w:eastAsia="en-US"/>
    </w:rPr>
  </w:style>
  <w:style w:type="paragraph" w:styleId="Revision">
    <w:name w:val="Revision"/>
    <w:hidden/>
    <w:uiPriority w:val="99"/>
    <w:semiHidden/>
    <w:rsid w:val="00F37EC2"/>
    <w:rPr>
      <w:sz w:val="24"/>
      <w:szCs w:val="24"/>
      <w:lang w:val="en-GB" w:eastAsia="en-US"/>
    </w:rPr>
  </w:style>
  <w:style w:type="paragraph" w:styleId="ListParagraph">
    <w:name w:val="List Paragraph"/>
    <w:basedOn w:val="Normal"/>
    <w:uiPriority w:val="34"/>
    <w:qFormat/>
    <w:rsid w:val="0025290C"/>
    <w:pPr>
      <w:ind w:left="720"/>
      <w:contextualSpacing/>
    </w:pPr>
  </w:style>
  <w:style w:type="paragraph" w:customStyle="1" w:styleId="EMASOWBodyParagraph">
    <w:name w:val="_EMA SOW Body Paragraph"/>
    <w:basedOn w:val="Normal"/>
    <w:qFormat/>
    <w:rsid w:val="00394A84"/>
    <w:pPr>
      <w:ind w:right="1440"/>
    </w:pPr>
    <w:rPr>
      <w:rFonts w:ascii="Calibri" w:eastAsia="Cambria" w:hAnsi="Calibri"/>
      <w:sz w:val="22"/>
      <w:szCs w:val="22"/>
      <w:lang w:val="en-US"/>
    </w:rPr>
  </w:style>
  <w:style w:type="character" w:styleId="UnresolvedMention">
    <w:name w:val="Unresolved Mention"/>
    <w:basedOn w:val="DefaultParagraphFont"/>
    <w:uiPriority w:val="99"/>
    <w:semiHidden/>
    <w:unhideWhenUsed/>
    <w:rsid w:val="009D0BB5"/>
    <w:rPr>
      <w:color w:val="605E5C"/>
      <w:shd w:val="clear" w:color="auto" w:fill="E1DFDD"/>
    </w:rPr>
  </w:style>
  <w:style w:type="character" w:customStyle="1" w:styleId="Heading2Char">
    <w:name w:val="Heading 2 Char"/>
    <w:basedOn w:val="DefaultParagraphFont"/>
    <w:link w:val="Heading2"/>
    <w:semiHidden/>
    <w:rsid w:val="001A580A"/>
    <w:rPr>
      <w:rFonts w:asciiTheme="majorHAnsi" w:eastAsiaTheme="majorEastAsia" w:hAnsiTheme="majorHAnsi" w:cstheme="majorBidi"/>
      <w:color w:val="365F91"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1405">
      <w:bodyDiv w:val="1"/>
      <w:marLeft w:val="0"/>
      <w:marRight w:val="0"/>
      <w:marTop w:val="0"/>
      <w:marBottom w:val="0"/>
      <w:divBdr>
        <w:top w:val="none" w:sz="0" w:space="0" w:color="auto"/>
        <w:left w:val="none" w:sz="0" w:space="0" w:color="auto"/>
        <w:bottom w:val="none" w:sz="0" w:space="0" w:color="auto"/>
        <w:right w:val="none" w:sz="0" w:space="0" w:color="auto"/>
      </w:divBdr>
    </w:div>
    <w:div w:id="465664806">
      <w:bodyDiv w:val="1"/>
      <w:marLeft w:val="0"/>
      <w:marRight w:val="0"/>
      <w:marTop w:val="0"/>
      <w:marBottom w:val="0"/>
      <w:divBdr>
        <w:top w:val="none" w:sz="0" w:space="0" w:color="auto"/>
        <w:left w:val="none" w:sz="0" w:space="0" w:color="auto"/>
        <w:bottom w:val="none" w:sz="0" w:space="0" w:color="auto"/>
        <w:right w:val="none" w:sz="0" w:space="0" w:color="auto"/>
      </w:divBdr>
    </w:div>
    <w:div w:id="639965276">
      <w:bodyDiv w:val="1"/>
      <w:marLeft w:val="0"/>
      <w:marRight w:val="0"/>
      <w:marTop w:val="0"/>
      <w:marBottom w:val="0"/>
      <w:divBdr>
        <w:top w:val="none" w:sz="0" w:space="0" w:color="auto"/>
        <w:left w:val="none" w:sz="0" w:space="0" w:color="auto"/>
        <w:bottom w:val="none" w:sz="0" w:space="0" w:color="auto"/>
        <w:right w:val="none" w:sz="0" w:space="0" w:color="auto"/>
      </w:divBdr>
    </w:div>
    <w:div w:id="1000079700">
      <w:bodyDiv w:val="1"/>
      <w:marLeft w:val="0"/>
      <w:marRight w:val="0"/>
      <w:marTop w:val="0"/>
      <w:marBottom w:val="0"/>
      <w:divBdr>
        <w:top w:val="none" w:sz="0" w:space="0" w:color="auto"/>
        <w:left w:val="none" w:sz="0" w:space="0" w:color="auto"/>
        <w:bottom w:val="none" w:sz="0" w:space="0" w:color="auto"/>
        <w:right w:val="none" w:sz="0" w:space="0" w:color="auto"/>
      </w:divBdr>
    </w:div>
    <w:div w:id="1052461410">
      <w:bodyDiv w:val="1"/>
      <w:marLeft w:val="0"/>
      <w:marRight w:val="0"/>
      <w:marTop w:val="0"/>
      <w:marBottom w:val="0"/>
      <w:divBdr>
        <w:top w:val="none" w:sz="0" w:space="0" w:color="auto"/>
        <w:left w:val="none" w:sz="0" w:space="0" w:color="auto"/>
        <w:bottom w:val="none" w:sz="0" w:space="0" w:color="auto"/>
        <w:right w:val="none" w:sz="0" w:space="0" w:color="auto"/>
      </w:divBdr>
    </w:div>
    <w:div w:id="1290822762">
      <w:bodyDiv w:val="1"/>
      <w:marLeft w:val="0"/>
      <w:marRight w:val="0"/>
      <w:marTop w:val="0"/>
      <w:marBottom w:val="0"/>
      <w:divBdr>
        <w:top w:val="none" w:sz="0" w:space="0" w:color="auto"/>
        <w:left w:val="none" w:sz="0" w:space="0" w:color="auto"/>
        <w:bottom w:val="none" w:sz="0" w:space="0" w:color="auto"/>
        <w:right w:val="none" w:sz="0" w:space="0" w:color="auto"/>
      </w:divBdr>
      <w:divsChild>
        <w:div w:id="835919816">
          <w:marLeft w:val="720"/>
          <w:marRight w:val="0"/>
          <w:marTop w:val="102"/>
          <w:marBottom w:val="0"/>
          <w:divBdr>
            <w:top w:val="none" w:sz="0" w:space="0" w:color="auto"/>
            <w:left w:val="none" w:sz="0" w:space="0" w:color="auto"/>
            <w:bottom w:val="none" w:sz="0" w:space="0" w:color="auto"/>
            <w:right w:val="none" w:sz="0" w:space="0" w:color="auto"/>
          </w:divBdr>
        </w:div>
      </w:divsChild>
    </w:div>
    <w:div w:id="1296063119">
      <w:marLeft w:val="0"/>
      <w:marRight w:val="0"/>
      <w:marTop w:val="0"/>
      <w:marBottom w:val="0"/>
      <w:divBdr>
        <w:top w:val="none" w:sz="0" w:space="0" w:color="auto"/>
        <w:left w:val="none" w:sz="0" w:space="0" w:color="auto"/>
        <w:bottom w:val="none" w:sz="0" w:space="0" w:color="auto"/>
        <w:right w:val="none" w:sz="0" w:space="0" w:color="auto"/>
      </w:divBdr>
      <w:divsChild>
        <w:div w:id="1296063141">
          <w:marLeft w:val="0"/>
          <w:marRight w:val="0"/>
          <w:marTop w:val="0"/>
          <w:marBottom w:val="0"/>
          <w:divBdr>
            <w:top w:val="none" w:sz="0" w:space="0" w:color="auto"/>
            <w:left w:val="none" w:sz="0" w:space="0" w:color="auto"/>
            <w:bottom w:val="none" w:sz="0" w:space="0" w:color="auto"/>
            <w:right w:val="none" w:sz="0" w:space="0" w:color="auto"/>
          </w:divBdr>
        </w:div>
      </w:divsChild>
    </w:div>
    <w:div w:id="1296063121">
      <w:marLeft w:val="0"/>
      <w:marRight w:val="0"/>
      <w:marTop w:val="0"/>
      <w:marBottom w:val="0"/>
      <w:divBdr>
        <w:top w:val="none" w:sz="0" w:space="0" w:color="auto"/>
        <w:left w:val="none" w:sz="0" w:space="0" w:color="auto"/>
        <w:bottom w:val="none" w:sz="0" w:space="0" w:color="auto"/>
        <w:right w:val="none" w:sz="0" w:space="0" w:color="auto"/>
      </w:divBdr>
      <w:divsChild>
        <w:div w:id="1296063140">
          <w:marLeft w:val="0"/>
          <w:marRight w:val="0"/>
          <w:marTop w:val="0"/>
          <w:marBottom w:val="0"/>
          <w:divBdr>
            <w:top w:val="none" w:sz="0" w:space="0" w:color="auto"/>
            <w:left w:val="none" w:sz="0" w:space="0" w:color="auto"/>
            <w:bottom w:val="none" w:sz="0" w:space="0" w:color="auto"/>
            <w:right w:val="none" w:sz="0" w:space="0" w:color="auto"/>
          </w:divBdr>
        </w:div>
      </w:divsChild>
    </w:div>
    <w:div w:id="1296063127">
      <w:marLeft w:val="0"/>
      <w:marRight w:val="0"/>
      <w:marTop w:val="0"/>
      <w:marBottom w:val="0"/>
      <w:divBdr>
        <w:top w:val="none" w:sz="0" w:space="0" w:color="auto"/>
        <w:left w:val="none" w:sz="0" w:space="0" w:color="auto"/>
        <w:bottom w:val="none" w:sz="0" w:space="0" w:color="auto"/>
        <w:right w:val="none" w:sz="0" w:space="0" w:color="auto"/>
      </w:divBdr>
      <w:divsChild>
        <w:div w:id="1296063146">
          <w:marLeft w:val="0"/>
          <w:marRight w:val="0"/>
          <w:marTop w:val="0"/>
          <w:marBottom w:val="0"/>
          <w:divBdr>
            <w:top w:val="none" w:sz="0" w:space="0" w:color="auto"/>
            <w:left w:val="none" w:sz="0" w:space="0" w:color="auto"/>
            <w:bottom w:val="none" w:sz="0" w:space="0" w:color="auto"/>
            <w:right w:val="none" w:sz="0" w:space="0" w:color="auto"/>
          </w:divBdr>
        </w:div>
      </w:divsChild>
    </w:div>
    <w:div w:id="1296063129">
      <w:marLeft w:val="0"/>
      <w:marRight w:val="0"/>
      <w:marTop w:val="0"/>
      <w:marBottom w:val="0"/>
      <w:divBdr>
        <w:top w:val="none" w:sz="0" w:space="0" w:color="auto"/>
        <w:left w:val="none" w:sz="0" w:space="0" w:color="auto"/>
        <w:bottom w:val="none" w:sz="0" w:space="0" w:color="auto"/>
        <w:right w:val="none" w:sz="0" w:space="0" w:color="auto"/>
      </w:divBdr>
    </w:div>
    <w:div w:id="1296063131">
      <w:marLeft w:val="0"/>
      <w:marRight w:val="0"/>
      <w:marTop w:val="0"/>
      <w:marBottom w:val="0"/>
      <w:divBdr>
        <w:top w:val="none" w:sz="0" w:space="0" w:color="auto"/>
        <w:left w:val="none" w:sz="0" w:space="0" w:color="auto"/>
        <w:bottom w:val="none" w:sz="0" w:space="0" w:color="auto"/>
        <w:right w:val="none" w:sz="0" w:space="0" w:color="auto"/>
      </w:divBdr>
      <w:divsChild>
        <w:div w:id="1296063124">
          <w:marLeft w:val="0"/>
          <w:marRight w:val="0"/>
          <w:marTop w:val="0"/>
          <w:marBottom w:val="0"/>
          <w:divBdr>
            <w:top w:val="none" w:sz="0" w:space="0" w:color="auto"/>
            <w:left w:val="none" w:sz="0" w:space="0" w:color="auto"/>
            <w:bottom w:val="none" w:sz="0" w:space="0" w:color="auto"/>
            <w:right w:val="none" w:sz="0" w:space="0" w:color="auto"/>
          </w:divBdr>
          <w:divsChild>
            <w:div w:id="1296063128">
              <w:marLeft w:val="0"/>
              <w:marRight w:val="0"/>
              <w:marTop w:val="0"/>
              <w:marBottom w:val="0"/>
              <w:divBdr>
                <w:top w:val="none" w:sz="0" w:space="0" w:color="auto"/>
                <w:left w:val="none" w:sz="0" w:space="0" w:color="auto"/>
                <w:bottom w:val="none" w:sz="0" w:space="0" w:color="auto"/>
                <w:right w:val="none" w:sz="0" w:space="0" w:color="auto"/>
              </w:divBdr>
            </w:div>
            <w:div w:id="12960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3132">
      <w:marLeft w:val="0"/>
      <w:marRight w:val="0"/>
      <w:marTop w:val="0"/>
      <w:marBottom w:val="0"/>
      <w:divBdr>
        <w:top w:val="none" w:sz="0" w:space="0" w:color="auto"/>
        <w:left w:val="none" w:sz="0" w:space="0" w:color="auto"/>
        <w:bottom w:val="none" w:sz="0" w:space="0" w:color="auto"/>
        <w:right w:val="none" w:sz="0" w:space="0" w:color="auto"/>
      </w:divBdr>
      <w:divsChild>
        <w:div w:id="1296063136">
          <w:marLeft w:val="0"/>
          <w:marRight w:val="0"/>
          <w:marTop w:val="0"/>
          <w:marBottom w:val="0"/>
          <w:divBdr>
            <w:top w:val="none" w:sz="0" w:space="0" w:color="auto"/>
            <w:left w:val="none" w:sz="0" w:space="0" w:color="auto"/>
            <w:bottom w:val="none" w:sz="0" w:space="0" w:color="auto"/>
            <w:right w:val="none" w:sz="0" w:space="0" w:color="auto"/>
          </w:divBdr>
        </w:div>
      </w:divsChild>
    </w:div>
    <w:div w:id="1296063133">
      <w:marLeft w:val="0"/>
      <w:marRight w:val="0"/>
      <w:marTop w:val="0"/>
      <w:marBottom w:val="0"/>
      <w:divBdr>
        <w:top w:val="none" w:sz="0" w:space="0" w:color="auto"/>
        <w:left w:val="none" w:sz="0" w:space="0" w:color="auto"/>
        <w:bottom w:val="none" w:sz="0" w:space="0" w:color="auto"/>
        <w:right w:val="none" w:sz="0" w:space="0" w:color="auto"/>
      </w:divBdr>
      <w:divsChild>
        <w:div w:id="1296063130">
          <w:marLeft w:val="0"/>
          <w:marRight w:val="0"/>
          <w:marTop w:val="0"/>
          <w:marBottom w:val="0"/>
          <w:divBdr>
            <w:top w:val="none" w:sz="0" w:space="0" w:color="auto"/>
            <w:left w:val="none" w:sz="0" w:space="0" w:color="auto"/>
            <w:bottom w:val="none" w:sz="0" w:space="0" w:color="auto"/>
            <w:right w:val="none" w:sz="0" w:space="0" w:color="auto"/>
          </w:divBdr>
        </w:div>
      </w:divsChild>
    </w:div>
    <w:div w:id="1296063138">
      <w:marLeft w:val="0"/>
      <w:marRight w:val="0"/>
      <w:marTop w:val="0"/>
      <w:marBottom w:val="0"/>
      <w:divBdr>
        <w:top w:val="none" w:sz="0" w:space="0" w:color="auto"/>
        <w:left w:val="none" w:sz="0" w:space="0" w:color="auto"/>
        <w:bottom w:val="none" w:sz="0" w:space="0" w:color="auto"/>
        <w:right w:val="none" w:sz="0" w:space="0" w:color="auto"/>
      </w:divBdr>
    </w:div>
    <w:div w:id="1296063139">
      <w:marLeft w:val="0"/>
      <w:marRight w:val="0"/>
      <w:marTop w:val="0"/>
      <w:marBottom w:val="0"/>
      <w:divBdr>
        <w:top w:val="none" w:sz="0" w:space="0" w:color="auto"/>
        <w:left w:val="none" w:sz="0" w:space="0" w:color="auto"/>
        <w:bottom w:val="none" w:sz="0" w:space="0" w:color="auto"/>
        <w:right w:val="none" w:sz="0" w:space="0" w:color="auto"/>
      </w:divBdr>
      <w:divsChild>
        <w:div w:id="1296063122">
          <w:marLeft w:val="0"/>
          <w:marRight w:val="0"/>
          <w:marTop w:val="0"/>
          <w:marBottom w:val="0"/>
          <w:divBdr>
            <w:top w:val="none" w:sz="0" w:space="0" w:color="auto"/>
            <w:left w:val="none" w:sz="0" w:space="0" w:color="auto"/>
            <w:bottom w:val="none" w:sz="0" w:space="0" w:color="auto"/>
            <w:right w:val="none" w:sz="0" w:space="0" w:color="auto"/>
          </w:divBdr>
        </w:div>
      </w:divsChild>
    </w:div>
    <w:div w:id="1296063142">
      <w:marLeft w:val="0"/>
      <w:marRight w:val="0"/>
      <w:marTop w:val="0"/>
      <w:marBottom w:val="0"/>
      <w:divBdr>
        <w:top w:val="none" w:sz="0" w:space="0" w:color="auto"/>
        <w:left w:val="none" w:sz="0" w:space="0" w:color="auto"/>
        <w:bottom w:val="none" w:sz="0" w:space="0" w:color="auto"/>
        <w:right w:val="none" w:sz="0" w:space="0" w:color="auto"/>
      </w:divBdr>
      <w:divsChild>
        <w:div w:id="1296063155">
          <w:marLeft w:val="0"/>
          <w:marRight w:val="0"/>
          <w:marTop w:val="0"/>
          <w:marBottom w:val="0"/>
          <w:divBdr>
            <w:top w:val="none" w:sz="0" w:space="0" w:color="auto"/>
            <w:left w:val="none" w:sz="0" w:space="0" w:color="auto"/>
            <w:bottom w:val="none" w:sz="0" w:space="0" w:color="auto"/>
            <w:right w:val="none" w:sz="0" w:space="0" w:color="auto"/>
          </w:divBdr>
        </w:div>
      </w:divsChild>
    </w:div>
    <w:div w:id="1296063143">
      <w:marLeft w:val="0"/>
      <w:marRight w:val="0"/>
      <w:marTop w:val="0"/>
      <w:marBottom w:val="0"/>
      <w:divBdr>
        <w:top w:val="none" w:sz="0" w:space="0" w:color="auto"/>
        <w:left w:val="none" w:sz="0" w:space="0" w:color="auto"/>
        <w:bottom w:val="none" w:sz="0" w:space="0" w:color="auto"/>
        <w:right w:val="none" w:sz="0" w:space="0" w:color="auto"/>
      </w:divBdr>
      <w:divsChild>
        <w:div w:id="1296063134">
          <w:marLeft w:val="0"/>
          <w:marRight w:val="0"/>
          <w:marTop w:val="0"/>
          <w:marBottom w:val="0"/>
          <w:divBdr>
            <w:top w:val="none" w:sz="0" w:space="0" w:color="auto"/>
            <w:left w:val="none" w:sz="0" w:space="0" w:color="auto"/>
            <w:bottom w:val="none" w:sz="0" w:space="0" w:color="auto"/>
            <w:right w:val="none" w:sz="0" w:space="0" w:color="auto"/>
          </w:divBdr>
        </w:div>
      </w:divsChild>
    </w:div>
    <w:div w:id="1296063150">
      <w:marLeft w:val="0"/>
      <w:marRight w:val="0"/>
      <w:marTop w:val="0"/>
      <w:marBottom w:val="0"/>
      <w:divBdr>
        <w:top w:val="none" w:sz="0" w:space="0" w:color="auto"/>
        <w:left w:val="none" w:sz="0" w:space="0" w:color="auto"/>
        <w:bottom w:val="none" w:sz="0" w:space="0" w:color="auto"/>
        <w:right w:val="none" w:sz="0" w:space="0" w:color="auto"/>
      </w:divBdr>
      <w:divsChild>
        <w:div w:id="1296063123">
          <w:marLeft w:val="0"/>
          <w:marRight w:val="0"/>
          <w:marTop w:val="0"/>
          <w:marBottom w:val="0"/>
          <w:divBdr>
            <w:top w:val="none" w:sz="0" w:space="0" w:color="auto"/>
            <w:left w:val="none" w:sz="0" w:space="0" w:color="auto"/>
            <w:bottom w:val="none" w:sz="0" w:space="0" w:color="auto"/>
            <w:right w:val="none" w:sz="0" w:space="0" w:color="auto"/>
          </w:divBdr>
        </w:div>
        <w:div w:id="1296063125">
          <w:marLeft w:val="0"/>
          <w:marRight w:val="0"/>
          <w:marTop w:val="0"/>
          <w:marBottom w:val="0"/>
          <w:divBdr>
            <w:top w:val="none" w:sz="0" w:space="0" w:color="auto"/>
            <w:left w:val="none" w:sz="0" w:space="0" w:color="auto"/>
            <w:bottom w:val="none" w:sz="0" w:space="0" w:color="auto"/>
            <w:right w:val="none" w:sz="0" w:space="0" w:color="auto"/>
          </w:divBdr>
        </w:div>
        <w:div w:id="1296063126">
          <w:marLeft w:val="0"/>
          <w:marRight w:val="0"/>
          <w:marTop w:val="0"/>
          <w:marBottom w:val="0"/>
          <w:divBdr>
            <w:top w:val="none" w:sz="0" w:space="0" w:color="auto"/>
            <w:left w:val="none" w:sz="0" w:space="0" w:color="auto"/>
            <w:bottom w:val="none" w:sz="0" w:space="0" w:color="auto"/>
            <w:right w:val="none" w:sz="0" w:space="0" w:color="auto"/>
          </w:divBdr>
        </w:div>
        <w:div w:id="1296063135">
          <w:marLeft w:val="0"/>
          <w:marRight w:val="0"/>
          <w:marTop w:val="0"/>
          <w:marBottom w:val="0"/>
          <w:divBdr>
            <w:top w:val="none" w:sz="0" w:space="0" w:color="auto"/>
            <w:left w:val="none" w:sz="0" w:space="0" w:color="auto"/>
            <w:bottom w:val="none" w:sz="0" w:space="0" w:color="auto"/>
            <w:right w:val="none" w:sz="0" w:space="0" w:color="auto"/>
          </w:divBdr>
        </w:div>
        <w:div w:id="1296063145">
          <w:marLeft w:val="0"/>
          <w:marRight w:val="0"/>
          <w:marTop w:val="0"/>
          <w:marBottom w:val="0"/>
          <w:divBdr>
            <w:top w:val="none" w:sz="0" w:space="0" w:color="auto"/>
            <w:left w:val="none" w:sz="0" w:space="0" w:color="auto"/>
            <w:bottom w:val="none" w:sz="0" w:space="0" w:color="auto"/>
            <w:right w:val="none" w:sz="0" w:space="0" w:color="auto"/>
          </w:divBdr>
        </w:div>
        <w:div w:id="1296063148">
          <w:marLeft w:val="0"/>
          <w:marRight w:val="0"/>
          <w:marTop w:val="0"/>
          <w:marBottom w:val="0"/>
          <w:divBdr>
            <w:top w:val="none" w:sz="0" w:space="0" w:color="auto"/>
            <w:left w:val="none" w:sz="0" w:space="0" w:color="auto"/>
            <w:bottom w:val="none" w:sz="0" w:space="0" w:color="auto"/>
            <w:right w:val="none" w:sz="0" w:space="0" w:color="auto"/>
          </w:divBdr>
        </w:div>
        <w:div w:id="1296063149">
          <w:marLeft w:val="0"/>
          <w:marRight w:val="0"/>
          <w:marTop w:val="0"/>
          <w:marBottom w:val="0"/>
          <w:divBdr>
            <w:top w:val="none" w:sz="0" w:space="0" w:color="auto"/>
            <w:left w:val="none" w:sz="0" w:space="0" w:color="auto"/>
            <w:bottom w:val="none" w:sz="0" w:space="0" w:color="auto"/>
            <w:right w:val="none" w:sz="0" w:space="0" w:color="auto"/>
          </w:divBdr>
        </w:div>
        <w:div w:id="1296063154">
          <w:marLeft w:val="0"/>
          <w:marRight w:val="0"/>
          <w:marTop w:val="0"/>
          <w:marBottom w:val="0"/>
          <w:divBdr>
            <w:top w:val="none" w:sz="0" w:space="0" w:color="auto"/>
            <w:left w:val="none" w:sz="0" w:space="0" w:color="auto"/>
            <w:bottom w:val="none" w:sz="0" w:space="0" w:color="auto"/>
            <w:right w:val="none" w:sz="0" w:space="0" w:color="auto"/>
          </w:divBdr>
        </w:div>
        <w:div w:id="1296063156">
          <w:marLeft w:val="0"/>
          <w:marRight w:val="0"/>
          <w:marTop w:val="0"/>
          <w:marBottom w:val="0"/>
          <w:divBdr>
            <w:top w:val="none" w:sz="0" w:space="0" w:color="auto"/>
            <w:left w:val="none" w:sz="0" w:space="0" w:color="auto"/>
            <w:bottom w:val="none" w:sz="0" w:space="0" w:color="auto"/>
            <w:right w:val="none" w:sz="0" w:space="0" w:color="auto"/>
          </w:divBdr>
        </w:div>
      </w:divsChild>
    </w:div>
    <w:div w:id="1296063151">
      <w:marLeft w:val="0"/>
      <w:marRight w:val="0"/>
      <w:marTop w:val="0"/>
      <w:marBottom w:val="0"/>
      <w:divBdr>
        <w:top w:val="none" w:sz="0" w:space="0" w:color="auto"/>
        <w:left w:val="none" w:sz="0" w:space="0" w:color="auto"/>
        <w:bottom w:val="none" w:sz="0" w:space="0" w:color="auto"/>
        <w:right w:val="none" w:sz="0" w:space="0" w:color="auto"/>
      </w:divBdr>
      <w:divsChild>
        <w:div w:id="1296063161">
          <w:marLeft w:val="0"/>
          <w:marRight w:val="0"/>
          <w:marTop w:val="0"/>
          <w:marBottom w:val="0"/>
          <w:divBdr>
            <w:top w:val="none" w:sz="0" w:space="0" w:color="auto"/>
            <w:left w:val="none" w:sz="0" w:space="0" w:color="auto"/>
            <w:bottom w:val="none" w:sz="0" w:space="0" w:color="auto"/>
            <w:right w:val="none" w:sz="0" w:space="0" w:color="auto"/>
          </w:divBdr>
        </w:div>
      </w:divsChild>
    </w:div>
    <w:div w:id="1296063152">
      <w:marLeft w:val="0"/>
      <w:marRight w:val="0"/>
      <w:marTop w:val="0"/>
      <w:marBottom w:val="0"/>
      <w:divBdr>
        <w:top w:val="none" w:sz="0" w:space="0" w:color="auto"/>
        <w:left w:val="none" w:sz="0" w:space="0" w:color="auto"/>
        <w:bottom w:val="none" w:sz="0" w:space="0" w:color="auto"/>
        <w:right w:val="none" w:sz="0" w:space="0" w:color="auto"/>
      </w:divBdr>
      <w:divsChild>
        <w:div w:id="1296063137">
          <w:marLeft w:val="0"/>
          <w:marRight w:val="0"/>
          <w:marTop w:val="0"/>
          <w:marBottom w:val="0"/>
          <w:divBdr>
            <w:top w:val="none" w:sz="0" w:space="0" w:color="auto"/>
            <w:left w:val="none" w:sz="0" w:space="0" w:color="auto"/>
            <w:bottom w:val="none" w:sz="0" w:space="0" w:color="auto"/>
            <w:right w:val="none" w:sz="0" w:space="0" w:color="auto"/>
          </w:divBdr>
        </w:div>
      </w:divsChild>
    </w:div>
    <w:div w:id="1296063153">
      <w:marLeft w:val="0"/>
      <w:marRight w:val="0"/>
      <w:marTop w:val="0"/>
      <w:marBottom w:val="0"/>
      <w:divBdr>
        <w:top w:val="none" w:sz="0" w:space="0" w:color="auto"/>
        <w:left w:val="none" w:sz="0" w:space="0" w:color="auto"/>
        <w:bottom w:val="none" w:sz="0" w:space="0" w:color="auto"/>
        <w:right w:val="none" w:sz="0" w:space="0" w:color="auto"/>
      </w:divBdr>
      <w:divsChild>
        <w:div w:id="1296063144">
          <w:marLeft w:val="0"/>
          <w:marRight w:val="0"/>
          <w:marTop w:val="0"/>
          <w:marBottom w:val="0"/>
          <w:divBdr>
            <w:top w:val="none" w:sz="0" w:space="0" w:color="auto"/>
            <w:left w:val="none" w:sz="0" w:space="0" w:color="auto"/>
            <w:bottom w:val="none" w:sz="0" w:space="0" w:color="auto"/>
            <w:right w:val="none" w:sz="0" w:space="0" w:color="auto"/>
          </w:divBdr>
        </w:div>
      </w:divsChild>
    </w:div>
    <w:div w:id="1296063157">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
      </w:divsChild>
    </w:div>
    <w:div w:id="1296063158">
      <w:marLeft w:val="0"/>
      <w:marRight w:val="0"/>
      <w:marTop w:val="0"/>
      <w:marBottom w:val="0"/>
      <w:divBdr>
        <w:top w:val="none" w:sz="0" w:space="0" w:color="auto"/>
        <w:left w:val="none" w:sz="0" w:space="0" w:color="auto"/>
        <w:bottom w:val="none" w:sz="0" w:space="0" w:color="auto"/>
        <w:right w:val="none" w:sz="0" w:space="0" w:color="auto"/>
      </w:divBdr>
      <w:divsChild>
        <w:div w:id="1296063120">
          <w:marLeft w:val="0"/>
          <w:marRight w:val="0"/>
          <w:marTop w:val="0"/>
          <w:marBottom w:val="0"/>
          <w:divBdr>
            <w:top w:val="none" w:sz="0" w:space="0" w:color="auto"/>
            <w:left w:val="none" w:sz="0" w:space="0" w:color="auto"/>
            <w:bottom w:val="none" w:sz="0" w:space="0" w:color="auto"/>
            <w:right w:val="none" w:sz="0" w:space="0" w:color="auto"/>
          </w:divBdr>
        </w:div>
      </w:divsChild>
    </w:div>
    <w:div w:id="1296063160">
      <w:marLeft w:val="0"/>
      <w:marRight w:val="0"/>
      <w:marTop w:val="0"/>
      <w:marBottom w:val="0"/>
      <w:divBdr>
        <w:top w:val="none" w:sz="0" w:space="0" w:color="auto"/>
        <w:left w:val="none" w:sz="0" w:space="0" w:color="auto"/>
        <w:bottom w:val="none" w:sz="0" w:space="0" w:color="auto"/>
        <w:right w:val="none" w:sz="0" w:space="0" w:color="auto"/>
      </w:divBdr>
    </w:div>
    <w:div w:id="1296063163">
      <w:marLeft w:val="0"/>
      <w:marRight w:val="0"/>
      <w:marTop w:val="0"/>
      <w:marBottom w:val="0"/>
      <w:divBdr>
        <w:top w:val="none" w:sz="0" w:space="0" w:color="auto"/>
        <w:left w:val="none" w:sz="0" w:space="0" w:color="auto"/>
        <w:bottom w:val="none" w:sz="0" w:space="0" w:color="auto"/>
        <w:right w:val="none" w:sz="0" w:space="0" w:color="auto"/>
      </w:divBdr>
      <w:divsChild>
        <w:div w:id="129606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e.wtin.com/" TargetMode="External"/><Relationship Id="rId18" Type="http://schemas.openxmlformats.org/officeDocument/2006/relationships/hyperlink" Target="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unchemical.com/product/technologies-for-digital-textiles/" TargetMode="External"/><Relationship Id="rId17"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pgo.sunchemical.com/l/62722/2021-10-14/3szrqqg" TargetMode="External"/><Relationship Id="rId10" Type="http://schemas.openxmlformats.org/officeDocument/2006/relationships/image" Target="media/image1.jp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ovate.wtin.com/exhibitors/sunchemic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A6F8A8B506641910043D24930F119" ma:contentTypeVersion="9" ma:contentTypeDescription="Create a new document." ma:contentTypeScope="" ma:versionID="30490d658b48fba5ffa7e51b92b5485c">
  <xsd:schema xmlns:xsd="http://www.w3.org/2001/XMLSchema" xmlns:xs="http://www.w3.org/2001/XMLSchema" xmlns:p="http://schemas.microsoft.com/office/2006/metadata/properties" xmlns:ns2="8ce6a87b-ced7-4af3-890b-d97221c478b4" targetNamespace="http://schemas.microsoft.com/office/2006/metadata/properties" ma:root="true" ma:fieldsID="2dd5ccefb2ecc76ef52c2b906f7ad996" ns2:_="">
    <xsd:import namespace="8ce6a87b-ced7-4af3-890b-d97221c478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6a87b-ced7-4af3-890b-d97221c47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B6688-2CBC-4380-9E16-D69873ECC153}">
  <ds:schemaRefs>
    <ds:schemaRef ds:uri="http://schemas.microsoft.com/sharepoint/v3/contenttype/forms"/>
  </ds:schemaRefs>
</ds:datastoreItem>
</file>

<file path=customXml/itemProps2.xml><?xml version="1.0" encoding="utf-8"?>
<ds:datastoreItem xmlns:ds="http://schemas.openxmlformats.org/officeDocument/2006/customXml" ds:itemID="{FF70AA6B-DDD8-40FA-950F-AD5C40BED046}">
  <ds:schemaRef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ce6a87b-ced7-4af3-890b-d97221c478b4"/>
  </ds:schemaRefs>
</ds:datastoreItem>
</file>

<file path=customXml/itemProps3.xml><?xml version="1.0" encoding="utf-8"?>
<ds:datastoreItem xmlns:ds="http://schemas.openxmlformats.org/officeDocument/2006/customXml" ds:itemID="{2B6F0AD9-2629-4013-B319-4D0E00B3E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6a87b-ced7-4af3-890b-d97221c47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4469</Characters>
  <Application>Microsoft Office Word</Application>
  <DocSecurity>4</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Sun Chemical</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Communications</dc:creator>
  <cp:keywords/>
  <dc:description/>
  <cp:lastModifiedBy>Sirah Awan</cp:lastModifiedBy>
  <cp:revision>2</cp:revision>
  <cp:lastPrinted>2020-02-06T14:17:00Z</cp:lastPrinted>
  <dcterms:created xsi:type="dcterms:W3CDTF">2021-10-22T12:48:00Z</dcterms:created>
  <dcterms:modified xsi:type="dcterms:W3CDTF">2021-10-22T12:48:00Z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0x010100D38A6F8A8B506641910043D24930F119</vt:lpwstr>
  </property>
  <property fmtid="{D5CDD505-2E9C-101B-9397-08002B2CF9AE}" pid="3" name="TaxKeyword">
    <vt:lpwstr/>
  </property>
  <property fmtid="{D5CDD505-2E9C-101B-9397-08002B2CF9AE}" pid="4" name="TaxCatchAll">
    <vt:lpwstr>22;#</vt:lpwstr>
  </property>
  <property fmtid="{D5CDD505-2E9C-101B-9397-08002B2CF9AE}" pid="5" name="TaxKeywordTaxHTField">
    <vt:lpwstr>Aerosol＆DispensingForumff93aead-3e42-4c6a-9b6e-367c5d3df14d</vt:lpwstr>
  </property>
  <property fmtid="{D5CDD505-2E9C-101B-9397-08002B2CF9AE}" pid="6" name="Version ID">
    <vt:lpwstr/>
  </property>
  <property fmtid="{D5CDD505-2E9C-101B-9397-08002B2CF9AE}" pid="7" name="Stage">
    <vt:lpwstr>Draft</vt:lpwstr>
  </property>
  <property fmtid="{D5CDD505-2E9C-101B-9397-08002B2CF9AE}" pid="8" name="Content1">
    <vt:lpwstr>Press releases</vt:lpwstr>
  </property>
  <property fmtid="{D5CDD505-2E9C-101B-9397-08002B2CF9AE}" pid="9" name="Order">
    <vt:r8>19600</vt:r8>
  </property>
</Properties>
</file>