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E70173" w:rsidRDefault="00ED0D5A" w:rsidP="00ED0D5A">
      <w:pPr>
        <w:spacing w:line="360" w:lineRule="auto"/>
        <w:jc w:val="both"/>
        <w:rPr>
          <w:rFonts w:ascii="Arial" w:eastAsia="HGPSoeiKakugothicUB" w:cs="Arial"/>
          <w:b/>
        </w:rPr>
      </w:pPr>
    </w:p>
    <w:p w14:paraId="63B14C34" w14:textId="4002BF9E" w:rsidR="002C70EA" w:rsidRPr="00E70173" w:rsidRDefault="009C07E3" w:rsidP="006A67BC">
      <w:pPr>
        <w:spacing w:line="360" w:lineRule="auto"/>
        <w:jc w:val="both"/>
        <w:rPr>
          <w:rFonts w:ascii="Arial" w:hAnsi="Arial" w:cs="Arial"/>
          <w:b/>
          <w:bCs/>
        </w:rPr>
      </w:pPr>
      <w:r>
        <w:rPr>
          <w:rFonts w:ascii="Arial" w:eastAsia="Arial" w:hAnsi="Arial" w:cs="Arial"/>
          <w:b/>
          <w:lang w:bidi="es-ES"/>
        </w:rPr>
        <w:t>1</w:t>
      </w:r>
      <w:r w:rsidR="009D35D4">
        <w:rPr>
          <w:rFonts w:ascii="Arial" w:eastAsia="Arial" w:hAnsi="Arial" w:cs="Arial"/>
          <w:b/>
          <w:lang w:bidi="es-ES"/>
        </w:rPr>
        <w:t>1</w:t>
      </w:r>
      <w:r w:rsidR="008856B0">
        <w:rPr>
          <w:rFonts w:ascii="Arial" w:eastAsia="Arial" w:hAnsi="Arial" w:cs="Arial"/>
          <w:b/>
          <w:lang w:bidi="es-ES"/>
        </w:rPr>
        <w:t xml:space="preserve"> </w:t>
      </w:r>
      <w:r w:rsidR="00E8549E">
        <w:rPr>
          <w:rFonts w:ascii="Arial" w:eastAsia="Arial" w:hAnsi="Arial" w:cs="Arial"/>
          <w:b/>
          <w:lang w:bidi="es-ES"/>
        </w:rPr>
        <w:t>noviembre</w:t>
      </w:r>
      <w:r w:rsidR="009D3F41">
        <w:rPr>
          <w:rFonts w:ascii="Arial" w:eastAsia="Arial" w:hAnsi="Arial" w:cs="Arial"/>
          <w:b/>
          <w:lang w:bidi="es-ES"/>
        </w:rPr>
        <w:t xml:space="preserve"> </w:t>
      </w:r>
      <w:r w:rsidR="002C70EA" w:rsidRPr="00E70173">
        <w:rPr>
          <w:rFonts w:ascii="Arial" w:eastAsia="Arial" w:hAnsi="Arial" w:cs="Arial"/>
          <w:b/>
          <w:lang w:bidi="es-ES"/>
        </w:rPr>
        <w:t>de 2021</w:t>
      </w:r>
    </w:p>
    <w:p w14:paraId="7DA69DBD" w14:textId="4D4CF2D5" w:rsidR="00C646A1" w:rsidRPr="009D35D4" w:rsidRDefault="009D35D4" w:rsidP="00C646A1">
      <w:pPr>
        <w:spacing w:line="360" w:lineRule="auto"/>
        <w:jc w:val="both"/>
        <w:rPr>
          <w:rFonts w:ascii="Arial" w:eastAsia="Arial" w:hAnsi="Arial" w:cs="Arial"/>
          <w:b/>
          <w:sz w:val="32"/>
          <w:szCs w:val="32"/>
          <w:lang w:bidi="es-ES"/>
        </w:rPr>
      </w:pPr>
      <w:proofErr w:type="spellStart"/>
      <w:r w:rsidRPr="009D35D4">
        <w:rPr>
          <w:rFonts w:ascii="Arial" w:hAnsi="Arial" w:cs="Arial"/>
          <w:b/>
          <w:bCs/>
          <w:color w:val="000000"/>
          <w:sz w:val="24"/>
          <w:szCs w:val="24"/>
          <w:shd w:val="clear" w:color="auto" w:fill="FFFFFF"/>
        </w:rPr>
        <w:t>Paddock</w:t>
      </w:r>
      <w:proofErr w:type="spellEnd"/>
      <w:r w:rsidRPr="009D35D4">
        <w:rPr>
          <w:rFonts w:ascii="Arial" w:hAnsi="Arial" w:cs="Arial"/>
          <w:b/>
          <w:bCs/>
          <w:color w:val="000000"/>
          <w:sz w:val="24"/>
          <w:szCs w:val="24"/>
          <w:shd w:val="clear" w:color="auto" w:fill="FFFFFF"/>
        </w:rPr>
        <w:t xml:space="preserve"> Digital </w:t>
      </w:r>
      <w:proofErr w:type="spellStart"/>
      <w:r w:rsidRPr="009D35D4">
        <w:rPr>
          <w:rFonts w:ascii="Arial" w:hAnsi="Arial" w:cs="Arial"/>
          <w:b/>
          <w:bCs/>
          <w:color w:val="000000"/>
          <w:sz w:val="24"/>
          <w:szCs w:val="24"/>
          <w:shd w:val="clear" w:color="auto" w:fill="FFFFFF"/>
        </w:rPr>
        <w:t>Printing</w:t>
      </w:r>
      <w:proofErr w:type="spellEnd"/>
      <w:r w:rsidRPr="009D35D4">
        <w:rPr>
          <w:rFonts w:ascii="Arial" w:hAnsi="Arial" w:cs="Arial"/>
          <w:b/>
          <w:bCs/>
          <w:color w:val="000000"/>
          <w:sz w:val="24"/>
          <w:szCs w:val="24"/>
          <w:shd w:val="clear" w:color="auto" w:fill="FFFFFF"/>
        </w:rPr>
        <w:t xml:space="preserve"> invierte en la Acuity Ultra para potenciar su negocio de señalización</w:t>
      </w:r>
      <w:r w:rsidR="00DF759D" w:rsidRPr="009D35D4">
        <w:rPr>
          <w:rFonts w:ascii="Arial" w:eastAsia="Arial" w:hAnsi="Arial" w:cs="Arial"/>
          <w:b/>
          <w:sz w:val="32"/>
          <w:szCs w:val="32"/>
          <w:lang w:bidi="es-ES"/>
        </w:rPr>
        <w:t xml:space="preserve">  </w:t>
      </w:r>
    </w:p>
    <w:p w14:paraId="072415B3" w14:textId="3390A11A" w:rsidR="00767378" w:rsidRPr="001C4E48" w:rsidRDefault="001C4E48" w:rsidP="00C646A1">
      <w:pPr>
        <w:spacing w:line="360" w:lineRule="auto"/>
        <w:jc w:val="both"/>
        <w:rPr>
          <w:rFonts w:ascii="Arial" w:eastAsia="Arial" w:hAnsi="Arial" w:cs="Arial"/>
          <w:b/>
          <w:i/>
          <w:iCs/>
          <w:sz w:val="18"/>
          <w:szCs w:val="18"/>
          <w:lang w:bidi="es-ES"/>
        </w:rPr>
      </w:pPr>
      <w:proofErr w:type="spellStart"/>
      <w:r w:rsidRPr="001C4E48">
        <w:rPr>
          <w:rFonts w:ascii="Arial" w:hAnsi="Arial" w:cs="Arial"/>
          <w:i/>
          <w:iCs/>
          <w:color w:val="000000"/>
          <w:shd w:val="clear" w:color="auto" w:fill="FFFFFF"/>
        </w:rPr>
        <w:t>Paddock</w:t>
      </w:r>
      <w:proofErr w:type="spellEnd"/>
      <w:r w:rsidRPr="001C4E48">
        <w:rPr>
          <w:rFonts w:ascii="Arial" w:hAnsi="Arial" w:cs="Arial"/>
          <w:i/>
          <w:iCs/>
          <w:color w:val="000000"/>
          <w:shd w:val="clear" w:color="auto" w:fill="FFFFFF"/>
        </w:rPr>
        <w:t xml:space="preserve"> Digital </w:t>
      </w:r>
      <w:proofErr w:type="spellStart"/>
      <w:r w:rsidRPr="001C4E48">
        <w:rPr>
          <w:rFonts w:ascii="Arial" w:hAnsi="Arial" w:cs="Arial"/>
          <w:i/>
          <w:iCs/>
          <w:color w:val="000000"/>
          <w:shd w:val="clear" w:color="auto" w:fill="FFFFFF"/>
        </w:rPr>
        <w:t>Printing</w:t>
      </w:r>
      <w:proofErr w:type="spellEnd"/>
      <w:r w:rsidRPr="001C4E48">
        <w:rPr>
          <w:rFonts w:ascii="Arial" w:hAnsi="Arial" w:cs="Arial"/>
          <w:i/>
          <w:iCs/>
          <w:color w:val="000000"/>
          <w:shd w:val="clear" w:color="auto" w:fill="FFFFFF"/>
        </w:rPr>
        <w:t xml:space="preserve"> invierte en la Acuity Ultra para impulsar su productividad y seguir siendo una empresa competitiva</w:t>
      </w:r>
      <w:r w:rsidR="005616A5" w:rsidRPr="001C4E48">
        <w:rPr>
          <w:rFonts w:ascii="Arial" w:hAnsi="Arial" w:cs="Arial"/>
          <w:i/>
          <w:iCs/>
          <w:color w:val="000000"/>
          <w:sz w:val="18"/>
          <w:szCs w:val="18"/>
          <w:shd w:val="clear" w:color="auto" w:fill="FFFFFF"/>
        </w:rPr>
        <w:t xml:space="preserve"> </w:t>
      </w:r>
    </w:p>
    <w:p w14:paraId="41C1D648" w14:textId="314CCE24" w:rsidR="00FC391C" w:rsidRPr="00FC391C" w:rsidRDefault="00FC391C" w:rsidP="00FC391C">
      <w:pPr>
        <w:tabs>
          <w:tab w:val="center" w:pos="3691"/>
        </w:tabs>
        <w:spacing w:line="360" w:lineRule="auto"/>
        <w:jc w:val="both"/>
        <w:rPr>
          <w:rFonts w:ascii="Arial" w:eastAsia="Arial" w:hAnsi="Arial" w:cs="Arial"/>
          <w:iCs/>
          <w:lang w:bidi="es-ES"/>
        </w:rPr>
      </w:pPr>
      <w:r w:rsidRPr="00FC391C">
        <w:rPr>
          <w:rFonts w:ascii="Arial" w:eastAsia="Arial" w:hAnsi="Arial" w:cs="Arial"/>
          <w:iCs/>
          <w:lang w:bidi="es-ES"/>
        </w:rPr>
        <w:t xml:space="preserve">Fundada en el 2007, </w:t>
      </w:r>
      <w:proofErr w:type="spellStart"/>
      <w:r w:rsidRPr="00FC391C">
        <w:rPr>
          <w:rFonts w:ascii="Arial" w:eastAsia="Arial" w:hAnsi="Arial" w:cs="Arial"/>
          <w:iCs/>
          <w:lang w:bidi="es-ES"/>
        </w:rPr>
        <w:t>Paddock</w:t>
      </w:r>
      <w:proofErr w:type="spellEnd"/>
      <w:r w:rsidRPr="00FC391C">
        <w:rPr>
          <w:rFonts w:ascii="Arial" w:eastAsia="Arial" w:hAnsi="Arial" w:cs="Arial"/>
          <w:iCs/>
          <w:lang w:bidi="es-ES"/>
        </w:rPr>
        <w:t xml:space="preserve"> Digital </w:t>
      </w:r>
      <w:proofErr w:type="spellStart"/>
      <w:r w:rsidRPr="00FC391C">
        <w:rPr>
          <w:rFonts w:ascii="Arial" w:eastAsia="Arial" w:hAnsi="Arial" w:cs="Arial"/>
          <w:iCs/>
          <w:lang w:bidi="es-ES"/>
        </w:rPr>
        <w:t>Printing</w:t>
      </w:r>
      <w:proofErr w:type="spellEnd"/>
      <w:r w:rsidRPr="00FC391C">
        <w:rPr>
          <w:rFonts w:ascii="Arial" w:eastAsia="Arial" w:hAnsi="Arial" w:cs="Arial"/>
          <w:iCs/>
          <w:lang w:bidi="es-ES"/>
        </w:rPr>
        <w:t xml:space="preserve"> BV es una empresa de producción de impresión, con sede en los Países Bajos, especializada en la producción de rótulos para interiores y exteriores. Aunque se trata de una empresa relativamente pequeña, con solo diez empleados, todos sus productos se fabrican íntegramente en la empresa, de principio a fin. La empresa invirtió en una Acuity Ultra 5044 de ocho canales en 2020, para preparar su negocio para el futuro y seguir siendo competitiva.</w:t>
      </w:r>
    </w:p>
    <w:p w14:paraId="5A94CC08" w14:textId="7D501907" w:rsidR="00FC391C" w:rsidRPr="00FC391C" w:rsidRDefault="00FC391C" w:rsidP="00FC391C">
      <w:pPr>
        <w:tabs>
          <w:tab w:val="center" w:pos="3691"/>
        </w:tabs>
        <w:spacing w:line="360" w:lineRule="auto"/>
        <w:jc w:val="both"/>
        <w:rPr>
          <w:rFonts w:ascii="Arial" w:eastAsia="Arial" w:hAnsi="Arial" w:cs="Arial"/>
          <w:iCs/>
          <w:lang w:bidi="es-ES"/>
        </w:rPr>
      </w:pPr>
      <w:r w:rsidRPr="00FC391C">
        <w:rPr>
          <w:rFonts w:ascii="Arial" w:eastAsia="Arial" w:hAnsi="Arial" w:cs="Arial"/>
          <w:iCs/>
          <w:lang w:bidi="es-ES"/>
        </w:rPr>
        <w:t xml:space="preserve">Tras haber instalado dos impresoras Fujifilm </w:t>
      </w:r>
      <w:proofErr w:type="spellStart"/>
      <w:r w:rsidRPr="00FC391C">
        <w:rPr>
          <w:rFonts w:ascii="Arial" w:eastAsia="Arial" w:hAnsi="Arial" w:cs="Arial"/>
          <w:iCs/>
          <w:lang w:bidi="es-ES"/>
        </w:rPr>
        <w:t>Uvistar</w:t>
      </w:r>
      <w:proofErr w:type="spellEnd"/>
      <w:r w:rsidRPr="00FC391C">
        <w:rPr>
          <w:rFonts w:ascii="Arial" w:eastAsia="Arial" w:hAnsi="Arial" w:cs="Arial"/>
          <w:iCs/>
          <w:lang w:bidi="es-ES"/>
        </w:rPr>
        <w:t xml:space="preserve"> (una de las cuales ha sido sustituida por la Acuity Ultra), </w:t>
      </w:r>
      <w:proofErr w:type="spellStart"/>
      <w:r w:rsidRPr="00FC391C">
        <w:rPr>
          <w:rFonts w:ascii="Arial" w:eastAsia="Arial" w:hAnsi="Arial" w:cs="Arial"/>
          <w:iCs/>
          <w:lang w:bidi="es-ES"/>
        </w:rPr>
        <w:t>Paddock</w:t>
      </w:r>
      <w:proofErr w:type="spellEnd"/>
      <w:r w:rsidRPr="00FC391C">
        <w:rPr>
          <w:rFonts w:ascii="Arial" w:eastAsia="Arial" w:hAnsi="Arial" w:cs="Arial"/>
          <w:iCs/>
          <w:lang w:bidi="es-ES"/>
        </w:rPr>
        <w:t xml:space="preserve"> Digital </w:t>
      </w:r>
      <w:proofErr w:type="spellStart"/>
      <w:r w:rsidRPr="00FC391C">
        <w:rPr>
          <w:rFonts w:ascii="Arial" w:eastAsia="Arial" w:hAnsi="Arial" w:cs="Arial"/>
          <w:iCs/>
          <w:lang w:bidi="es-ES"/>
        </w:rPr>
        <w:t>Printing</w:t>
      </w:r>
      <w:proofErr w:type="spellEnd"/>
      <w:r w:rsidRPr="00FC391C">
        <w:rPr>
          <w:rFonts w:ascii="Arial" w:eastAsia="Arial" w:hAnsi="Arial" w:cs="Arial"/>
          <w:iCs/>
          <w:lang w:bidi="es-ES"/>
        </w:rPr>
        <w:t xml:space="preserve"> ha mantenido una excelente relación con Fujifilm a lo largo de los años. </w:t>
      </w:r>
      <w:proofErr w:type="spellStart"/>
      <w:r w:rsidRPr="00FC391C">
        <w:rPr>
          <w:rFonts w:ascii="Arial" w:eastAsia="Arial" w:hAnsi="Arial" w:cs="Arial"/>
          <w:iCs/>
          <w:lang w:bidi="es-ES"/>
        </w:rPr>
        <w:t>Reinier</w:t>
      </w:r>
      <w:proofErr w:type="spellEnd"/>
      <w:r w:rsidRPr="00FC391C">
        <w:rPr>
          <w:rFonts w:ascii="Arial" w:eastAsia="Arial" w:hAnsi="Arial" w:cs="Arial"/>
          <w:iCs/>
          <w:lang w:bidi="es-ES"/>
        </w:rPr>
        <w:t xml:space="preserve"> Lemaire, director y propietario de </w:t>
      </w:r>
      <w:proofErr w:type="spellStart"/>
      <w:r w:rsidRPr="00FC391C">
        <w:rPr>
          <w:rFonts w:ascii="Arial" w:eastAsia="Arial" w:hAnsi="Arial" w:cs="Arial"/>
          <w:iCs/>
          <w:lang w:bidi="es-ES"/>
        </w:rPr>
        <w:t>Paddock</w:t>
      </w:r>
      <w:proofErr w:type="spellEnd"/>
      <w:r w:rsidRPr="00FC391C">
        <w:rPr>
          <w:rFonts w:ascii="Arial" w:eastAsia="Arial" w:hAnsi="Arial" w:cs="Arial"/>
          <w:iCs/>
          <w:lang w:bidi="es-ES"/>
        </w:rPr>
        <w:t xml:space="preserve"> Digital </w:t>
      </w:r>
      <w:proofErr w:type="spellStart"/>
      <w:r w:rsidRPr="00FC391C">
        <w:rPr>
          <w:rFonts w:ascii="Arial" w:eastAsia="Arial" w:hAnsi="Arial" w:cs="Arial"/>
          <w:iCs/>
          <w:lang w:bidi="es-ES"/>
        </w:rPr>
        <w:t>Printing</w:t>
      </w:r>
      <w:proofErr w:type="spellEnd"/>
      <w:r w:rsidRPr="00FC391C">
        <w:rPr>
          <w:rFonts w:ascii="Arial" w:eastAsia="Arial" w:hAnsi="Arial" w:cs="Arial"/>
          <w:iCs/>
          <w:lang w:bidi="es-ES"/>
        </w:rPr>
        <w:t>, explica los inicios de la empresa con la Acuity Ultra, y lo que finalmente llevó a esta decisión de inversión. «Como empresa de producción de impresión de primera línea, siempre estamos buscando formas de prepararnos para el futuro para satisfacer las demandas de nuestros clientes, desde una alta calidad hasta rapidez en los plazos de entrega. Dado que el sector evoluciona a un ritmo tan rápido, el estancamiento conduce al declive, por lo que debemos estar completamente al día con nuestras soluciones de software y producción.</w:t>
      </w:r>
    </w:p>
    <w:p w14:paraId="19643EC7" w14:textId="77777777" w:rsidR="00FC391C" w:rsidRPr="00FC391C" w:rsidRDefault="00FC391C" w:rsidP="00FC391C">
      <w:pPr>
        <w:tabs>
          <w:tab w:val="center" w:pos="3691"/>
        </w:tabs>
        <w:spacing w:line="360" w:lineRule="auto"/>
        <w:jc w:val="both"/>
        <w:rPr>
          <w:rFonts w:ascii="Arial" w:eastAsia="Arial" w:hAnsi="Arial" w:cs="Arial"/>
          <w:iCs/>
          <w:lang w:bidi="es-ES"/>
        </w:rPr>
      </w:pPr>
      <w:r w:rsidRPr="00FC391C">
        <w:rPr>
          <w:rFonts w:ascii="Arial" w:eastAsia="Arial" w:hAnsi="Arial" w:cs="Arial"/>
          <w:iCs/>
          <w:lang w:bidi="es-ES"/>
        </w:rPr>
        <w:t>«Después de que Fujifilm nos presentara la Acuity Ultra, decidimos realizar algunas pruebas para evaluar su rendimiento. Optamos por el modelo 5044 debido a la opción de doble canal de color CMYK de ocho colores y a la anchura de cinco metros. Nuestro operador pasó dos días en el Centro de Tecnología de Impresión Avanzada de Fujifilm en Bruselas con un ingeniero de Fujifilm, y juntos realizaron pruebas en una serie de sustratos. Descubrimos con satisfacción que la Acuity Ultra superaba nuestras expectativas en cuanto a calidad, funcionalidad, funcionamiento y rapidez. Ofrece exactamente lo que necesitamos para satisfacer las demandas de los clientes».</w:t>
      </w:r>
    </w:p>
    <w:p w14:paraId="68085AF1" w14:textId="6E05103C" w:rsidR="00FC391C" w:rsidRPr="00FC391C" w:rsidRDefault="00FC391C" w:rsidP="00FC391C">
      <w:pPr>
        <w:tabs>
          <w:tab w:val="center" w:pos="3691"/>
        </w:tabs>
        <w:spacing w:line="360" w:lineRule="auto"/>
        <w:jc w:val="both"/>
        <w:rPr>
          <w:rFonts w:ascii="Arial" w:eastAsia="Arial" w:hAnsi="Arial" w:cs="Arial"/>
          <w:iCs/>
          <w:lang w:bidi="es-ES"/>
        </w:rPr>
      </w:pPr>
      <w:r w:rsidRPr="00FC391C">
        <w:rPr>
          <w:rFonts w:ascii="Arial" w:eastAsia="Arial" w:hAnsi="Arial" w:cs="Arial"/>
          <w:iCs/>
          <w:lang w:bidi="es-ES"/>
        </w:rPr>
        <w:lastRenderedPageBreak/>
        <w:t xml:space="preserve">La empresa está utilizando la máquina para imprimir una gama de materiales de interior y exterior, bobina a bobina, de hasta cinco metros de ancho. «Las diferentes opciones que ofrece, como la posibilidad de producir en tres bobinas jumbo a la vez, proporcionan una gran versatilidad y flexibilidad. La incorporación de esta impresora, fiable y muy rápida, fue muy bien recibida y, desde su instalación, ha aumentado la confianza en nuestro negocio. Nos permite no solo seguir suministrando productos de alta calidad a nuestros clientes actuales, sino también desarrollar nuevas oportunidades de negocio. </w:t>
      </w:r>
    </w:p>
    <w:p w14:paraId="434A8810" w14:textId="3B8338CB" w:rsidR="00FC391C" w:rsidRPr="00FC391C" w:rsidRDefault="00FC391C" w:rsidP="00FC391C">
      <w:pPr>
        <w:tabs>
          <w:tab w:val="center" w:pos="3691"/>
        </w:tabs>
        <w:spacing w:line="360" w:lineRule="auto"/>
        <w:jc w:val="both"/>
        <w:rPr>
          <w:rFonts w:ascii="Arial" w:eastAsia="Arial" w:hAnsi="Arial" w:cs="Arial"/>
          <w:iCs/>
          <w:lang w:bidi="es-ES"/>
        </w:rPr>
      </w:pPr>
      <w:r w:rsidRPr="00FC391C">
        <w:rPr>
          <w:rFonts w:ascii="Arial" w:eastAsia="Arial" w:hAnsi="Arial" w:cs="Arial"/>
          <w:iCs/>
          <w:lang w:bidi="es-ES"/>
        </w:rPr>
        <w:t xml:space="preserve"> «Ya hemos recibido comentarios muy positivos de varios clientes sobre la calidad de las impresiones, en particular sobre la intensidad del color y la resolución. Los operarios también están muy impresionados con la productividad de la máquina y la capacidad de cambiar entre las diferentes velocidades sin problemas».</w:t>
      </w:r>
    </w:p>
    <w:p w14:paraId="08D3ADE0" w14:textId="025C8EF0" w:rsidR="00FC391C" w:rsidRPr="00FC391C" w:rsidRDefault="00FC391C" w:rsidP="00FC391C">
      <w:pPr>
        <w:tabs>
          <w:tab w:val="center" w:pos="3691"/>
        </w:tabs>
        <w:spacing w:line="360" w:lineRule="auto"/>
        <w:jc w:val="both"/>
        <w:rPr>
          <w:rFonts w:ascii="Arial" w:eastAsia="Arial" w:hAnsi="Arial" w:cs="Arial"/>
          <w:iCs/>
          <w:lang w:bidi="es-ES"/>
        </w:rPr>
      </w:pPr>
      <w:r w:rsidRPr="00FC391C">
        <w:rPr>
          <w:rFonts w:ascii="Arial" w:eastAsia="Arial" w:hAnsi="Arial" w:cs="Arial"/>
          <w:iCs/>
          <w:lang w:bidi="es-ES"/>
        </w:rPr>
        <w:t xml:space="preserve">Lemaire se mostró muy satisfecho de haber trabajado con Fujifilm durante todo el proceso de venta e instalación. «Fujifilm conoce bien el mercado y trabaja constantemente por mantener su reputación. Todos los miembros del equipo aprecian su gran labor y enfoque colaborativo, y estamos muy contentos de haber podido fortalecer aún más esta relación. </w:t>
      </w:r>
    </w:p>
    <w:p w14:paraId="05E51D53" w14:textId="3BC223D8" w:rsidR="00341D54" w:rsidRPr="00FC391C" w:rsidRDefault="00FC391C" w:rsidP="00FC391C">
      <w:pPr>
        <w:tabs>
          <w:tab w:val="center" w:pos="3691"/>
        </w:tabs>
        <w:spacing w:line="360" w:lineRule="auto"/>
        <w:jc w:val="both"/>
        <w:rPr>
          <w:rFonts w:ascii="Arial" w:eastAsia="Arial" w:hAnsi="Arial" w:cs="Arial"/>
          <w:iCs/>
          <w:lang w:bidi="es-ES"/>
        </w:rPr>
      </w:pPr>
      <w:r w:rsidRPr="00FC391C">
        <w:rPr>
          <w:rFonts w:ascii="Arial" w:eastAsia="Arial" w:hAnsi="Arial" w:cs="Arial"/>
          <w:iCs/>
          <w:lang w:bidi="es-ES"/>
        </w:rPr>
        <w:t>«A pesar del difícil período debido a la pandemia, continuamos con la inversión y no nos hemos arrepentido ni un solo momento», concluye Lemaire. «El sector de la señalización se vio inevitablemente afectado y muchos de nuestros clientes pertenecen al sector de los eventos y los festivales. Al igual que estas empresas, debíamos mantenernos optimistas a la espera de la vuelta a la normalidad de estos sectores. Gracias a esta inversión, nos sentimos más preparados que nunca para el futuro».</w:t>
      </w:r>
    </w:p>
    <w:p w14:paraId="71C104FF" w14:textId="57280C32" w:rsidR="00FC391C" w:rsidRPr="00FC391C" w:rsidRDefault="00FC391C" w:rsidP="00FC391C">
      <w:pPr>
        <w:tabs>
          <w:tab w:val="center" w:pos="3691"/>
        </w:tabs>
        <w:spacing w:line="360" w:lineRule="auto"/>
        <w:jc w:val="both"/>
        <w:rPr>
          <w:rFonts w:ascii="Arial" w:eastAsia="Arial" w:hAnsi="Arial" w:cs="Arial"/>
          <w:iCs/>
          <w:lang w:bidi="es-ES"/>
        </w:rPr>
      </w:pPr>
      <w:r w:rsidRPr="00FC391C">
        <w:rPr>
          <w:rFonts w:ascii="Arial" w:hAnsi="Arial" w:cs="Arial"/>
          <w:color w:val="000000"/>
          <w:shd w:val="clear" w:color="auto" w:fill="FFFFFF"/>
        </w:rPr>
        <w:t xml:space="preserve">Kevin Jenner, director europeo de Marketing de Sistemas de inyección de tinta de gran formato en </w:t>
      </w:r>
      <w:proofErr w:type="spellStart"/>
      <w:r w:rsidRPr="00FC391C">
        <w:rPr>
          <w:rFonts w:ascii="Arial" w:hAnsi="Arial" w:cs="Arial"/>
          <w:color w:val="000000"/>
          <w:shd w:val="clear" w:color="auto" w:fill="FFFFFF"/>
        </w:rPr>
        <w:t>Graphic</w:t>
      </w:r>
      <w:proofErr w:type="spellEnd"/>
      <w:r w:rsidRPr="00FC391C">
        <w:rPr>
          <w:rFonts w:ascii="Arial" w:hAnsi="Arial" w:cs="Arial"/>
          <w:color w:val="000000"/>
          <w:shd w:val="clear" w:color="auto" w:fill="FFFFFF"/>
        </w:rPr>
        <w:t xml:space="preserve"> </w:t>
      </w:r>
      <w:proofErr w:type="spellStart"/>
      <w:r w:rsidRPr="00FC391C">
        <w:rPr>
          <w:rFonts w:ascii="Arial" w:hAnsi="Arial" w:cs="Arial"/>
          <w:color w:val="000000"/>
          <w:shd w:val="clear" w:color="auto" w:fill="FFFFFF"/>
        </w:rPr>
        <w:t>Systems</w:t>
      </w:r>
      <w:proofErr w:type="spellEnd"/>
      <w:r w:rsidRPr="00FC391C">
        <w:rPr>
          <w:rFonts w:ascii="Arial" w:hAnsi="Arial" w:cs="Arial"/>
          <w:color w:val="000000"/>
          <w:shd w:val="clear" w:color="auto" w:fill="FFFFFF"/>
        </w:rPr>
        <w:t xml:space="preserve"> Europe de Fujifilm, afirma: Estamos encantados de reforzar nuestra relación con </w:t>
      </w:r>
      <w:proofErr w:type="spellStart"/>
      <w:r w:rsidRPr="00FC391C">
        <w:rPr>
          <w:rFonts w:ascii="Arial" w:hAnsi="Arial" w:cs="Arial"/>
          <w:color w:val="000000"/>
          <w:shd w:val="clear" w:color="auto" w:fill="FFFFFF"/>
        </w:rPr>
        <w:t>Paddock</w:t>
      </w:r>
      <w:proofErr w:type="spellEnd"/>
      <w:r w:rsidRPr="00FC391C">
        <w:rPr>
          <w:rFonts w:ascii="Arial" w:hAnsi="Arial" w:cs="Arial"/>
          <w:color w:val="000000"/>
          <w:shd w:val="clear" w:color="auto" w:fill="FFFFFF"/>
        </w:rPr>
        <w:t xml:space="preserve"> Digital </w:t>
      </w:r>
      <w:proofErr w:type="spellStart"/>
      <w:r w:rsidRPr="00FC391C">
        <w:rPr>
          <w:rFonts w:ascii="Arial" w:hAnsi="Arial" w:cs="Arial"/>
          <w:color w:val="000000"/>
          <w:shd w:val="clear" w:color="auto" w:fill="FFFFFF"/>
        </w:rPr>
        <w:t>Printing</w:t>
      </w:r>
      <w:proofErr w:type="spellEnd"/>
      <w:r w:rsidRPr="00FC391C">
        <w:rPr>
          <w:rFonts w:ascii="Arial" w:hAnsi="Arial" w:cs="Arial"/>
          <w:color w:val="000000"/>
          <w:shd w:val="clear" w:color="auto" w:fill="FFFFFF"/>
        </w:rPr>
        <w:t xml:space="preserve"> gracias a la incorporación de la Acuity Ultra. Es fantástico ver la diferencia que la inversión está suponiendo para la empresa, a pesar de los retos a los que se ha enfrentado el sector en el último año y medio. Estamos deseando trabajar con ellos para aprovechar al máximo todas las oportunidades.</w:t>
      </w:r>
    </w:p>
    <w:p w14:paraId="6ED13088" w14:textId="77777777" w:rsidR="003F1E42" w:rsidRPr="00E06900" w:rsidRDefault="003F1E42" w:rsidP="00341D54">
      <w:pPr>
        <w:tabs>
          <w:tab w:val="center" w:pos="3691"/>
        </w:tabs>
        <w:spacing w:line="360" w:lineRule="auto"/>
        <w:jc w:val="both"/>
        <w:rPr>
          <w:rFonts w:ascii="Arial" w:eastAsia="Arial" w:hAnsi="Arial" w:cs="Arial"/>
          <w:bCs/>
          <w:lang w:bidi="es-ES"/>
        </w:rPr>
      </w:pPr>
    </w:p>
    <w:p w14:paraId="0CA6554E" w14:textId="70D31979" w:rsidR="00BE4F69" w:rsidRPr="00DC4F20" w:rsidRDefault="00BE4F69" w:rsidP="003C55FC">
      <w:pPr>
        <w:tabs>
          <w:tab w:val="center" w:pos="3691"/>
        </w:tabs>
        <w:spacing w:line="360" w:lineRule="auto"/>
        <w:jc w:val="center"/>
        <w:rPr>
          <w:rFonts w:ascii="Arial" w:hAnsi="Arial" w:cs="Arial"/>
          <w:b/>
          <w:bCs/>
        </w:rPr>
      </w:pPr>
      <w:r w:rsidRPr="00DC4F20">
        <w:rPr>
          <w:rFonts w:ascii="Arial" w:eastAsia="Arial" w:hAnsi="Arial" w:cs="Arial"/>
          <w:b/>
          <w:lang w:bidi="es-ES"/>
        </w:rPr>
        <w:t>FIN</w:t>
      </w:r>
    </w:p>
    <w:p w14:paraId="6423377A" w14:textId="77777777" w:rsidR="00BE4F69" w:rsidRPr="00BF53E2" w:rsidRDefault="00BE4F69" w:rsidP="00BE4F69">
      <w:pPr>
        <w:spacing w:after="0" w:line="360" w:lineRule="auto"/>
        <w:jc w:val="center"/>
        <w:rPr>
          <w:rFonts w:ascii="Arial" w:hAnsi="Arial" w:cs="Arial"/>
          <w:b/>
          <w:color w:val="000000"/>
          <w:szCs w:val="20"/>
          <w:lang w:eastAsia="de-DE" w:bidi="es-ES"/>
        </w:rPr>
      </w:pPr>
    </w:p>
    <w:p w14:paraId="36141F40" w14:textId="77777777" w:rsidR="00BE4F69" w:rsidRPr="00BF53E2" w:rsidRDefault="00BE4F69" w:rsidP="00BE4F69">
      <w:pPr>
        <w:spacing w:after="0" w:line="240" w:lineRule="auto"/>
        <w:jc w:val="both"/>
        <w:rPr>
          <w:rFonts w:ascii="Arial" w:hAnsi="Arial" w:cs="Arial"/>
          <w:b/>
          <w:bCs/>
          <w:sz w:val="20"/>
          <w:szCs w:val="20"/>
          <w:lang w:val="es-ES_tradnl" w:eastAsia="de-DE"/>
        </w:rPr>
      </w:pPr>
      <w:r w:rsidRPr="00BF53E2">
        <w:rPr>
          <w:rFonts w:ascii="Arial" w:hAnsi="Arial" w:cs="Arial"/>
          <w:b/>
          <w:bCs/>
          <w:sz w:val="20"/>
          <w:szCs w:val="20"/>
          <w:lang w:val="es-ES_tradnl" w:eastAsia="de-DE"/>
        </w:rPr>
        <w:t xml:space="preserve">Acerca de </w:t>
      </w:r>
      <w:r w:rsidRPr="00BF53E2">
        <w:rPr>
          <w:rFonts w:ascii="Arial" w:hAnsi="Arial" w:cs="Arial"/>
          <w:b/>
          <w:color w:val="000000"/>
          <w:sz w:val="20"/>
          <w:szCs w:val="20"/>
          <w:lang w:val="es-ES_tradnl" w:eastAsia="de-DE"/>
        </w:rPr>
        <w:t>Fujifilm</w:t>
      </w:r>
      <w:r w:rsidRPr="00BF53E2">
        <w:rPr>
          <w:rFonts w:ascii="Arial" w:hAnsi="Arial" w:cs="Arial"/>
          <w:b/>
          <w:bCs/>
          <w:sz w:val="20"/>
          <w:szCs w:val="20"/>
          <w:lang w:val="es-ES_tradnl" w:eastAsia="de-DE"/>
        </w:rPr>
        <w:t xml:space="preserve"> </w:t>
      </w:r>
      <w:proofErr w:type="spellStart"/>
      <w:r w:rsidRPr="00BF53E2">
        <w:rPr>
          <w:rFonts w:ascii="Arial" w:hAnsi="Arial" w:cs="Arial"/>
          <w:b/>
          <w:bCs/>
          <w:sz w:val="20"/>
          <w:szCs w:val="20"/>
          <w:lang w:val="es-ES_tradnl" w:eastAsia="de-DE"/>
        </w:rPr>
        <w:t>Corporation</w:t>
      </w:r>
      <w:proofErr w:type="spellEnd"/>
    </w:p>
    <w:p w14:paraId="3CFF9FEF" w14:textId="77777777" w:rsidR="00BE4F69" w:rsidRPr="00BF53E2" w:rsidRDefault="00BE4F69" w:rsidP="00BE4F69">
      <w:pPr>
        <w:spacing w:after="0" w:line="240" w:lineRule="auto"/>
        <w:jc w:val="both"/>
        <w:rPr>
          <w:rFonts w:ascii="Arial" w:hAnsi="Arial" w:cs="Arial"/>
          <w:sz w:val="20"/>
          <w:szCs w:val="20"/>
          <w:lang w:val="es-ES_tradnl" w:eastAsia="de-DE"/>
        </w:rPr>
      </w:pPr>
    </w:p>
    <w:p w14:paraId="35A76AD1" w14:textId="77777777" w:rsidR="00BE4F69" w:rsidRPr="00BF53E2" w:rsidRDefault="00BE4F69" w:rsidP="00BE4F69">
      <w:pPr>
        <w:spacing w:after="0" w:line="240" w:lineRule="auto"/>
        <w:jc w:val="both"/>
        <w:rPr>
          <w:rFonts w:ascii="Arial" w:hAnsi="Arial" w:cs="Arial"/>
          <w:sz w:val="20"/>
          <w:szCs w:val="20"/>
          <w:lang w:val="es-ES_tradnl" w:eastAsia="de-DE"/>
        </w:rPr>
      </w:pPr>
      <w:r w:rsidRPr="00BF53E2">
        <w:rPr>
          <w:rFonts w:ascii="Arial" w:hAnsi="Arial" w:cs="Arial"/>
          <w:color w:val="000000"/>
          <w:sz w:val="20"/>
          <w:szCs w:val="20"/>
          <w:lang w:val="es-ES_tradnl" w:eastAsia="de-DE"/>
        </w:rPr>
        <w:t>Fujifilm</w:t>
      </w:r>
      <w:r w:rsidRPr="00BF53E2">
        <w:rPr>
          <w:rFonts w:ascii="Arial" w:hAnsi="Arial" w:cs="Arial"/>
          <w:caps/>
          <w:color w:val="000000"/>
          <w:sz w:val="20"/>
          <w:szCs w:val="20"/>
          <w:lang w:val="es-ES_tradnl" w:eastAsia="de-DE"/>
        </w:rPr>
        <w:t xml:space="preserve"> </w:t>
      </w:r>
      <w:proofErr w:type="spellStart"/>
      <w:r w:rsidRPr="00BF53E2">
        <w:rPr>
          <w:rFonts w:ascii="Arial" w:hAnsi="Arial" w:cs="Arial"/>
          <w:color w:val="000000"/>
          <w:sz w:val="20"/>
          <w:szCs w:val="20"/>
          <w:lang w:val="es-ES_tradnl" w:eastAsia="de-DE"/>
        </w:rPr>
        <w:t>Corporation</w:t>
      </w:r>
      <w:proofErr w:type="spellEnd"/>
      <w:r w:rsidRPr="00BF53E2">
        <w:rPr>
          <w:rFonts w:ascii="Arial" w:hAnsi="Arial" w:cs="Arial"/>
          <w:color w:val="000000"/>
          <w:sz w:val="20"/>
          <w:szCs w:val="20"/>
          <w:lang w:val="es-ES_tradnl" w:eastAsia="de-DE"/>
        </w:rPr>
        <w:t xml:space="preserve"> es una de las principales compañías que forman el holding Fujifilm. Desde su fundación en 1934, la empresa ha fabricado continuamente innovadores productos de última</w:t>
      </w:r>
      <w:r w:rsidRPr="00BF53E2">
        <w:rPr>
          <w:rFonts w:ascii="Arial" w:hAnsi="Arial" w:cs="Arial"/>
          <w:sz w:val="20"/>
          <w:szCs w:val="20"/>
          <w:lang w:val="es-ES_tradnl" w:eastAsia="de-DE"/>
        </w:rPr>
        <w:t xml:space="preserve"> generación para el mercado de filmación y en línea con este esfuerzo se ha convertido en una empresa comprometida con la salud. </w:t>
      </w:r>
      <w:r w:rsidRPr="00BF53E2">
        <w:rPr>
          <w:rFonts w:ascii="Arial" w:hAnsi="Arial" w:cs="Arial"/>
          <w:color w:val="000000"/>
          <w:sz w:val="20"/>
          <w:szCs w:val="20"/>
          <w:lang w:val="es-ES_tradnl" w:eastAsia="de-DE"/>
        </w:rPr>
        <w:t>Fujifilm</w:t>
      </w:r>
      <w:r w:rsidRPr="00BF53E2">
        <w:rPr>
          <w:rFonts w:ascii="Arial" w:hAnsi="Arial" w:cs="Arial"/>
          <w:sz w:val="20"/>
          <w:szCs w:val="20"/>
          <w:lang w:val="es-ES_tradnl" w:eastAsia="de-DE"/>
        </w:rPr>
        <w:t xml:space="preserve"> aplica ahora estas tecnologías a la prevención, diagnóstico y tratamiento de enfermedades en el sector médico y sanitario. </w:t>
      </w:r>
      <w:r w:rsidRPr="00BF53E2">
        <w:rPr>
          <w:rFonts w:ascii="Arial" w:hAnsi="Arial" w:cs="Arial"/>
          <w:color w:val="000000"/>
          <w:sz w:val="20"/>
          <w:szCs w:val="20"/>
          <w:lang w:val="es-ES_tradnl" w:eastAsia="de-DE"/>
        </w:rPr>
        <w:t>Fujifilm</w:t>
      </w:r>
      <w:r w:rsidRPr="00BF53E2">
        <w:rPr>
          <w:rFonts w:ascii="Arial" w:hAnsi="Arial" w:cs="Arial"/>
          <w:sz w:val="20"/>
          <w:szCs w:val="20"/>
          <w:lang w:val="es-ES_tradnl" w:eastAsia="de-DE"/>
        </w:rPr>
        <w:t xml:space="preserve"> está también aumentando su participación en la búsqueda de materiales de gran funcionalidad, como por ejemplo materiales para paneles y expositores, así como distintos dispositivos ópticos para sistemas gráficos.</w:t>
      </w:r>
    </w:p>
    <w:p w14:paraId="72B9A957" w14:textId="77777777" w:rsidR="00BE4F69" w:rsidRPr="00BF53E2" w:rsidRDefault="00BE4F69" w:rsidP="00BE4F69">
      <w:pPr>
        <w:spacing w:after="0" w:line="360" w:lineRule="auto"/>
        <w:jc w:val="both"/>
        <w:rPr>
          <w:rFonts w:ascii="Arial" w:hAnsi="Arial" w:cs="Arial"/>
          <w:color w:val="000000"/>
          <w:sz w:val="20"/>
          <w:szCs w:val="20"/>
          <w:lang w:val="es-ES_tradnl" w:eastAsia="de-DE"/>
        </w:rPr>
      </w:pPr>
    </w:p>
    <w:p w14:paraId="57A27181" w14:textId="77777777" w:rsidR="00BE4F69" w:rsidRPr="00BF53E2" w:rsidRDefault="00BE4F69" w:rsidP="00BE4F69">
      <w:pPr>
        <w:spacing w:after="0" w:line="240" w:lineRule="auto"/>
        <w:jc w:val="both"/>
        <w:rPr>
          <w:rFonts w:ascii="Arial" w:hAnsi="Arial" w:cs="Arial"/>
          <w:b/>
          <w:sz w:val="20"/>
          <w:szCs w:val="20"/>
          <w:lang w:val="es-ES_tradnl" w:eastAsia="de-DE"/>
        </w:rPr>
      </w:pPr>
      <w:r w:rsidRPr="00BF53E2">
        <w:rPr>
          <w:rFonts w:ascii="Arial" w:hAnsi="Arial" w:cs="Arial"/>
          <w:b/>
          <w:bCs/>
          <w:sz w:val="20"/>
          <w:szCs w:val="20"/>
          <w:lang w:val="es-ES_tradnl" w:eastAsia="de-DE"/>
        </w:rPr>
        <w:t xml:space="preserve">Acerca de </w:t>
      </w:r>
      <w:r w:rsidRPr="00BF53E2">
        <w:rPr>
          <w:rFonts w:ascii="Arial" w:hAnsi="Arial" w:cs="Arial"/>
          <w:b/>
          <w:color w:val="000000"/>
          <w:sz w:val="20"/>
          <w:szCs w:val="20"/>
          <w:lang w:val="es-ES_tradnl" w:eastAsia="de-DE"/>
        </w:rPr>
        <w:t>Fujifilm</w:t>
      </w:r>
      <w:r w:rsidRPr="00BF53E2">
        <w:rPr>
          <w:rFonts w:ascii="Arial" w:hAnsi="Arial" w:cs="Arial"/>
          <w:b/>
          <w:bCs/>
          <w:sz w:val="20"/>
          <w:szCs w:val="20"/>
          <w:lang w:val="es-ES_tradnl" w:eastAsia="de-DE"/>
        </w:rPr>
        <w:t xml:space="preserve"> </w:t>
      </w:r>
      <w:proofErr w:type="spellStart"/>
      <w:r w:rsidRPr="00BF53E2">
        <w:rPr>
          <w:rFonts w:ascii="Arial" w:hAnsi="Arial" w:cs="Arial"/>
          <w:b/>
          <w:bCs/>
          <w:sz w:val="20"/>
          <w:szCs w:val="20"/>
          <w:lang w:val="es-ES_tradnl" w:eastAsia="de-DE"/>
        </w:rPr>
        <w:t>Graphic</w:t>
      </w:r>
      <w:proofErr w:type="spellEnd"/>
      <w:r w:rsidRPr="00BF53E2">
        <w:rPr>
          <w:rFonts w:ascii="Arial" w:hAnsi="Arial" w:cs="Arial"/>
          <w:b/>
          <w:bCs/>
          <w:sz w:val="20"/>
          <w:szCs w:val="20"/>
          <w:lang w:val="es-ES_tradnl" w:eastAsia="de-DE"/>
        </w:rPr>
        <w:t xml:space="preserve"> </w:t>
      </w:r>
      <w:proofErr w:type="spellStart"/>
      <w:r w:rsidRPr="00BF53E2">
        <w:rPr>
          <w:rFonts w:ascii="Arial" w:hAnsi="Arial" w:cs="Arial"/>
          <w:b/>
          <w:bCs/>
          <w:sz w:val="20"/>
          <w:szCs w:val="20"/>
          <w:lang w:val="es-ES_tradnl" w:eastAsia="de-DE"/>
        </w:rPr>
        <w:t>Systems</w:t>
      </w:r>
      <w:proofErr w:type="spellEnd"/>
      <w:r w:rsidRPr="00BF53E2">
        <w:rPr>
          <w:rFonts w:ascii="Arial" w:hAnsi="Arial" w:cs="Arial"/>
          <w:b/>
          <w:sz w:val="20"/>
          <w:szCs w:val="20"/>
          <w:lang w:val="es-ES_tradnl" w:eastAsia="de-DE"/>
        </w:rPr>
        <w:t xml:space="preserve"> </w:t>
      </w:r>
    </w:p>
    <w:p w14:paraId="0DE9484B" w14:textId="77777777" w:rsidR="00BE4F69" w:rsidRPr="00BF53E2" w:rsidRDefault="00BE4F69" w:rsidP="00BE4F69">
      <w:pPr>
        <w:spacing w:after="0" w:line="240" w:lineRule="auto"/>
        <w:jc w:val="both"/>
        <w:rPr>
          <w:rFonts w:ascii="Arial" w:hAnsi="Arial" w:cs="Arial"/>
          <w:bCs/>
          <w:sz w:val="20"/>
          <w:szCs w:val="20"/>
          <w:lang w:val="es-ES_tradnl" w:eastAsia="de-DE"/>
        </w:rPr>
      </w:pPr>
    </w:p>
    <w:p w14:paraId="49872456" w14:textId="77777777" w:rsidR="00BE4F69" w:rsidRPr="00BF53E2" w:rsidRDefault="00BE4F69" w:rsidP="00BE4F69">
      <w:pPr>
        <w:spacing w:after="0" w:line="240" w:lineRule="auto"/>
        <w:jc w:val="both"/>
        <w:rPr>
          <w:rFonts w:ascii="Arial" w:hAnsi="Arial" w:cs="Arial"/>
          <w:color w:val="0000FF"/>
          <w:sz w:val="20"/>
          <w:szCs w:val="20"/>
          <w:lang w:val="pt-PT" w:eastAsia="de-DE"/>
        </w:rPr>
      </w:pPr>
      <w:r w:rsidRPr="00BF53E2">
        <w:rPr>
          <w:rFonts w:ascii="Arial" w:hAnsi="Arial" w:cs="Arial"/>
          <w:sz w:val="20"/>
          <w:szCs w:val="20"/>
          <w:lang w:val="es-ES_tradnl" w:eastAsia="de-DE"/>
        </w:rPr>
        <w:t xml:space="preserve">Fujifilm </w:t>
      </w:r>
      <w:proofErr w:type="spellStart"/>
      <w:r w:rsidRPr="00BF53E2">
        <w:rPr>
          <w:rFonts w:ascii="Arial" w:hAnsi="Arial" w:cs="Arial"/>
          <w:sz w:val="20"/>
          <w:szCs w:val="20"/>
          <w:lang w:val="es-ES_tradnl" w:eastAsia="de-DE"/>
        </w:rPr>
        <w:t>Graphic</w:t>
      </w:r>
      <w:proofErr w:type="spellEnd"/>
      <w:r w:rsidRPr="00BF53E2">
        <w:rPr>
          <w:rFonts w:ascii="Arial" w:hAnsi="Arial" w:cs="Arial"/>
          <w:sz w:val="20"/>
          <w:szCs w:val="20"/>
          <w:lang w:val="es-ES_tradnl" w:eastAsia="de-DE"/>
        </w:rPr>
        <w:t xml:space="preserve"> </w:t>
      </w:r>
      <w:proofErr w:type="spellStart"/>
      <w:r w:rsidRPr="00BF53E2">
        <w:rPr>
          <w:rFonts w:ascii="Arial" w:hAnsi="Arial" w:cs="Arial"/>
          <w:sz w:val="20"/>
          <w:szCs w:val="20"/>
          <w:lang w:val="es-ES_tradnl" w:eastAsia="de-DE"/>
        </w:rPr>
        <w:t>Systems</w:t>
      </w:r>
      <w:proofErr w:type="spellEnd"/>
      <w:r w:rsidRPr="00BF53E2">
        <w:rPr>
          <w:rFonts w:ascii="Arial" w:hAnsi="Arial" w:cs="Arial"/>
          <w:sz w:val="20"/>
          <w:szCs w:val="20"/>
          <w:lang w:val="es-ES_tradnl" w:eastAsia="de-DE"/>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BF53E2">
        <w:rPr>
          <w:rFonts w:ascii="Arial" w:hAnsi="Arial" w:cs="Arial"/>
          <w:color w:val="000000"/>
          <w:sz w:val="20"/>
          <w:szCs w:val="20"/>
          <w:lang w:val="es-ES_tradnl" w:eastAsia="de-DE"/>
        </w:rPr>
        <w:t>Fujifilm</w:t>
      </w:r>
      <w:r w:rsidRPr="00BF53E2">
        <w:rPr>
          <w:rFonts w:ascii="Arial" w:hAnsi="Arial" w:cs="Arial"/>
          <w:sz w:val="20"/>
          <w:szCs w:val="20"/>
          <w:lang w:val="es-ES_tradnl" w:eastAsia="de-DE"/>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BF53E2">
        <w:rPr>
          <w:rFonts w:ascii="Arial" w:hAnsi="Arial" w:cs="Arial"/>
          <w:color w:val="0000FF"/>
          <w:sz w:val="20"/>
          <w:szCs w:val="20"/>
          <w:u w:val="single"/>
          <w:lang w:val="pt-PT" w:eastAsia="de-DE"/>
        </w:rPr>
        <w:t>http://www.fujifilm.com/products/graphic_systems</w:t>
      </w:r>
      <w:r w:rsidRPr="00BF53E2">
        <w:rPr>
          <w:rFonts w:ascii="Arial" w:hAnsi="Arial" w:cs="Arial"/>
          <w:sz w:val="20"/>
          <w:szCs w:val="20"/>
          <w:lang w:val="pt-PT" w:eastAsia="de-DE"/>
        </w:rPr>
        <w:t xml:space="preserve"> </w:t>
      </w:r>
      <w:r w:rsidRPr="00BF53E2">
        <w:rPr>
          <w:rFonts w:ascii="Arial" w:hAnsi="Arial" w:cs="Arial"/>
          <w:sz w:val="20"/>
          <w:szCs w:val="20"/>
          <w:lang w:val="es-ES_tradnl" w:eastAsia="de-DE"/>
        </w:rPr>
        <w:t xml:space="preserve">o </w:t>
      </w:r>
      <w:hyperlink r:id="rId10" w:history="1">
        <w:r w:rsidRPr="00BF53E2">
          <w:rPr>
            <w:rFonts w:ascii="Arial" w:hAnsi="Arial" w:cs="Arial"/>
            <w:color w:val="0000FF"/>
            <w:sz w:val="20"/>
            <w:szCs w:val="20"/>
            <w:u w:val="single"/>
            <w:lang w:val="es-ES_tradnl" w:eastAsia="de-DE"/>
          </w:rPr>
          <w:t>www.youtube.com/FujifilmGSEurope</w:t>
        </w:r>
      </w:hyperlink>
      <w:r w:rsidRPr="00BF53E2">
        <w:rPr>
          <w:rFonts w:ascii="Arial" w:hAnsi="Arial" w:cs="Arial"/>
          <w:sz w:val="20"/>
          <w:szCs w:val="20"/>
          <w:lang w:val="es-ES_tradnl" w:eastAsia="de-DE"/>
        </w:rPr>
        <w:t xml:space="preserve"> o síganos en </w:t>
      </w:r>
      <w:r w:rsidRPr="00BF53E2">
        <w:rPr>
          <w:rFonts w:ascii="Arial" w:hAnsi="Arial" w:cs="Arial"/>
          <w:color w:val="0000FF"/>
          <w:sz w:val="20"/>
          <w:szCs w:val="20"/>
          <w:lang w:val="pt-PT" w:eastAsia="de-DE"/>
        </w:rPr>
        <w:t>@FujifilmPrint</w:t>
      </w:r>
    </w:p>
    <w:p w14:paraId="6089CED5" w14:textId="77777777" w:rsidR="00BE4F69" w:rsidRPr="00BF53E2" w:rsidRDefault="00BE4F69" w:rsidP="00BE4F69">
      <w:pPr>
        <w:spacing w:after="0" w:line="240" w:lineRule="auto"/>
        <w:jc w:val="both"/>
        <w:rPr>
          <w:rFonts w:ascii="Arial" w:hAnsi="Arial" w:cs="Arial"/>
          <w:sz w:val="20"/>
          <w:szCs w:val="20"/>
          <w:lang w:val="es-ES_tradnl" w:eastAsia="de-DE"/>
        </w:rPr>
      </w:pPr>
    </w:p>
    <w:p w14:paraId="21D0A82F" w14:textId="77777777" w:rsidR="00BE4F69" w:rsidRPr="00BF53E2" w:rsidRDefault="00BE4F69" w:rsidP="00BE4F69">
      <w:pPr>
        <w:spacing w:after="0" w:line="240" w:lineRule="auto"/>
        <w:jc w:val="both"/>
        <w:outlineLvl w:val="0"/>
        <w:rPr>
          <w:rFonts w:ascii="Arial" w:hAnsi="Arial" w:cs="Arial"/>
          <w:b/>
          <w:bCs/>
          <w:sz w:val="20"/>
          <w:szCs w:val="20"/>
          <w:lang w:val="es-ES_tradnl" w:eastAsia="de-DE"/>
        </w:rPr>
      </w:pPr>
      <w:r w:rsidRPr="00BF53E2">
        <w:rPr>
          <w:rFonts w:ascii="Arial" w:hAnsi="Arial" w:cs="Arial"/>
          <w:b/>
          <w:bCs/>
          <w:color w:val="000000"/>
          <w:sz w:val="20"/>
          <w:szCs w:val="20"/>
          <w:lang w:val="es-ES_tradnl" w:eastAsia="de-DE"/>
        </w:rPr>
        <w:t>Si desea más información, póngase</w:t>
      </w:r>
      <w:r w:rsidRPr="00BF53E2">
        <w:rPr>
          <w:rFonts w:ascii="Arial" w:hAnsi="Arial" w:cs="Arial"/>
          <w:b/>
          <w:bCs/>
          <w:sz w:val="20"/>
          <w:szCs w:val="20"/>
          <w:lang w:val="es-ES_tradnl" w:eastAsia="de-DE"/>
        </w:rPr>
        <w:t xml:space="preserve"> en contacto con:</w:t>
      </w:r>
    </w:p>
    <w:p w14:paraId="146B415D" w14:textId="77777777" w:rsidR="004532C0" w:rsidRPr="004532C0" w:rsidRDefault="004532C0" w:rsidP="004532C0">
      <w:pPr>
        <w:spacing w:after="0" w:line="240" w:lineRule="auto"/>
        <w:rPr>
          <w:rFonts w:ascii="Arial" w:hAnsi="Arial" w:cs="Arial"/>
          <w:sz w:val="20"/>
          <w:szCs w:val="20"/>
          <w:lang w:eastAsia="de-DE"/>
        </w:rPr>
      </w:pPr>
      <w:r w:rsidRPr="004532C0">
        <w:rPr>
          <w:rFonts w:ascii="Arial" w:hAnsi="Arial" w:cs="Arial"/>
          <w:sz w:val="20"/>
          <w:szCs w:val="20"/>
          <w:lang w:eastAsia="de-DE"/>
        </w:rPr>
        <w:t>Daniel Porter</w:t>
      </w:r>
    </w:p>
    <w:p w14:paraId="71B75098" w14:textId="77777777" w:rsidR="004532C0" w:rsidRPr="004532C0" w:rsidRDefault="004532C0" w:rsidP="004532C0">
      <w:pPr>
        <w:spacing w:after="0" w:line="240" w:lineRule="auto"/>
        <w:rPr>
          <w:rFonts w:ascii="Arial" w:hAnsi="Arial" w:cs="Arial"/>
          <w:sz w:val="20"/>
          <w:szCs w:val="20"/>
          <w:lang w:eastAsia="de-DE"/>
        </w:rPr>
      </w:pPr>
      <w:r w:rsidRPr="004532C0">
        <w:rPr>
          <w:rFonts w:ascii="Arial" w:hAnsi="Arial" w:cs="Arial"/>
          <w:sz w:val="20"/>
          <w:szCs w:val="20"/>
          <w:lang w:eastAsia="de-DE"/>
        </w:rPr>
        <w:t>AD Communications</w:t>
      </w:r>
      <w:r w:rsidRPr="004532C0">
        <w:rPr>
          <w:rFonts w:ascii="Arial" w:hAnsi="Arial" w:cs="Arial"/>
          <w:sz w:val="20"/>
          <w:szCs w:val="20"/>
          <w:lang w:eastAsia="de-DE"/>
        </w:rPr>
        <w:tab/>
      </w:r>
    </w:p>
    <w:p w14:paraId="209BBFD2" w14:textId="77777777" w:rsidR="004532C0" w:rsidRPr="004532C0" w:rsidRDefault="004532C0" w:rsidP="004532C0">
      <w:pPr>
        <w:spacing w:after="0" w:line="240" w:lineRule="auto"/>
        <w:rPr>
          <w:rFonts w:ascii="Arial" w:hAnsi="Arial" w:cs="Arial"/>
          <w:sz w:val="20"/>
          <w:szCs w:val="20"/>
          <w:lang w:eastAsia="de-DE"/>
        </w:rPr>
      </w:pPr>
      <w:r w:rsidRPr="004532C0">
        <w:rPr>
          <w:rFonts w:ascii="Arial" w:hAnsi="Arial" w:cs="Arial"/>
          <w:sz w:val="20"/>
          <w:szCs w:val="20"/>
          <w:lang w:eastAsia="de-DE"/>
        </w:rPr>
        <w:t>E: dporter@adcomms.co.uk</w:t>
      </w:r>
    </w:p>
    <w:p w14:paraId="02A3FEAB" w14:textId="121AA4A6" w:rsidR="00BE4F69" w:rsidRPr="00DC4F20" w:rsidRDefault="004532C0" w:rsidP="004532C0">
      <w:pPr>
        <w:spacing w:after="0" w:line="240" w:lineRule="auto"/>
        <w:rPr>
          <w:rFonts w:ascii="Arial" w:hAnsi="Arial" w:cs="Arial"/>
          <w:color w:val="000000" w:themeColor="text1"/>
        </w:rPr>
      </w:pPr>
      <w:r w:rsidRPr="004532C0">
        <w:rPr>
          <w:rFonts w:ascii="Arial" w:hAnsi="Arial" w:cs="Arial"/>
          <w:sz w:val="20"/>
          <w:szCs w:val="20"/>
          <w:lang w:eastAsia="de-DE"/>
        </w:rPr>
        <w:t>Tel: +44 (0)1372 464470</w:t>
      </w:r>
    </w:p>
    <w:p w14:paraId="2CE232D7" w14:textId="330C81E6" w:rsidR="00C03ED1" w:rsidRPr="00E70173" w:rsidRDefault="00C03ED1" w:rsidP="00BE4F69">
      <w:pPr>
        <w:spacing w:line="360" w:lineRule="auto"/>
        <w:jc w:val="center"/>
        <w:rPr>
          <w:rFonts w:ascii="Arial" w:eastAsia="Arial" w:hAnsi="Arial" w:cs="Arial"/>
          <w:color w:val="000000" w:themeColor="text1"/>
        </w:rPr>
      </w:pPr>
    </w:p>
    <w:sectPr w:rsidR="00C03ED1" w:rsidRPr="00E70173" w:rsidSect="00F25B85">
      <w:headerReference w:type="default" r:id="rId11"/>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44CD" w14:textId="77777777" w:rsidR="00087972" w:rsidRDefault="00087972" w:rsidP="00155739">
      <w:pPr>
        <w:spacing w:after="0" w:line="240" w:lineRule="auto"/>
      </w:pPr>
      <w:r>
        <w:separator/>
      </w:r>
    </w:p>
  </w:endnote>
  <w:endnote w:type="continuationSeparator" w:id="0">
    <w:p w14:paraId="28F36719" w14:textId="77777777" w:rsidR="00087972" w:rsidRDefault="00087972"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8AD3E" w14:textId="77777777" w:rsidR="00087972" w:rsidRDefault="00087972" w:rsidP="00155739">
      <w:pPr>
        <w:spacing w:after="0" w:line="240" w:lineRule="auto"/>
      </w:pPr>
      <w:r>
        <w:separator/>
      </w:r>
    </w:p>
  </w:footnote>
  <w:footnote w:type="continuationSeparator" w:id="0">
    <w:p w14:paraId="7752641A" w14:textId="77777777" w:rsidR="00087972" w:rsidRDefault="00087972"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8B2E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43FC"/>
    <w:rsid w:val="00035B40"/>
    <w:rsid w:val="00036BEA"/>
    <w:rsid w:val="00037D6B"/>
    <w:rsid w:val="00042891"/>
    <w:rsid w:val="00044F97"/>
    <w:rsid w:val="00050F03"/>
    <w:rsid w:val="00051107"/>
    <w:rsid w:val="00052335"/>
    <w:rsid w:val="000554A6"/>
    <w:rsid w:val="00060F21"/>
    <w:rsid w:val="000613BD"/>
    <w:rsid w:val="00062F38"/>
    <w:rsid w:val="00066305"/>
    <w:rsid w:val="0007029B"/>
    <w:rsid w:val="0007245D"/>
    <w:rsid w:val="000732B5"/>
    <w:rsid w:val="00074C52"/>
    <w:rsid w:val="000773FD"/>
    <w:rsid w:val="00083278"/>
    <w:rsid w:val="000853BC"/>
    <w:rsid w:val="00086C10"/>
    <w:rsid w:val="00087972"/>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32E"/>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A2F56"/>
    <w:rsid w:val="001C267D"/>
    <w:rsid w:val="001C4E48"/>
    <w:rsid w:val="001D002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5E53"/>
    <w:rsid w:val="002C70EA"/>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D54"/>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4C56"/>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55FC"/>
    <w:rsid w:val="003C6563"/>
    <w:rsid w:val="003C7229"/>
    <w:rsid w:val="003D0815"/>
    <w:rsid w:val="003D0DE6"/>
    <w:rsid w:val="003D1F12"/>
    <w:rsid w:val="003E3B7A"/>
    <w:rsid w:val="003E4EE8"/>
    <w:rsid w:val="003F1E42"/>
    <w:rsid w:val="003F30B4"/>
    <w:rsid w:val="0040309D"/>
    <w:rsid w:val="00405C0A"/>
    <w:rsid w:val="004116E6"/>
    <w:rsid w:val="004139FC"/>
    <w:rsid w:val="004147CF"/>
    <w:rsid w:val="00417C6F"/>
    <w:rsid w:val="004227D4"/>
    <w:rsid w:val="00423B4B"/>
    <w:rsid w:val="00425CFE"/>
    <w:rsid w:val="00426725"/>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32C0"/>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4935"/>
    <w:rsid w:val="004C70B6"/>
    <w:rsid w:val="004C7346"/>
    <w:rsid w:val="004D08CA"/>
    <w:rsid w:val="004D2ED9"/>
    <w:rsid w:val="004D560A"/>
    <w:rsid w:val="004D76FF"/>
    <w:rsid w:val="004E449A"/>
    <w:rsid w:val="004F152F"/>
    <w:rsid w:val="004F1892"/>
    <w:rsid w:val="00504518"/>
    <w:rsid w:val="00507A48"/>
    <w:rsid w:val="00517627"/>
    <w:rsid w:val="00520D1C"/>
    <w:rsid w:val="00522526"/>
    <w:rsid w:val="00522766"/>
    <w:rsid w:val="00523786"/>
    <w:rsid w:val="00530577"/>
    <w:rsid w:val="0053175F"/>
    <w:rsid w:val="005327B8"/>
    <w:rsid w:val="005366F5"/>
    <w:rsid w:val="0053683D"/>
    <w:rsid w:val="005420E2"/>
    <w:rsid w:val="00542EFF"/>
    <w:rsid w:val="0054449B"/>
    <w:rsid w:val="00547C30"/>
    <w:rsid w:val="0055164D"/>
    <w:rsid w:val="005616A5"/>
    <w:rsid w:val="00561944"/>
    <w:rsid w:val="00562F34"/>
    <w:rsid w:val="00563389"/>
    <w:rsid w:val="00564DC8"/>
    <w:rsid w:val="005824EF"/>
    <w:rsid w:val="005835EC"/>
    <w:rsid w:val="0059049E"/>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68E9"/>
    <w:rsid w:val="00641868"/>
    <w:rsid w:val="00641B95"/>
    <w:rsid w:val="00642EF0"/>
    <w:rsid w:val="00645134"/>
    <w:rsid w:val="00646A04"/>
    <w:rsid w:val="00647BF3"/>
    <w:rsid w:val="00647BF8"/>
    <w:rsid w:val="00650A74"/>
    <w:rsid w:val="00650AD7"/>
    <w:rsid w:val="00651346"/>
    <w:rsid w:val="00651E38"/>
    <w:rsid w:val="00652A39"/>
    <w:rsid w:val="00653AAE"/>
    <w:rsid w:val="00655631"/>
    <w:rsid w:val="006612D2"/>
    <w:rsid w:val="006668F2"/>
    <w:rsid w:val="00666C9F"/>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0049"/>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67378"/>
    <w:rsid w:val="007731E9"/>
    <w:rsid w:val="007762BB"/>
    <w:rsid w:val="00776ECC"/>
    <w:rsid w:val="0078763F"/>
    <w:rsid w:val="00790E93"/>
    <w:rsid w:val="007A0D60"/>
    <w:rsid w:val="007A0D6A"/>
    <w:rsid w:val="007A409A"/>
    <w:rsid w:val="007A49C3"/>
    <w:rsid w:val="007A5EC7"/>
    <w:rsid w:val="007B05B4"/>
    <w:rsid w:val="007B16A1"/>
    <w:rsid w:val="007B26C9"/>
    <w:rsid w:val="007B26F9"/>
    <w:rsid w:val="007B34FB"/>
    <w:rsid w:val="007B5D32"/>
    <w:rsid w:val="007B5E21"/>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772EA"/>
    <w:rsid w:val="00881266"/>
    <w:rsid w:val="00883CC1"/>
    <w:rsid w:val="00884229"/>
    <w:rsid w:val="008856B0"/>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62F7"/>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07E3"/>
    <w:rsid w:val="009C1E17"/>
    <w:rsid w:val="009C4261"/>
    <w:rsid w:val="009C6325"/>
    <w:rsid w:val="009D088D"/>
    <w:rsid w:val="009D1B62"/>
    <w:rsid w:val="009D2940"/>
    <w:rsid w:val="009D35D4"/>
    <w:rsid w:val="009D3F41"/>
    <w:rsid w:val="009D49C0"/>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0DB6"/>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9D9"/>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BBC"/>
    <w:rsid w:val="00B22D50"/>
    <w:rsid w:val="00B2494B"/>
    <w:rsid w:val="00B275CE"/>
    <w:rsid w:val="00B27FBD"/>
    <w:rsid w:val="00B35F23"/>
    <w:rsid w:val="00B3635C"/>
    <w:rsid w:val="00B36646"/>
    <w:rsid w:val="00B376CC"/>
    <w:rsid w:val="00B37D98"/>
    <w:rsid w:val="00B41A95"/>
    <w:rsid w:val="00B41EBE"/>
    <w:rsid w:val="00B4384B"/>
    <w:rsid w:val="00B441BA"/>
    <w:rsid w:val="00B5053E"/>
    <w:rsid w:val="00B51F1B"/>
    <w:rsid w:val="00B53B3A"/>
    <w:rsid w:val="00B5469B"/>
    <w:rsid w:val="00B55E8F"/>
    <w:rsid w:val="00B57FE5"/>
    <w:rsid w:val="00B65AFE"/>
    <w:rsid w:val="00B71BC6"/>
    <w:rsid w:val="00B72600"/>
    <w:rsid w:val="00B7288E"/>
    <w:rsid w:val="00B73864"/>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4F69"/>
    <w:rsid w:val="00BE7B90"/>
    <w:rsid w:val="00BF3460"/>
    <w:rsid w:val="00BF514D"/>
    <w:rsid w:val="00BF7CC3"/>
    <w:rsid w:val="00C0282E"/>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6A1"/>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CF2BBA"/>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83F93"/>
    <w:rsid w:val="00D915D3"/>
    <w:rsid w:val="00D94032"/>
    <w:rsid w:val="00D9489E"/>
    <w:rsid w:val="00D94AF8"/>
    <w:rsid w:val="00D95C00"/>
    <w:rsid w:val="00DA7E91"/>
    <w:rsid w:val="00DB52B2"/>
    <w:rsid w:val="00DB59EA"/>
    <w:rsid w:val="00DB5CD3"/>
    <w:rsid w:val="00DB6B93"/>
    <w:rsid w:val="00DB743D"/>
    <w:rsid w:val="00DC5595"/>
    <w:rsid w:val="00DD0E8B"/>
    <w:rsid w:val="00DD71C8"/>
    <w:rsid w:val="00DD775D"/>
    <w:rsid w:val="00DE7F19"/>
    <w:rsid w:val="00DF0F80"/>
    <w:rsid w:val="00DF1C23"/>
    <w:rsid w:val="00DF6400"/>
    <w:rsid w:val="00DF759D"/>
    <w:rsid w:val="00E002C1"/>
    <w:rsid w:val="00E00922"/>
    <w:rsid w:val="00E05877"/>
    <w:rsid w:val="00E06900"/>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0173"/>
    <w:rsid w:val="00E71533"/>
    <w:rsid w:val="00E72C45"/>
    <w:rsid w:val="00E74333"/>
    <w:rsid w:val="00E8549E"/>
    <w:rsid w:val="00E913A2"/>
    <w:rsid w:val="00E91A2A"/>
    <w:rsid w:val="00E93DA1"/>
    <w:rsid w:val="00EA345C"/>
    <w:rsid w:val="00EA5366"/>
    <w:rsid w:val="00EA6844"/>
    <w:rsid w:val="00EA6B29"/>
    <w:rsid w:val="00EB0CBA"/>
    <w:rsid w:val="00EB22D2"/>
    <w:rsid w:val="00EB45A3"/>
    <w:rsid w:val="00EB5802"/>
    <w:rsid w:val="00EC126D"/>
    <w:rsid w:val="00EC18EF"/>
    <w:rsid w:val="00EC1CAA"/>
    <w:rsid w:val="00EC6D4E"/>
    <w:rsid w:val="00EC7259"/>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391C"/>
    <w:rsid w:val="00FC4BEE"/>
    <w:rsid w:val="00FC4D67"/>
    <w:rsid w:val="00FC5AEF"/>
    <w:rsid w:val="00FC60BA"/>
    <w:rsid w:val="00FD19F2"/>
    <w:rsid w:val="00FD1D95"/>
    <w:rsid w:val="00FD2087"/>
    <w:rsid w:val="00FE0D17"/>
    <w:rsid w:val="00FE35B3"/>
    <w:rsid w:val="00FE3956"/>
    <w:rsid w:val="00FF371F"/>
    <w:rsid w:val="00FF46A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89682186">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627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B1A73-A9F2-40D5-B777-C58FB92AAA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A03CAC-40E1-4DC7-AD4C-BC6F8AB92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8B07B0-D3F8-4BA4-9293-7AB37D2D0E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2021-10-11T15:12:00Z</dcterms:created>
  <dcterms:modified xsi:type="dcterms:W3CDTF">2021-11-09T10:27:00Z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