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6B2CB9" w:rsidRDefault="00410F0B" w:rsidP="009D2C80">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5E1AEFDF" w14:textId="77777777" w:rsidR="00A83ED7" w:rsidRPr="006B2CB9" w:rsidRDefault="00A83ED7" w:rsidP="009D2C80">
      <w:pPr>
        <w:pStyle w:val="p1"/>
        <w:spacing w:line="360" w:lineRule="auto"/>
        <w:rPr>
          <w:b/>
          <w:sz w:val="20"/>
          <w:szCs w:val="20"/>
          <w:lang w:val="en-US"/>
        </w:rPr>
      </w:pPr>
    </w:p>
    <w:p w14:paraId="0C6BF12C" w14:textId="77777777" w:rsidR="009F6C63" w:rsidRPr="006B2CB9" w:rsidRDefault="00410F0B" w:rsidP="009D2C80">
      <w:pPr>
        <w:pStyle w:val="Standard"/>
        <w:rPr>
          <w:rFonts w:ascii="Arial" w:hAnsi="Arial" w:cs="Arial"/>
          <w:szCs w:val="20"/>
        </w:rPr>
      </w:pPr>
      <w:r>
        <w:rPr>
          <w:rFonts w:ascii="Arial" w:hAnsi="Arial"/>
        </w:rPr>
        <w:t>Responsabile relazioni con i media:</w:t>
      </w:r>
    </w:p>
    <w:p w14:paraId="240FD936" w14:textId="07B358B4" w:rsidR="009F6C63" w:rsidRPr="00EE51ED" w:rsidRDefault="00410F0B" w:rsidP="009D2C80">
      <w:pPr>
        <w:pStyle w:val="Standard"/>
        <w:rPr>
          <w:rFonts w:ascii="Arial" w:hAnsi="Arial" w:cs="Arial"/>
          <w:szCs w:val="20"/>
          <w:lang w:val="nl-NL"/>
        </w:rPr>
      </w:pPr>
      <w:proofErr w:type="spellStart"/>
      <w:r w:rsidRPr="00EE51ED">
        <w:rPr>
          <w:rFonts w:ascii="Arial" w:hAnsi="Arial"/>
          <w:color w:val="000000"/>
          <w:lang w:val="nl-NL"/>
        </w:rPr>
        <w:t>Elni</w:t>
      </w:r>
      <w:proofErr w:type="spellEnd"/>
      <w:r w:rsidRPr="00EE51ED">
        <w:rPr>
          <w:rFonts w:ascii="Arial" w:hAnsi="Arial"/>
          <w:color w:val="000000"/>
          <w:lang w:val="nl-NL"/>
        </w:rPr>
        <w:t xml:space="preserve"> Van Rensburg - +1 830 317 0950 –</w:t>
      </w:r>
      <w:hyperlink r:id="rId9" w:history="1">
        <w:r w:rsidRPr="00EE51ED">
          <w:rPr>
            <w:rStyle w:val="Hyperlink"/>
            <w:rFonts w:ascii="Arial" w:hAnsi="Arial"/>
            <w:lang w:val="nl-NL"/>
          </w:rPr>
          <w:t>elni.vanrensburg@miraclon.com</w:t>
        </w:r>
      </w:hyperlink>
      <w:r w:rsidRPr="00EE51ED">
        <w:rPr>
          <w:rFonts w:ascii="Arial" w:hAnsi="Arial"/>
          <w:color w:val="000000"/>
          <w:lang w:val="nl-NL"/>
        </w:rPr>
        <w:t xml:space="preserve">  </w:t>
      </w:r>
    </w:p>
    <w:p w14:paraId="6C733FB7" w14:textId="77777777" w:rsidR="00EE51ED" w:rsidRDefault="00EE51ED" w:rsidP="00EE51ED">
      <w:pPr>
        <w:pStyle w:val="Standard"/>
        <w:rPr>
          <w:rStyle w:val="Hyperlink"/>
          <w:bCs/>
          <w:lang w:val="es-ES"/>
        </w:rPr>
      </w:pPr>
      <w:r w:rsidRPr="00EE51ED">
        <w:rPr>
          <w:rFonts w:ascii="Arial" w:hAnsi="Arial" w:cs="Arial"/>
          <w:bCs/>
          <w:color w:val="000000"/>
          <w:szCs w:val="20"/>
          <w:lang w:val="en-GB" w:eastAsia="en-GB"/>
        </w:rPr>
        <w:t xml:space="preserve">AD Communications: Imogen Woods – +44 (0)1372 464 470 or </w:t>
      </w:r>
      <w:hyperlink r:id="rId10" w:history="1">
        <w:r>
          <w:rPr>
            <w:rStyle w:val="Hyperlink"/>
            <w:bCs/>
            <w:lang w:val="es-ES"/>
          </w:rPr>
          <w:t>iwoods@adcomms.co.uk</w:t>
        </w:r>
      </w:hyperlink>
    </w:p>
    <w:p w14:paraId="1C6046EB" w14:textId="77777777" w:rsidR="00EE51ED" w:rsidRDefault="00EE51ED" w:rsidP="00EE51ED">
      <w:pPr>
        <w:pStyle w:val="Standard"/>
        <w:rPr>
          <w:rFonts w:ascii="Arial" w:hAnsi="Arial" w:cs="Arial"/>
          <w:color w:val="000000"/>
          <w:szCs w:val="20"/>
          <w:lang w:val="en-US"/>
        </w:rPr>
      </w:pPr>
    </w:p>
    <w:p w14:paraId="348D6D87" w14:textId="2934E7D9" w:rsidR="00EE51ED" w:rsidRPr="00EE51ED" w:rsidRDefault="00C5002D" w:rsidP="00EE51ED">
      <w:pPr>
        <w:pStyle w:val="Standard"/>
        <w:rPr>
          <w:rFonts w:ascii="Arial" w:hAnsi="Arial" w:cs="Arial"/>
          <w:szCs w:val="20"/>
        </w:rPr>
      </w:pPr>
      <w:r>
        <w:rPr>
          <w:rFonts w:ascii="Arial" w:hAnsi="Arial" w:cs="Arial"/>
          <w:color w:val="000000"/>
          <w:szCs w:val="20"/>
        </w:rPr>
        <w:t xml:space="preserve">17 </w:t>
      </w:r>
      <w:r w:rsidRPr="005F40C4">
        <w:rPr>
          <w:rFonts w:ascii="Arial" w:hAnsi="Arial"/>
          <w:color w:val="000000"/>
          <w:shd w:val="clear" w:color="auto" w:fill="FFFFFF"/>
        </w:rPr>
        <w:t>novembre</w:t>
      </w:r>
      <w:r w:rsidR="00EE51ED" w:rsidRPr="00EE51ED">
        <w:rPr>
          <w:rFonts w:ascii="Arial" w:hAnsi="Arial" w:cs="Arial"/>
          <w:color w:val="000000"/>
          <w:szCs w:val="20"/>
        </w:rPr>
        <w:t>, 2021</w:t>
      </w:r>
    </w:p>
    <w:p w14:paraId="39EC40F7" w14:textId="77777777" w:rsidR="009F6C63" w:rsidRPr="00EE51ED" w:rsidRDefault="009F6C63" w:rsidP="009D2C80">
      <w:pPr>
        <w:pStyle w:val="p1"/>
        <w:spacing w:line="360" w:lineRule="auto"/>
        <w:jc w:val="center"/>
        <w:rPr>
          <w:sz w:val="20"/>
          <w:szCs w:val="20"/>
        </w:rPr>
      </w:pPr>
    </w:p>
    <w:p w14:paraId="5656D397" w14:textId="1D1B9B7F" w:rsidR="00DE5266" w:rsidRPr="00EE51ED" w:rsidRDefault="00DE5266" w:rsidP="00DE5266">
      <w:pPr>
        <w:rPr>
          <w:rFonts w:ascii="Arial" w:hAnsi="Arial" w:cs="Arial"/>
        </w:rPr>
      </w:pPr>
    </w:p>
    <w:p w14:paraId="0ABDFD18" w14:textId="661AB0F7" w:rsidR="00A83ED7" w:rsidRPr="006B2CB9" w:rsidRDefault="00FE6B45" w:rsidP="00A83ED7">
      <w:pPr>
        <w:spacing w:line="360" w:lineRule="auto"/>
        <w:jc w:val="center"/>
        <w:rPr>
          <w:rFonts w:ascii="Arial" w:hAnsi="Arial" w:cs="Arial"/>
          <w:b/>
          <w:bCs/>
          <w:sz w:val="26"/>
          <w:szCs w:val="26"/>
        </w:rPr>
      </w:pPr>
      <w:r>
        <w:rPr>
          <w:rFonts w:ascii="Arial" w:hAnsi="Arial"/>
          <w:b/>
          <w:sz w:val="26"/>
        </w:rPr>
        <w:t xml:space="preserve">Grazie all'innovazione, </w:t>
      </w:r>
      <w:proofErr w:type="spellStart"/>
      <w:r>
        <w:rPr>
          <w:rFonts w:ascii="Arial" w:hAnsi="Arial"/>
          <w:b/>
          <w:sz w:val="26"/>
        </w:rPr>
        <w:t>Trisoft</w:t>
      </w:r>
      <w:proofErr w:type="spellEnd"/>
      <w:r>
        <w:rPr>
          <w:rFonts w:ascii="Arial" w:hAnsi="Arial"/>
          <w:b/>
          <w:sz w:val="26"/>
        </w:rPr>
        <w:t xml:space="preserve"> Graphics sbaraglia la concorrenza</w:t>
      </w:r>
    </w:p>
    <w:p w14:paraId="3EC6E98E" w14:textId="2903E579" w:rsidR="00273D9C" w:rsidRPr="006B2CB9" w:rsidRDefault="00273D9C" w:rsidP="00A83ED7">
      <w:pPr>
        <w:spacing w:line="360" w:lineRule="auto"/>
        <w:jc w:val="center"/>
        <w:rPr>
          <w:rFonts w:ascii="Arial" w:hAnsi="Arial" w:cs="Arial"/>
          <w:i/>
          <w:iCs/>
          <w:sz w:val="24"/>
          <w:szCs w:val="24"/>
        </w:rPr>
      </w:pPr>
      <w:r>
        <w:rPr>
          <w:rFonts w:ascii="Arial" w:hAnsi="Arial"/>
          <w:i/>
          <w:sz w:val="24"/>
        </w:rPr>
        <w:t xml:space="preserve">I pionieri della flessografia accolgono la nuova tecnologia </w:t>
      </w:r>
      <w:proofErr w:type="spellStart"/>
      <w:r>
        <w:rPr>
          <w:rFonts w:ascii="Arial" w:hAnsi="Arial"/>
          <w:i/>
          <w:sz w:val="24"/>
        </w:rPr>
        <w:t>PureFlexo</w:t>
      </w:r>
      <w:proofErr w:type="spellEnd"/>
      <w:r>
        <w:rPr>
          <w:rFonts w:ascii="Arial" w:hAnsi="Arial"/>
          <w:i/>
          <w:sz w:val="24"/>
        </w:rPr>
        <w:t xml:space="preserve">™ Printing di </w:t>
      </w:r>
      <w:proofErr w:type="spellStart"/>
      <w:r>
        <w:rPr>
          <w:rFonts w:ascii="Arial" w:hAnsi="Arial"/>
          <w:i/>
          <w:sz w:val="24"/>
        </w:rPr>
        <w:t>Miraclon</w:t>
      </w:r>
      <w:proofErr w:type="spellEnd"/>
    </w:p>
    <w:p w14:paraId="21B23B4B" w14:textId="2780C3D1" w:rsidR="00C122F2" w:rsidRPr="00EE51ED" w:rsidRDefault="00C122F2" w:rsidP="00B14697">
      <w:pPr>
        <w:pStyle w:val="p1"/>
        <w:spacing w:line="360" w:lineRule="auto"/>
        <w:rPr>
          <w:bCs/>
          <w:sz w:val="22"/>
          <w:szCs w:val="22"/>
        </w:rPr>
      </w:pPr>
    </w:p>
    <w:p w14:paraId="16F87529" w14:textId="77777777" w:rsidR="00070E78" w:rsidRDefault="00B14697" w:rsidP="00B146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pPr>
      <w:proofErr w:type="spellStart"/>
      <w:r>
        <w:t>Trisoft</w:t>
      </w:r>
      <w:proofErr w:type="spellEnd"/>
      <w:r>
        <w:t xml:space="preserve"> Graphics, con sede a Costa Mesa, in California, è un innovativo provider di servizi di prestampa flessografica che serve stampatori di etichette e packaging flessibile a bobina larga, media e stretta</w:t>
      </w:r>
    </w:p>
    <w:p w14:paraId="79E5E467" w14:textId="54B36702" w:rsidR="00B14697" w:rsidRPr="006B2CB9" w:rsidRDefault="00B14697" w:rsidP="00B146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rPr>
          <w:color w:val="000000" w:themeColor="text1"/>
        </w:rPr>
      </w:pPr>
      <w:r>
        <w:t xml:space="preserve">a livello globale. Circa 30 anni fa, nel 1993, l'azienda venne fondata dal presidente Tristan </w:t>
      </w:r>
      <w:proofErr w:type="spellStart"/>
      <w:r>
        <w:t>Zafra</w:t>
      </w:r>
      <w:proofErr w:type="spellEnd"/>
      <w:r>
        <w:t xml:space="preserve"> e dal socio Johnny Hong. Insieme, i due videro un'opportunità di mercato che divenne il catalizzatore per la creazione di un servizio di prestampa completo, dalla progettazione dell'artwork alla fornitura di lastre pronte per la stampa direttamente agli stampatori. Come ricorda Tristan: "</w:t>
      </w:r>
      <w:r>
        <w:rPr>
          <w:color w:val="000000" w:themeColor="text1"/>
        </w:rPr>
        <w:t>In quel periodo, molti provider di servizi di prestampa si concentravano sostanzialmente sulla quantità dei lavori invece che sulla qualità e ricercavano principalmente lavori a margine inferiore. Noi decidemmo che c'era più potenziale e opportunità nel fornire servizi a più stampatori e ai brand loro clienti concentrandoci su efficienza e qualità elevata."</w:t>
      </w:r>
    </w:p>
    <w:p w14:paraId="1F8BCD48" w14:textId="77777777" w:rsidR="00592CAF" w:rsidRPr="00EE51ED" w:rsidRDefault="00592CAF" w:rsidP="00B14697">
      <w:pPr>
        <w:spacing w:line="360" w:lineRule="auto"/>
        <w:rPr>
          <w:rFonts w:ascii="Arial" w:hAnsi="Arial" w:cs="Arial"/>
          <w:sz w:val="22"/>
          <w:szCs w:val="22"/>
        </w:rPr>
      </w:pPr>
    </w:p>
    <w:p w14:paraId="6DB75C1E" w14:textId="37169AA8" w:rsidR="00A83ED7" w:rsidRPr="006B2CB9" w:rsidRDefault="00592CAF" w:rsidP="00A83ED7">
      <w:pPr>
        <w:spacing w:line="360" w:lineRule="auto"/>
        <w:rPr>
          <w:rFonts w:ascii="Arial" w:hAnsi="Arial" w:cs="Arial"/>
          <w:sz w:val="22"/>
          <w:szCs w:val="22"/>
        </w:rPr>
      </w:pPr>
      <w:proofErr w:type="spellStart"/>
      <w:r>
        <w:rPr>
          <w:rFonts w:ascii="Arial" w:hAnsi="Arial"/>
          <w:sz w:val="22"/>
        </w:rPr>
        <w:t>Trisoft</w:t>
      </w:r>
      <w:proofErr w:type="spellEnd"/>
      <w:r>
        <w:rPr>
          <w:rFonts w:ascii="Arial" w:hAnsi="Arial"/>
          <w:sz w:val="22"/>
        </w:rPr>
        <w:t xml:space="preserve"> fu una delle prime aziende ad adottare la tecnologia KODAK FLEXCEL NX nel 2008 e fu anche il primo cliente di servizi di prestampa a ovest del Mississippi. Tristan descrive così la sua prima reazione a questa tecnologia: "All'epoca, utilizzavamo lastre digitali di un altro grande produttore, ma quando Kodak mi mostrò la tecnologia FLEXCEL NX, mi resi conto che non avevo mai visto nulla di simile. Eravamo abituati alla messa a fuoco del punto con le lastre digitali e all'aumento del punto minimo per compensare. Ma con la tecnologia FLEXCEL NX, il </w:t>
      </w:r>
      <w:proofErr w:type="spellStart"/>
      <w:r>
        <w:rPr>
          <w:rFonts w:ascii="Arial" w:hAnsi="Arial"/>
          <w:sz w:val="22"/>
        </w:rPr>
        <w:t>MinDot</w:t>
      </w:r>
      <w:proofErr w:type="spellEnd"/>
      <w:r>
        <w:rPr>
          <w:rFonts w:ascii="Arial" w:hAnsi="Arial"/>
          <w:sz w:val="22"/>
        </w:rPr>
        <w:t xml:space="preserve"> aveva un rapporto di 1 a 1 e pertanto non c'era distorsione né messa a fuoco."</w:t>
      </w:r>
    </w:p>
    <w:p w14:paraId="2C4D17D3" w14:textId="2497B778" w:rsidR="006A7E2D" w:rsidRPr="00EE51ED" w:rsidRDefault="006A7E2D" w:rsidP="00A83ED7">
      <w:pPr>
        <w:spacing w:line="360" w:lineRule="auto"/>
        <w:rPr>
          <w:rFonts w:ascii="Arial" w:hAnsi="Arial" w:cs="Arial"/>
          <w:sz w:val="22"/>
          <w:szCs w:val="22"/>
        </w:rPr>
      </w:pPr>
    </w:p>
    <w:p w14:paraId="15688A89" w14:textId="4FD15E53" w:rsidR="00B14AA1" w:rsidRPr="006B2CB9" w:rsidRDefault="006A7E2D" w:rsidP="00A83ED7">
      <w:pPr>
        <w:spacing w:line="360" w:lineRule="auto"/>
        <w:rPr>
          <w:rFonts w:ascii="Arial" w:hAnsi="Arial" w:cs="Arial"/>
          <w:sz w:val="22"/>
          <w:szCs w:val="22"/>
        </w:rPr>
      </w:pPr>
      <w:r>
        <w:rPr>
          <w:rFonts w:ascii="Arial" w:hAnsi="Arial"/>
          <w:sz w:val="22"/>
        </w:rPr>
        <w:t xml:space="preserve">In un chiaro esempio di esplorazione tecnologica, il team </w:t>
      </w:r>
      <w:proofErr w:type="spellStart"/>
      <w:r>
        <w:rPr>
          <w:rFonts w:ascii="Arial" w:hAnsi="Arial"/>
          <w:sz w:val="22"/>
        </w:rPr>
        <w:t>Trisoft</w:t>
      </w:r>
      <w:proofErr w:type="spellEnd"/>
      <w:r>
        <w:rPr>
          <w:rFonts w:ascii="Arial" w:hAnsi="Arial"/>
          <w:sz w:val="22"/>
        </w:rPr>
        <w:t xml:space="preserve"> procedette a testare la lastra digitale in uso nel tentativo di replicare i risultati della lastra FLEXCEL NX. "Per eliminare lo strato di ossigeno, rivestimmo la lastra per ottenere un punto singolo con superficie piatta. Era lo stesso risultato ottenuto immergendo la lastra in acqua ed </w:t>
      </w:r>
      <w:r>
        <w:rPr>
          <w:rFonts w:ascii="Arial" w:hAnsi="Arial"/>
          <w:sz w:val="22"/>
        </w:rPr>
        <w:lastRenderedPageBreak/>
        <w:t>esponendola. Il nostro fornitore di lastre di allora non aveva alcun interesse ad esplorare l'argomento e fu proprio questa assenza di volontà di cambiare che mi spinse a decidere. Terminammo la collaborazione e ci registrammo per iniziare a lavorare con FLEXCEL NX System!"</w:t>
      </w:r>
    </w:p>
    <w:p w14:paraId="0100A23D" w14:textId="105CAFFE" w:rsidR="00B14AA1" w:rsidRPr="00EE51ED" w:rsidRDefault="00B14AA1" w:rsidP="00A83ED7">
      <w:pPr>
        <w:spacing w:line="360" w:lineRule="auto"/>
        <w:rPr>
          <w:rFonts w:ascii="Arial" w:hAnsi="Arial" w:cs="Arial"/>
          <w:sz w:val="22"/>
          <w:szCs w:val="22"/>
        </w:rPr>
      </w:pPr>
    </w:p>
    <w:p w14:paraId="4ED84EBC" w14:textId="5A499FD7" w:rsidR="00B14AA1" w:rsidRPr="006B2CB9" w:rsidRDefault="00B14AA1" w:rsidP="00A83ED7">
      <w:pPr>
        <w:spacing w:line="360" w:lineRule="auto"/>
        <w:rPr>
          <w:rFonts w:ascii="Arial" w:hAnsi="Arial" w:cs="Arial"/>
          <w:sz w:val="22"/>
          <w:szCs w:val="22"/>
        </w:rPr>
      </w:pPr>
      <w:r>
        <w:rPr>
          <w:rFonts w:ascii="Arial" w:hAnsi="Arial"/>
          <w:sz w:val="22"/>
        </w:rPr>
        <w:t xml:space="preserve">Con le lastre FLEXCEL NX, </w:t>
      </w:r>
      <w:proofErr w:type="spellStart"/>
      <w:r>
        <w:rPr>
          <w:rFonts w:ascii="Arial" w:hAnsi="Arial"/>
          <w:sz w:val="22"/>
        </w:rPr>
        <w:t>Trisoft</w:t>
      </w:r>
      <w:proofErr w:type="spellEnd"/>
      <w:r>
        <w:rPr>
          <w:rFonts w:ascii="Arial" w:hAnsi="Arial"/>
          <w:sz w:val="22"/>
        </w:rPr>
        <w:t xml:space="preserve"> riuscì a offrire ai clienti la qualità che desideravano e risultati prevedibili, uniformi ed efficienti, spiega Terry Clark, VP di Business Development. "Quando iniziammo a utilizzare la tecnologia FLEXCEL NX, raggiungemmo subito le specifiche colore </w:t>
      </w:r>
      <w:proofErr w:type="spellStart"/>
      <w:r>
        <w:rPr>
          <w:rFonts w:ascii="Arial" w:hAnsi="Arial"/>
          <w:sz w:val="22"/>
        </w:rPr>
        <w:t>GRACoL</w:t>
      </w:r>
      <w:proofErr w:type="spellEnd"/>
      <w:r>
        <w:rPr>
          <w:rFonts w:ascii="Arial" w:hAnsi="Arial"/>
          <w:sz w:val="22"/>
        </w:rPr>
        <w:t>. Ci stavamo addentrando nello spazio colore della stampa commerciale, offrendo una gamma superiore e una produttività maggiore. Era un grande balzo in avanti."</w:t>
      </w:r>
    </w:p>
    <w:p w14:paraId="60DE891A" w14:textId="43CD13A8" w:rsidR="009140B9" w:rsidRPr="00EE51ED" w:rsidRDefault="009140B9" w:rsidP="003D2A05">
      <w:pPr>
        <w:spacing w:line="360" w:lineRule="auto"/>
        <w:rPr>
          <w:rFonts w:ascii="Arial" w:hAnsi="Arial" w:cs="Arial"/>
          <w:sz w:val="22"/>
          <w:szCs w:val="22"/>
        </w:rPr>
      </w:pPr>
    </w:p>
    <w:p w14:paraId="26122EEF" w14:textId="57A3DCF6" w:rsidR="009140B9" w:rsidRPr="006B2CB9" w:rsidRDefault="006A156F" w:rsidP="00A83ED7">
      <w:pPr>
        <w:spacing w:line="360" w:lineRule="auto"/>
        <w:rPr>
          <w:rFonts w:ascii="Arial" w:hAnsi="Arial" w:cs="Arial"/>
          <w:sz w:val="22"/>
          <w:szCs w:val="22"/>
        </w:rPr>
      </w:pPr>
      <w:r>
        <w:rPr>
          <w:rFonts w:ascii="Arial" w:hAnsi="Arial"/>
          <w:sz w:val="22"/>
        </w:rPr>
        <w:t xml:space="preserve">La tecnologia FLEXCEL NX e DIGICAP NX </w:t>
      </w:r>
      <w:proofErr w:type="spellStart"/>
      <w:r>
        <w:rPr>
          <w:rFonts w:ascii="Arial" w:hAnsi="Arial"/>
          <w:sz w:val="22"/>
        </w:rPr>
        <w:t>Patterning</w:t>
      </w:r>
      <w:proofErr w:type="spellEnd"/>
      <w:r>
        <w:rPr>
          <w:rFonts w:ascii="Arial" w:hAnsi="Arial"/>
          <w:sz w:val="22"/>
        </w:rPr>
        <w:t xml:space="preserve"> divennero le basi della comprovata formula di </w:t>
      </w:r>
      <w:proofErr w:type="spellStart"/>
      <w:r>
        <w:rPr>
          <w:rFonts w:ascii="Arial" w:hAnsi="Arial"/>
          <w:sz w:val="22"/>
        </w:rPr>
        <w:t>Trisoft</w:t>
      </w:r>
      <w:proofErr w:type="spellEnd"/>
      <w:r>
        <w:rPr>
          <w:rFonts w:ascii="Arial" w:hAnsi="Arial"/>
          <w:sz w:val="22"/>
        </w:rPr>
        <w:t xml:space="preserve">, </w:t>
      </w:r>
      <w:proofErr w:type="spellStart"/>
      <w:r>
        <w:rPr>
          <w:rFonts w:ascii="Arial" w:hAnsi="Arial"/>
          <w:sz w:val="22"/>
        </w:rPr>
        <w:t>FleXtremePLUS</w:t>
      </w:r>
      <w:proofErr w:type="spellEnd"/>
      <w:r>
        <w:rPr>
          <w:rFonts w:ascii="Arial" w:hAnsi="Arial"/>
          <w:sz w:val="22"/>
        </w:rPr>
        <w:t xml:space="preserve">+, che consentì di portare il processo flessografico a livelli di uniformità e qualità ancora superiori. Tristan tiene a sottolineare che </w:t>
      </w:r>
      <w:proofErr w:type="spellStart"/>
      <w:r>
        <w:rPr>
          <w:rFonts w:ascii="Arial" w:hAnsi="Arial"/>
          <w:sz w:val="22"/>
        </w:rPr>
        <w:t>FleXtremePLUS</w:t>
      </w:r>
      <w:proofErr w:type="spellEnd"/>
      <w:r>
        <w:rPr>
          <w:rFonts w:ascii="Arial" w:hAnsi="Arial"/>
          <w:sz w:val="22"/>
        </w:rPr>
        <w:t xml:space="preserve">+ è più di una semplice lastra e di una tecnologia imaging. "È una combinazione di tecniche e tecnologie di screening, separazione, gestione del colore ed elaborazione proprietarie che, nel corso del tempo, abbiamo sviluppato in un workflow estremamente solido. Inoltre ci garantisce un vantaggio autentico sulla concorrenza: con la tecnologia FLEXCEL NX e </w:t>
      </w:r>
      <w:proofErr w:type="spellStart"/>
      <w:r>
        <w:rPr>
          <w:rFonts w:ascii="Arial" w:hAnsi="Arial"/>
          <w:sz w:val="22"/>
        </w:rPr>
        <w:t>FleXtremePLUS</w:t>
      </w:r>
      <w:proofErr w:type="spellEnd"/>
      <w:r>
        <w:rPr>
          <w:rFonts w:ascii="Arial" w:hAnsi="Arial"/>
          <w:sz w:val="22"/>
        </w:rPr>
        <w:t>+ possiamo vincere qualsiasi testa a testa con tutti gli altri stampatori e fornitori di servizi."</w:t>
      </w:r>
    </w:p>
    <w:p w14:paraId="6A0E8FAD" w14:textId="53EF1332" w:rsidR="005C6695" w:rsidRPr="00EE51ED" w:rsidRDefault="005C6695" w:rsidP="00A83ED7">
      <w:pPr>
        <w:spacing w:line="360" w:lineRule="auto"/>
        <w:rPr>
          <w:rFonts w:ascii="Arial" w:hAnsi="Arial" w:cs="Arial"/>
          <w:sz w:val="22"/>
          <w:szCs w:val="22"/>
        </w:rPr>
      </w:pPr>
    </w:p>
    <w:p w14:paraId="15C04AD8" w14:textId="6747D230" w:rsidR="00F035C0" w:rsidRPr="006B2CB9" w:rsidRDefault="00F035C0" w:rsidP="00A83ED7">
      <w:pPr>
        <w:spacing w:line="360" w:lineRule="auto"/>
        <w:rPr>
          <w:rFonts w:ascii="Arial" w:hAnsi="Arial" w:cs="Arial"/>
          <w:b/>
          <w:bCs/>
          <w:sz w:val="22"/>
          <w:szCs w:val="22"/>
        </w:rPr>
      </w:pPr>
      <w:bookmarkStart w:id="0" w:name="_Hlk81981793"/>
      <w:r>
        <w:rPr>
          <w:rFonts w:ascii="Arial" w:hAnsi="Arial"/>
          <w:b/>
          <w:sz w:val="22"/>
        </w:rPr>
        <w:t xml:space="preserve">"La produttività eccezionale è oggi realtà" </w:t>
      </w:r>
    </w:p>
    <w:p w14:paraId="70A7FAD7" w14:textId="2962A885" w:rsidR="005C6695" w:rsidRPr="006B2CB9" w:rsidRDefault="008D01AD" w:rsidP="00A83ED7">
      <w:pPr>
        <w:spacing w:line="360" w:lineRule="auto"/>
        <w:rPr>
          <w:rFonts w:ascii="Arial" w:hAnsi="Arial" w:cs="Arial"/>
          <w:sz w:val="22"/>
          <w:szCs w:val="22"/>
        </w:rPr>
      </w:pPr>
      <w:r>
        <w:rPr>
          <w:rFonts w:ascii="Arial" w:hAnsi="Arial"/>
          <w:sz w:val="22"/>
        </w:rPr>
        <w:t xml:space="preserve">Recentemente, </w:t>
      </w:r>
      <w:proofErr w:type="spellStart"/>
      <w:r>
        <w:rPr>
          <w:rFonts w:ascii="Arial" w:hAnsi="Arial"/>
          <w:sz w:val="22"/>
        </w:rPr>
        <w:t>Trisoft</w:t>
      </w:r>
      <w:proofErr w:type="spellEnd"/>
      <w:r>
        <w:rPr>
          <w:rFonts w:ascii="Arial" w:hAnsi="Arial"/>
          <w:sz w:val="22"/>
        </w:rPr>
        <w:t xml:space="preserve"> ha nuovamente colto l'opportunità di effettuare il beta test della nuova tecnologia per ottimizzare la propria capacità di produzione di lastre e migliorare ulteriormente il vantaggio competitivo con l'aggiunta di KODAK FLEXCEL NX Print Suite for </w:t>
      </w:r>
      <w:proofErr w:type="spellStart"/>
      <w:r>
        <w:rPr>
          <w:rFonts w:ascii="Arial" w:hAnsi="Arial"/>
          <w:sz w:val="22"/>
        </w:rPr>
        <w:t>Flexible</w:t>
      </w:r>
      <w:proofErr w:type="spellEnd"/>
      <w:r>
        <w:rPr>
          <w:rFonts w:ascii="Arial" w:hAnsi="Arial"/>
          <w:sz w:val="22"/>
        </w:rPr>
        <w:t xml:space="preserve"> Packaging di </w:t>
      </w:r>
      <w:proofErr w:type="spellStart"/>
      <w:r>
        <w:rPr>
          <w:rFonts w:ascii="Arial" w:hAnsi="Arial"/>
          <w:sz w:val="22"/>
        </w:rPr>
        <w:t>Miraclon</w:t>
      </w:r>
      <w:proofErr w:type="spellEnd"/>
      <w:r>
        <w:rPr>
          <w:rFonts w:ascii="Arial" w:hAnsi="Arial"/>
          <w:sz w:val="22"/>
        </w:rPr>
        <w:t xml:space="preserve"> per l'utilizzo di </w:t>
      </w:r>
      <w:proofErr w:type="spellStart"/>
      <w:r>
        <w:rPr>
          <w:rFonts w:ascii="Arial" w:hAnsi="Arial"/>
          <w:sz w:val="22"/>
        </w:rPr>
        <w:t>PureFlexo</w:t>
      </w:r>
      <w:proofErr w:type="spellEnd"/>
      <w:r>
        <w:rPr>
          <w:rFonts w:ascii="Arial" w:hAnsi="Arial"/>
          <w:sz w:val="22"/>
        </w:rPr>
        <w:t xml:space="preserve"> Printing. "La tecnologia FLEXCEL NX è stata un'eccellente piattaforma da cui partire," spiega Terry Clark, "e </w:t>
      </w:r>
      <w:proofErr w:type="spellStart"/>
      <w:r>
        <w:rPr>
          <w:rFonts w:ascii="Arial" w:hAnsi="Arial"/>
          <w:sz w:val="22"/>
        </w:rPr>
        <w:t>PureFlexo</w:t>
      </w:r>
      <w:proofErr w:type="spellEnd"/>
      <w:r>
        <w:rPr>
          <w:rFonts w:ascii="Arial" w:hAnsi="Arial"/>
          <w:sz w:val="22"/>
        </w:rPr>
        <w:t xml:space="preserve"> Printing porta la produttività a un livello ancora più alto. Grazie al controllo della stesura indesiderata dell'inchiostro, riduce ulteriormente il guadagno di punto rendendo il processo più stabile e garantendo una latitudine più ampia sulla macchina da stampa. È fantastico vedere la rapidità con cui viene ottenuto il colore durante i controlli di stampa, talvolta anche prima della registrazione. Si tratta di un livello di produttività che potevano solo sognare qualche anno fa e che oggi è realtà!"</w:t>
      </w:r>
    </w:p>
    <w:p w14:paraId="5D360BFA" w14:textId="7D767006" w:rsidR="00906513" w:rsidRPr="00EE51ED" w:rsidRDefault="00906513" w:rsidP="00A83ED7">
      <w:pPr>
        <w:spacing w:line="360" w:lineRule="auto"/>
        <w:rPr>
          <w:rFonts w:ascii="Arial" w:hAnsi="Arial" w:cs="Arial"/>
          <w:sz w:val="22"/>
          <w:szCs w:val="22"/>
        </w:rPr>
      </w:pPr>
    </w:p>
    <w:p w14:paraId="43B4A033" w14:textId="4B3F4FF8" w:rsidR="00906513" w:rsidRPr="006B2CB9" w:rsidRDefault="000C58B7" w:rsidP="00A83ED7">
      <w:pPr>
        <w:spacing w:line="360" w:lineRule="auto"/>
        <w:rPr>
          <w:rFonts w:ascii="Arial" w:hAnsi="Arial" w:cs="Arial"/>
          <w:sz w:val="22"/>
          <w:szCs w:val="22"/>
        </w:rPr>
      </w:pPr>
      <w:r>
        <w:rPr>
          <w:rFonts w:ascii="Arial" w:hAnsi="Arial"/>
          <w:sz w:val="22"/>
        </w:rPr>
        <w:t xml:space="preserve">"La possibilità di dimostrare una produttività di stampa più elevata, insieme alla qualità eccellente, è un ottimo argomento dell'offerta di </w:t>
      </w:r>
      <w:proofErr w:type="spellStart"/>
      <w:r>
        <w:rPr>
          <w:rFonts w:ascii="Arial" w:hAnsi="Arial"/>
          <w:sz w:val="22"/>
        </w:rPr>
        <w:t>Trisoft</w:t>
      </w:r>
      <w:proofErr w:type="spellEnd"/>
      <w:r>
        <w:rPr>
          <w:rFonts w:ascii="Arial" w:hAnsi="Arial"/>
          <w:sz w:val="22"/>
        </w:rPr>
        <w:t xml:space="preserve"> al cliente," commenta Tristan. "In un </w:t>
      </w:r>
      <w:r>
        <w:rPr>
          <w:rFonts w:ascii="Arial" w:hAnsi="Arial"/>
          <w:sz w:val="22"/>
        </w:rPr>
        <w:lastRenderedPageBreak/>
        <w:t xml:space="preserve">mercato competitivo, la richiesta di una qualità cosiddetta "sufficiente" è in diminuzione e i brand oggi pretendono packaging eccezionali con colori vivaci e dettagli finissimi. Brand e stampatori guardano ad aziende come </w:t>
      </w:r>
      <w:proofErr w:type="spellStart"/>
      <w:r>
        <w:rPr>
          <w:rFonts w:ascii="Arial" w:hAnsi="Arial"/>
          <w:sz w:val="22"/>
        </w:rPr>
        <w:t>Trisoft</w:t>
      </w:r>
      <w:proofErr w:type="spellEnd"/>
      <w:r>
        <w:rPr>
          <w:rFonts w:ascii="Arial" w:hAnsi="Arial"/>
          <w:sz w:val="22"/>
        </w:rPr>
        <w:t xml:space="preserve"> per investire nelle innovazioni tecnologiche più recenti, in grado di ampliare la gamma colore e soddisfare le richieste del brand. Con FLEXCEL NX e </w:t>
      </w:r>
      <w:proofErr w:type="spellStart"/>
      <w:r>
        <w:rPr>
          <w:rFonts w:ascii="Arial" w:hAnsi="Arial"/>
          <w:sz w:val="22"/>
        </w:rPr>
        <w:t>FleXtremePLUS</w:t>
      </w:r>
      <w:proofErr w:type="spellEnd"/>
      <w:r>
        <w:rPr>
          <w:rFonts w:ascii="Arial" w:hAnsi="Arial"/>
          <w:sz w:val="22"/>
        </w:rPr>
        <w:t xml:space="preserve">+, ora abbiamo la tecnologia richiesta. Successivamente, con l'aggiunta di </w:t>
      </w:r>
      <w:proofErr w:type="spellStart"/>
      <w:r>
        <w:rPr>
          <w:rFonts w:ascii="Arial" w:hAnsi="Arial"/>
          <w:sz w:val="22"/>
        </w:rPr>
        <w:t>PureFlexo</w:t>
      </w:r>
      <w:proofErr w:type="spellEnd"/>
      <w:r>
        <w:rPr>
          <w:rFonts w:ascii="Arial" w:hAnsi="Arial"/>
          <w:sz w:val="22"/>
        </w:rPr>
        <w:t xml:space="preserve"> Printing, abbiamo raggiunto numeri di stampa fenomenali in brevissimo tempo per una produttività eccezionale."</w:t>
      </w:r>
    </w:p>
    <w:p w14:paraId="59476382" w14:textId="098E6CB0" w:rsidR="00B14AA1" w:rsidRPr="00EE51ED" w:rsidRDefault="00B14AA1" w:rsidP="00A83ED7">
      <w:pPr>
        <w:spacing w:line="360" w:lineRule="auto"/>
        <w:rPr>
          <w:rFonts w:ascii="Arial" w:hAnsi="Arial" w:cs="Arial"/>
          <w:sz w:val="22"/>
          <w:szCs w:val="22"/>
        </w:rPr>
      </w:pPr>
    </w:p>
    <w:p w14:paraId="37EC4CB7" w14:textId="777160E3" w:rsidR="00A37830" w:rsidRPr="006B2CB9" w:rsidRDefault="00A37830" w:rsidP="00A83ED7">
      <w:pPr>
        <w:spacing w:line="360" w:lineRule="auto"/>
        <w:rPr>
          <w:rFonts w:ascii="Arial" w:hAnsi="Arial" w:cs="Arial"/>
          <w:b/>
          <w:bCs/>
          <w:sz w:val="22"/>
          <w:szCs w:val="22"/>
        </w:rPr>
      </w:pPr>
      <w:r>
        <w:rPr>
          <w:rFonts w:ascii="Arial" w:hAnsi="Arial"/>
          <w:b/>
          <w:sz w:val="22"/>
        </w:rPr>
        <w:t>Un futuro di innovazione e successo</w:t>
      </w:r>
    </w:p>
    <w:p w14:paraId="1135EBC4" w14:textId="4C7618DE" w:rsidR="00A37830" w:rsidRPr="006B2CB9" w:rsidRDefault="00A37830" w:rsidP="00A37830">
      <w:pPr>
        <w:spacing w:line="360" w:lineRule="auto"/>
        <w:rPr>
          <w:rFonts w:ascii="Arial" w:hAnsi="Arial" w:cs="Arial"/>
          <w:sz w:val="22"/>
          <w:szCs w:val="22"/>
        </w:rPr>
      </w:pPr>
      <w:r>
        <w:rPr>
          <w:rFonts w:ascii="Arial" w:hAnsi="Arial"/>
          <w:sz w:val="22"/>
        </w:rPr>
        <w:t xml:space="preserve">L'innovativa implementazione della tecnologia FLEXCEL NX da parte di </w:t>
      </w:r>
      <w:proofErr w:type="spellStart"/>
      <w:r>
        <w:rPr>
          <w:rFonts w:ascii="Arial" w:hAnsi="Arial"/>
          <w:sz w:val="22"/>
        </w:rPr>
        <w:t>Trisoft</w:t>
      </w:r>
      <w:proofErr w:type="spellEnd"/>
      <w:r>
        <w:rPr>
          <w:rFonts w:ascii="Arial" w:hAnsi="Arial"/>
          <w:sz w:val="22"/>
        </w:rPr>
        <w:t xml:space="preserve">, insieme a </w:t>
      </w:r>
      <w:proofErr w:type="spellStart"/>
      <w:r>
        <w:rPr>
          <w:rFonts w:ascii="Arial" w:hAnsi="Arial"/>
          <w:sz w:val="22"/>
        </w:rPr>
        <w:t>FleXtremePLUS</w:t>
      </w:r>
      <w:proofErr w:type="spellEnd"/>
      <w:r>
        <w:rPr>
          <w:rFonts w:ascii="Arial" w:hAnsi="Arial"/>
          <w:sz w:val="22"/>
        </w:rPr>
        <w:t xml:space="preserve">+ della stessa </w:t>
      </w:r>
      <w:proofErr w:type="spellStart"/>
      <w:r>
        <w:rPr>
          <w:rFonts w:ascii="Arial" w:hAnsi="Arial"/>
          <w:sz w:val="22"/>
        </w:rPr>
        <w:t>Trisoft</w:t>
      </w:r>
      <w:proofErr w:type="spellEnd"/>
      <w:r>
        <w:rPr>
          <w:rFonts w:ascii="Arial" w:hAnsi="Arial"/>
          <w:sz w:val="22"/>
        </w:rPr>
        <w:t xml:space="preserve"> e di </w:t>
      </w:r>
      <w:proofErr w:type="spellStart"/>
      <w:r>
        <w:rPr>
          <w:rFonts w:ascii="Arial" w:hAnsi="Arial"/>
          <w:sz w:val="22"/>
        </w:rPr>
        <w:t>PureFlexo</w:t>
      </w:r>
      <w:proofErr w:type="spellEnd"/>
      <w:r>
        <w:rPr>
          <w:rFonts w:ascii="Arial" w:hAnsi="Arial"/>
          <w:sz w:val="22"/>
        </w:rPr>
        <w:t xml:space="preserve"> Printing ha ricevuto l'altissimo onore del riconoscimento Gold Winner ai Global </w:t>
      </w:r>
      <w:proofErr w:type="spellStart"/>
      <w:r>
        <w:rPr>
          <w:rFonts w:ascii="Arial" w:hAnsi="Arial"/>
          <w:sz w:val="22"/>
        </w:rPr>
        <w:t>Flexo</w:t>
      </w:r>
      <w:proofErr w:type="spellEnd"/>
      <w:r>
        <w:rPr>
          <w:rFonts w:ascii="Arial" w:hAnsi="Arial"/>
          <w:sz w:val="22"/>
        </w:rPr>
        <w:t xml:space="preserve"> Innovation Awards 2021. </w:t>
      </w:r>
    </w:p>
    <w:p w14:paraId="539EE14B" w14:textId="77777777" w:rsidR="00A37830" w:rsidRPr="00EE51ED" w:rsidRDefault="00A37830" w:rsidP="00A83ED7">
      <w:pPr>
        <w:spacing w:line="360" w:lineRule="auto"/>
        <w:rPr>
          <w:rFonts w:ascii="Arial" w:hAnsi="Arial" w:cs="Arial"/>
          <w:sz w:val="22"/>
          <w:szCs w:val="22"/>
        </w:rPr>
      </w:pPr>
    </w:p>
    <w:p w14:paraId="1BFB939C" w14:textId="1AAC9BF0" w:rsidR="006D0CA2" w:rsidRPr="006B2CB9" w:rsidRDefault="00A37830" w:rsidP="00A83ED7">
      <w:pPr>
        <w:spacing w:line="360" w:lineRule="auto"/>
        <w:rPr>
          <w:rFonts w:ascii="Arial" w:hAnsi="Arial" w:cs="Arial"/>
          <w:sz w:val="22"/>
          <w:szCs w:val="22"/>
        </w:rPr>
      </w:pPr>
      <w:r>
        <w:rPr>
          <w:rFonts w:ascii="Arial" w:hAnsi="Arial"/>
          <w:sz w:val="22"/>
        </w:rPr>
        <w:t xml:space="preserve">Tristan fa anche notare come il rapporto con partner come </w:t>
      </w:r>
      <w:proofErr w:type="spellStart"/>
      <w:r>
        <w:rPr>
          <w:rFonts w:ascii="Arial" w:hAnsi="Arial"/>
          <w:sz w:val="22"/>
        </w:rPr>
        <w:t>Miraclon</w:t>
      </w:r>
      <w:proofErr w:type="spellEnd"/>
      <w:r>
        <w:rPr>
          <w:rFonts w:ascii="Arial" w:hAnsi="Arial"/>
          <w:sz w:val="22"/>
        </w:rPr>
        <w:t xml:space="preserve"> sia fondamentale per il successo dell'azienda: "Siamo entusiasti di lavorare con un partner e un team che riconoscono il valore della tecnologia all'avanguardia e dell'opportunità di utilizzarla nella nostra azienda. Insieme, possiamo superare i confini della flessografia, garantendo un'innovazione continua e portando tutti questi vantaggi ai nostri clienti. Il successo dell'innovazione di </w:t>
      </w:r>
      <w:proofErr w:type="spellStart"/>
      <w:r>
        <w:rPr>
          <w:rFonts w:ascii="Arial" w:hAnsi="Arial"/>
          <w:sz w:val="22"/>
        </w:rPr>
        <w:t>Miraclon</w:t>
      </w:r>
      <w:proofErr w:type="spellEnd"/>
      <w:r>
        <w:rPr>
          <w:rFonts w:ascii="Arial" w:hAnsi="Arial"/>
          <w:sz w:val="22"/>
        </w:rPr>
        <w:t xml:space="preserve"> assicura lo stesso successo anche a noi e ai nostri clienti in tutto il mondo."</w:t>
      </w:r>
    </w:p>
    <w:bookmarkEnd w:id="0"/>
    <w:p w14:paraId="605A5542" w14:textId="0DB5C985" w:rsidR="00A37830" w:rsidRPr="00EE51ED" w:rsidRDefault="00A37830" w:rsidP="00A83ED7">
      <w:pPr>
        <w:spacing w:line="360" w:lineRule="auto"/>
        <w:rPr>
          <w:rFonts w:ascii="Arial" w:hAnsi="Arial" w:cs="Arial"/>
          <w:sz w:val="22"/>
          <w:szCs w:val="22"/>
        </w:rPr>
      </w:pPr>
    </w:p>
    <w:p w14:paraId="5446C14D" w14:textId="0DB5C985" w:rsidR="009F6C63" w:rsidRPr="006B2CB9" w:rsidRDefault="00410F0B" w:rsidP="00444018">
      <w:pPr>
        <w:pStyle w:val="p1"/>
        <w:spacing w:line="360" w:lineRule="auto"/>
        <w:jc w:val="center"/>
      </w:pPr>
      <w:r>
        <w:rPr>
          <w:b/>
          <w:sz w:val="22"/>
        </w:rPr>
        <w:t>FINE</w:t>
      </w:r>
    </w:p>
    <w:p w14:paraId="7484FB03" w14:textId="1B89AC0D" w:rsidR="009D2C80" w:rsidRPr="00EE51ED" w:rsidRDefault="009D2C80" w:rsidP="00391CDC">
      <w:pPr>
        <w:rPr>
          <w:rFonts w:ascii="Arial" w:hAnsi="Arial" w:cs="Arial"/>
          <w:sz w:val="18"/>
          <w:szCs w:val="18"/>
        </w:rPr>
      </w:pPr>
    </w:p>
    <w:p w14:paraId="7A512E6D" w14:textId="584EBC2E" w:rsidR="006B138C" w:rsidRPr="006B2CB9" w:rsidRDefault="006B138C" w:rsidP="006B138C">
      <w:pPr>
        <w:tabs>
          <w:tab w:val="left" w:pos="360"/>
          <w:tab w:val="right" w:pos="9360"/>
        </w:tabs>
        <w:rPr>
          <w:rFonts w:ascii="Arial" w:hAnsi="Arial" w:cs="Arial"/>
          <w:b/>
          <w:bCs/>
          <w:sz w:val="18"/>
          <w:szCs w:val="18"/>
        </w:rPr>
      </w:pPr>
      <w:r>
        <w:rPr>
          <w:rFonts w:ascii="Arial" w:hAnsi="Arial"/>
          <w:b/>
          <w:sz w:val="18"/>
        </w:rPr>
        <w:t xml:space="preserve">Informazioni su </w:t>
      </w:r>
      <w:proofErr w:type="spellStart"/>
      <w:r>
        <w:rPr>
          <w:rFonts w:ascii="Arial" w:hAnsi="Arial"/>
          <w:b/>
          <w:sz w:val="18"/>
        </w:rPr>
        <w:t>Miraclon</w:t>
      </w:r>
      <w:proofErr w:type="spellEnd"/>
    </w:p>
    <w:p w14:paraId="176EF493" w14:textId="77777777" w:rsidR="006B138C" w:rsidRPr="006B2CB9" w:rsidRDefault="006B138C" w:rsidP="006B138C">
      <w:pPr>
        <w:rPr>
          <w:rFonts w:ascii="Arial" w:hAnsi="Arial" w:cs="Arial"/>
          <w:sz w:val="18"/>
          <w:szCs w:val="18"/>
        </w:rPr>
      </w:pPr>
      <w:r>
        <w:rPr>
          <w:rFonts w:ascii="Arial" w:hAnsi="Arial"/>
          <w:sz w:val="18"/>
        </w:rPr>
        <w:t xml:space="preserve">Da oltre un decennio le KODAK FLEXCEL Solutions contribuiscono a trasformare la stampa flessografica. Le KODAK FLEXCEL Solutions, tra cui FLEXCEL NX e FLEXCEL NX Ultra System leader di settore, sono realizzate da </w:t>
      </w:r>
      <w:proofErr w:type="spellStart"/>
      <w:r>
        <w:rPr>
          <w:rFonts w:ascii="Arial" w:hAnsi="Arial"/>
          <w:sz w:val="18"/>
        </w:rPr>
        <w:t>Miraclon</w:t>
      </w:r>
      <w:proofErr w:type="spellEnd"/>
      <w:r>
        <w:rPr>
          <w:rFonts w:ascii="Arial" w:hAnsi="Arial"/>
          <w:sz w:val="18"/>
        </w:rPr>
        <w:t xml:space="preserve"> e offrono ai clienti grandi migliorie in tema di qualità, efficienza dei costi, produttività e risultati rispetto alla concorrenza. Focalizzata su scienza d'immagine pionieristica, innovazione e collaborazione con partner e clienti, </w:t>
      </w:r>
      <w:proofErr w:type="spellStart"/>
      <w:r>
        <w:rPr>
          <w:rFonts w:ascii="Arial" w:hAnsi="Arial"/>
          <w:sz w:val="18"/>
        </w:rPr>
        <w:t>Miraclon</w:t>
      </w:r>
      <w:proofErr w:type="spellEnd"/>
      <w:r>
        <w:rPr>
          <w:rFonts w:ascii="Arial" w:hAnsi="Arial"/>
          <w:sz w:val="18"/>
        </w:rPr>
        <w:t xml:space="preserve"> è impegnata nel futuro della stampa </w:t>
      </w:r>
      <w:proofErr w:type="spellStart"/>
      <w:r>
        <w:rPr>
          <w:rFonts w:ascii="Arial" w:hAnsi="Arial"/>
          <w:sz w:val="18"/>
        </w:rPr>
        <w:t>flexo</w:t>
      </w:r>
      <w:proofErr w:type="spellEnd"/>
      <w:r>
        <w:rPr>
          <w:rFonts w:ascii="Arial" w:hAnsi="Arial"/>
          <w:sz w:val="18"/>
        </w:rPr>
        <w:t xml:space="preserve"> e vanta le competenze necessarie per guidare la trasformazione di questo settore. </w:t>
      </w:r>
    </w:p>
    <w:p w14:paraId="16A97150" w14:textId="77777777" w:rsidR="006B138C" w:rsidRPr="006B2CB9" w:rsidRDefault="006B138C" w:rsidP="006B138C">
      <w:pPr>
        <w:rPr>
          <w:rFonts w:ascii="Arial" w:hAnsi="Arial" w:cs="Arial"/>
          <w:sz w:val="18"/>
          <w:szCs w:val="18"/>
        </w:rPr>
      </w:pPr>
      <w:r>
        <w:rPr>
          <w:rFonts w:ascii="Arial" w:hAnsi="Arial"/>
          <w:sz w:val="18"/>
        </w:rPr>
        <w:t>Maggiori informazioni su</w:t>
      </w:r>
      <w:r>
        <w:rPr>
          <w:rStyle w:val="Hyperlink"/>
          <w:rFonts w:ascii="Arial" w:hAnsi="Arial"/>
          <w:sz w:val="18"/>
        </w:rPr>
        <w:t xml:space="preserve"> </w:t>
      </w:r>
      <w:hyperlink r:id="rId11" w:history="1">
        <w:r>
          <w:rPr>
            <w:rStyle w:val="Hyperlink"/>
            <w:rFonts w:ascii="Arial" w:hAnsi="Arial"/>
            <w:sz w:val="18"/>
          </w:rPr>
          <w:t>www.miraclon.com</w:t>
        </w:r>
      </w:hyperlink>
      <w:r>
        <w:rPr>
          <w:rFonts w:ascii="Arial" w:hAnsi="Arial"/>
          <w:sz w:val="18"/>
        </w:rPr>
        <w:t xml:space="preserve">.  Seguici su Twitter </w:t>
      </w:r>
      <w:hyperlink r:id="rId12"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e su LinkedIn </w:t>
      </w:r>
      <w:hyperlink r:id="rId13" w:history="1">
        <w:proofErr w:type="spellStart"/>
        <w:r>
          <w:rPr>
            <w:rStyle w:val="Hyperlink"/>
            <w:rFonts w:ascii="Arial" w:hAnsi="Arial"/>
            <w:sz w:val="18"/>
          </w:rPr>
          <w:t>Miraclon</w:t>
        </w:r>
        <w:proofErr w:type="spellEnd"/>
        <w:r>
          <w:rPr>
            <w:rStyle w:val="Hyperlink"/>
            <w:rFonts w:ascii="Arial" w:hAnsi="Arial"/>
            <w:sz w:val="18"/>
          </w:rPr>
          <w:t xml:space="preserve"> Corporation</w:t>
        </w:r>
      </w:hyperlink>
      <w:r>
        <w:rPr>
          <w:rFonts w:ascii="Arial" w:hAnsi="Arial"/>
          <w:sz w:val="18"/>
        </w:rPr>
        <w:t xml:space="preserve">. </w:t>
      </w:r>
    </w:p>
    <w:p w14:paraId="7D6CCF98" w14:textId="77777777" w:rsidR="006B138C" w:rsidRPr="006B2CB9" w:rsidRDefault="006B138C" w:rsidP="006B138C">
      <w:pPr>
        <w:rPr>
          <w:lang w:val="en-US"/>
        </w:rPr>
      </w:pPr>
    </w:p>
    <w:p w14:paraId="09EBACF1" w14:textId="5264E9A3" w:rsidR="009D2C80" w:rsidRPr="006B2CB9" w:rsidRDefault="009D2C80" w:rsidP="00391CDC">
      <w:pPr>
        <w:rPr>
          <w:rFonts w:ascii="Arial" w:hAnsi="Arial" w:cs="Arial"/>
          <w:sz w:val="18"/>
          <w:szCs w:val="18"/>
          <w:lang w:val="en-US"/>
        </w:rPr>
      </w:pPr>
    </w:p>
    <w:sectPr w:rsidR="009D2C80" w:rsidRPr="006B2CB9" w:rsidSect="00A83ED7">
      <w:headerReference w:type="default" r:id="rId14"/>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625F" w14:textId="77777777" w:rsidR="00FC1734" w:rsidRDefault="00FC1734">
      <w:r>
        <w:separator/>
      </w:r>
    </w:p>
  </w:endnote>
  <w:endnote w:type="continuationSeparator" w:id="0">
    <w:p w14:paraId="79BBCF53" w14:textId="77777777" w:rsidR="00FC1734" w:rsidRDefault="00FC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52D4" w14:textId="77777777" w:rsidR="00FC1734" w:rsidRDefault="00FC1734">
      <w:r>
        <w:rPr>
          <w:color w:val="000000"/>
        </w:rPr>
        <w:separator/>
      </w:r>
    </w:p>
  </w:footnote>
  <w:footnote w:type="continuationSeparator" w:id="0">
    <w:p w14:paraId="2B192B08" w14:textId="77777777" w:rsidR="00FC1734" w:rsidRDefault="00FC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3BD3"/>
    <w:rsid w:val="000353B7"/>
    <w:rsid w:val="00042705"/>
    <w:rsid w:val="00066F7A"/>
    <w:rsid w:val="00070E78"/>
    <w:rsid w:val="000749F7"/>
    <w:rsid w:val="00086A35"/>
    <w:rsid w:val="000A0CED"/>
    <w:rsid w:val="000A13C2"/>
    <w:rsid w:val="000A5FA0"/>
    <w:rsid w:val="000A7EC3"/>
    <w:rsid w:val="000B4246"/>
    <w:rsid w:val="000C4CCD"/>
    <w:rsid w:val="000C58B7"/>
    <w:rsid w:val="000F72D2"/>
    <w:rsid w:val="000F7CF5"/>
    <w:rsid w:val="00106E65"/>
    <w:rsid w:val="00115111"/>
    <w:rsid w:val="0011605E"/>
    <w:rsid w:val="00116AD3"/>
    <w:rsid w:val="00122615"/>
    <w:rsid w:val="00122825"/>
    <w:rsid w:val="001238C3"/>
    <w:rsid w:val="0012417F"/>
    <w:rsid w:val="001417F0"/>
    <w:rsid w:val="00142ACB"/>
    <w:rsid w:val="00156921"/>
    <w:rsid w:val="0015779F"/>
    <w:rsid w:val="00161A56"/>
    <w:rsid w:val="0016622F"/>
    <w:rsid w:val="00170EC4"/>
    <w:rsid w:val="00182B50"/>
    <w:rsid w:val="001873C4"/>
    <w:rsid w:val="00191E5F"/>
    <w:rsid w:val="001A1ECA"/>
    <w:rsid w:val="001B27F0"/>
    <w:rsid w:val="001B369F"/>
    <w:rsid w:val="001B7683"/>
    <w:rsid w:val="001D48E5"/>
    <w:rsid w:val="001E04C4"/>
    <w:rsid w:val="001E11A7"/>
    <w:rsid w:val="002040CC"/>
    <w:rsid w:val="00212E9B"/>
    <w:rsid w:val="0021727F"/>
    <w:rsid w:val="0024779E"/>
    <w:rsid w:val="002735D3"/>
    <w:rsid w:val="00273D9C"/>
    <w:rsid w:val="0027685C"/>
    <w:rsid w:val="00276BA7"/>
    <w:rsid w:val="00291312"/>
    <w:rsid w:val="00291B51"/>
    <w:rsid w:val="002935CA"/>
    <w:rsid w:val="002948AB"/>
    <w:rsid w:val="002950B3"/>
    <w:rsid w:val="00296D0D"/>
    <w:rsid w:val="002A6F79"/>
    <w:rsid w:val="002B0C1B"/>
    <w:rsid w:val="002B693F"/>
    <w:rsid w:val="002D5AEE"/>
    <w:rsid w:val="002E2ABE"/>
    <w:rsid w:val="002E6610"/>
    <w:rsid w:val="00306C5E"/>
    <w:rsid w:val="00307E30"/>
    <w:rsid w:val="003324B9"/>
    <w:rsid w:val="00345986"/>
    <w:rsid w:val="00351DFC"/>
    <w:rsid w:val="0035426A"/>
    <w:rsid w:val="00370FE2"/>
    <w:rsid w:val="00391CDC"/>
    <w:rsid w:val="00395DA9"/>
    <w:rsid w:val="003A1E33"/>
    <w:rsid w:val="003B3E76"/>
    <w:rsid w:val="003C57AB"/>
    <w:rsid w:val="003D2A05"/>
    <w:rsid w:val="003D5D87"/>
    <w:rsid w:val="003E37D8"/>
    <w:rsid w:val="003E46BD"/>
    <w:rsid w:val="003F1AE9"/>
    <w:rsid w:val="00410F0B"/>
    <w:rsid w:val="00420178"/>
    <w:rsid w:val="004272D7"/>
    <w:rsid w:val="00440F28"/>
    <w:rsid w:val="00444018"/>
    <w:rsid w:val="00452E35"/>
    <w:rsid w:val="00455683"/>
    <w:rsid w:val="00456382"/>
    <w:rsid w:val="00456895"/>
    <w:rsid w:val="00462D42"/>
    <w:rsid w:val="004648F8"/>
    <w:rsid w:val="00467AC8"/>
    <w:rsid w:val="00470F98"/>
    <w:rsid w:val="004746BB"/>
    <w:rsid w:val="00484D50"/>
    <w:rsid w:val="00494BC0"/>
    <w:rsid w:val="004B378C"/>
    <w:rsid w:val="004B4778"/>
    <w:rsid w:val="004C4477"/>
    <w:rsid w:val="004E13FA"/>
    <w:rsid w:val="004E3A1B"/>
    <w:rsid w:val="00500738"/>
    <w:rsid w:val="00506882"/>
    <w:rsid w:val="00511573"/>
    <w:rsid w:val="00533425"/>
    <w:rsid w:val="00553768"/>
    <w:rsid w:val="00555F6D"/>
    <w:rsid w:val="00570854"/>
    <w:rsid w:val="00572027"/>
    <w:rsid w:val="00586C9F"/>
    <w:rsid w:val="00592CAF"/>
    <w:rsid w:val="005C0194"/>
    <w:rsid w:val="005C6695"/>
    <w:rsid w:val="005F2E82"/>
    <w:rsid w:val="00600DF8"/>
    <w:rsid w:val="0061094E"/>
    <w:rsid w:val="00610F69"/>
    <w:rsid w:val="00614747"/>
    <w:rsid w:val="00622A24"/>
    <w:rsid w:val="00622E5E"/>
    <w:rsid w:val="00625E38"/>
    <w:rsid w:val="006368B5"/>
    <w:rsid w:val="00651D82"/>
    <w:rsid w:val="00652331"/>
    <w:rsid w:val="00654BE1"/>
    <w:rsid w:val="00664458"/>
    <w:rsid w:val="00670562"/>
    <w:rsid w:val="00685C8F"/>
    <w:rsid w:val="006918C4"/>
    <w:rsid w:val="006A156F"/>
    <w:rsid w:val="006A7E2D"/>
    <w:rsid w:val="006B0273"/>
    <w:rsid w:val="006B138C"/>
    <w:rsid w:val="006B2CB9"/>
    <w:rsid w:val="006B3153"/>
    <w:rsid w:val="006B3AF5"/>
    <w:rsid w:val="006B4411"/>
    <w:rsid w:val="006B6070"/>
    <w:rsid w:val="006D0CA2"/>
    <w:rsid w:val="006E53A3"/>
    <w:rsid w:val="006E79EC"/>
    <w:rsid w:val="006F0588"/>
    <w:rsid w:val="00752B94"/>
    <w:rsid w:val="007709EC"/>
    <w:rsid w:val="00777E30"/>
    <w:rsid w:val="0078442F"/>
    <w:rsid w:val="00792BD5"/>
    <w:rsid w:val="00795113"/>
    <w:rsid w:val="007975BF"/>
    <w:rsid w:val="007C441F"/>
    <w:rsid w:val="007D28C2"/>
    <w:rsid w:val="008078CC"/>
    <w:rsid w:val="00807AA4"/>
    <w:rsid w:val="00810CB7"/>
    <w:rsid w:val="00816A7F"/>
    <w:rsid w:val="0084041D"/>
    <w:rsid w:val="00851FB9"/>
    <w:rsid w:val="008653DC"/>
    <w:rsid w:val="00872402"/>
    <w:rsid w:val="00884D3E"/>
    <w:rsid w:val="008A53D5"/>
    <w:rsid w:val="008B15BA"/>
    <w:rsid w:val="008B461E"/>
    <w:rsid w:val="008B5F87"/>
    <w:rsid w:val="008D01AD"/>
    <w:rsid w:val="008E5FA7"/>
    <w:rsid w:val="008F5D0E"/>
    <w:rsid w:val="0090001A"/>
    <w:rsid w:val="00906513"/>
    <w:rsid w:val="009111D2"/>
    <w:rsid w:val="009140B9"/>
    <w:rsid w:val="00921C15"/>
    <w:rsid w:val="009349C6"/>
    <w:rsid w:val="00945064"/>
    <w:rsid w:val="00947376"/>
    <w:rsid w:val="00950F06"/>
    <w:rsid w:val="00951584"/>
    <w:rsid w:val="009B295F"/>
    <w:rsid w:val="009B5204"/>
    <w:rsid w:val="009B7EB3"/>
    <w:rsid w:val="009C0B85"/>
    <w:rsid w:val="009D0239"/>
    <w:rsid w:val="009D2749"/>
    <w:rsid w:val="009D2C80"/>
    <w:rsid w:val="009F6C63"/>
    <w:rsid w:val="00A12A22"/>
    <w:rsid w:val="00A16CCC"/>
    <w:rsid w:val="00A1795A"/>
    <w:rsid w:val="00A23FF3"/>
    <w:rsid w:val="00A263D3"/>
    <w:rsid w:val="00A3430F"/>
    <w:rsid w:val="00A37830"/>
    <w:rsid w:val="00A447C5"/>
    <w:rsid w:val="00A44F45"/>
    <w:rsid w:val="00A45797"/>
    <w:rsid w:val="00A505D3"/>
    <w:rsid w:val="00A539C6"/>
    <w:rsid w:val="00A55531"/>
    <w:rsid w:val="00A740AB"/>
    <w:rsid w:val="00A7463A"/>
    <w:rsid w:val="00A80B14"/>
    <w:rsid w:val="00A819E4"/>
    <w:rsid w:val="00A83ED7"/>
    <w:rsid w:val="00A84B90"/>
    <w:rsid w:val="00A9790C"/>
    <w:rsid w:val="00AA0CEE"/>
    <w:rsid w:val="00AA496D"/>
    <w:rsid w:val="00AB1DB6"/>
    <w:rsid w:val="00AC1D1A"/>
    <w:rsid w:val="00AC488F"/>
    <w:rsid w:val="00AD7DB7"/>
    <w:rsid w:val="00AE1506"/>
    <w:rsid w:val="00B1405A"/>
    <w:rsid w:val="00B14697"/>
    <w:rsid w:val="00B14AA1"/>
    <w:rsid w:val="00B35DCC"/>
    <w:rsid w:val="00B5106D"/>
    <w:rsid w:val="00B537C2"/>
    <w:rsid w:val="00B609B6"/>
    <w:rsid w:val="00B73004"/>
    <w:rsid w:val="00B732D7"/>
    <w:rsid w:val="00B804C8"/>
    <w:rsid w:val="00B80927"/>
    <w:rsid w:val="00B95305"/>
    <w:rsid w:val="00BA585B"/>
    <w:rsid w:val="00BB2950"/>
    <w:rsid w:val="00BB5264"/>
    <w:rsid w:val="00BB6BC9"/>
    <w:rsid w:val="00BB7642"/>
    <w:rsid w:val="00BB77C1"/>
    <w:rsid w:val="00BC47E1"/>
    <w:rsid w:val="00BD0297"/>
    <w:rsid w:val="00BD5C6A"/>
    <w:rsid w:val="00BD5C8D"/>
    <w:rsid w:val="00BE4B8B"/>
    <w:rsid w:val="00BF18C8"/>
    <w:rsid w:val="00BF1F2F"/>
    <w:rsid w:val="00BF62A3"/>
    <w:rsid w:val="00C122F2"/>
    <w:rsid w:val="00C1384D"/>
    <w:rsid w:val="00C13A36"/>
    <w:rsid w:val="00C20D67"/>
    <w:rsid w:val="00C25C9A"/>
    <w:rsid w:val="00C26188"/>
    <w:rsid w:val="00C5002D"/>
    <w:rsid w:val="00C5283F"/>
    <w:rsid w:val="00C64A3A"/>
    <w:rsid w:val="00C74B16"/>
    <w:rsid w:val="00C8240E"/>
    <w:rsid w:val="00C87C2B"/>
    <w:rsid w:val="00CA1041"/>
    <w:rsid w:val="00CA20EA"/>
    <w:rsid w:val="00CA5BEB"/>
    <w:rsid w:val="00CB67BB"/>
    <w:rsid w:val="00CB786A"/>
    <w:rsid w:val="00CF2820"/>
    <w:rsid w:val="00CF3771"/>
    <w:rsid w:val="00D20BF8"/>
    <w:rsid w:val="00D25D9C"/>
    <w:rsid w:val="00D33A12"/>
    <w:rsid w:val="00D36BB5"/>
    <w:rsid w:val="00D5097A"/>
    <w:rsid w:val="00D50AFF"/>
    <w:rsid w:val="00D519DB"/>
    <w:rsid w:val="00D53E86"/>
    <w:rsid w:val="00D57C83"/>
    <w:rsid w:val="00D64582"/>
    <w:rsid w:val="00D65DAB"/>
    <w:rsid w:val="00D81CAF"/>
    <w:rsid w:val="00D97D56"/>
    <w:rsid w:val="00DA52CB"/>
    <w:rsid w:val="00DB034C"/>
    <w:rsid w:val="00DC20E3"/>
    <w:rsid w:val="00DC611B"/>
    <w:rsid w:val="00DD4247"/>
    <w:rsid w:val="00DD73A8"/>
    <w:rsid w:val="00DE5266"/>
    <w:rsid w:val="00DF7A93"/>
    <w:rsid w:val="00E07518"/>
    <w:rsid w:val="00E16BCA"/>
    <w:rsid w:val="00E35050"/>
    <w:rsid w:val="00E80403"/>
    <w:rsid w:val="00E8785E"/>
    <w:rsid w:val="00E91D91"/>
    <w:rsid w:val="00EA2F4F"/>
    <w:rsid w:val="00EA6B5F"/>
    <w:rsid w:val="00EB2B30"/>
    <w:rsid w:val="00EB7A1B"/>
    <w:rsid w:val="00ED0344"/>
    <w:rsid w:val="00EE51ED"/>
    <w:rsid w:val="00EE64C9"/>
    <w:rsid w:val="00F01569"/>
    <w:rsid w:val="00F035C0"/>
    <w:rsid w:val="00F25F98"/>
    <w:rsid w:val="00F27890"/>
    <w:rsid w:val="00F45075"/>
    <w:rsid w:val="00F5119D"/>
    <w:rsid w:val="00F56F86"/>
    <w:rsid w:val="00F6644D"/>
    <w:rsid w:val="00F76057"/>
    <w:rsid w:val="00F91305"/>
    <w:rsid w:val="00FC1734"/>
    <w:rsid w:val="00FC23CC"/>
    <w:rsid w:val="00FD35C5"/>
    <w:rsid w:val="00FE3327"/>
    <w:rsid w:val="00FE6B45"/>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it-IT"/>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 w:type="paragraph" w:customStyle="1" w:styleId="Default">
    <w:name w:val="Default"/>
    <w:rsid w:val="00B14697"/>
    <w:pPr>
      <w:widowControl/>
      <w:pBdr>
        <w:top w:val="nil"/>
        <w:left w:val="nil"/>
        <w:bottom w:val="nil"/>
        <w:right w:val="nil"/>
        <w:between w:val="nil"/>
        <w:bar w:val="nil"/>
      </w:pBdr>
      <w:suppressAutoHyphens w:val="0"/>
      <w:autoSpaceDN/>
      <w:textAlignment w:val="auto"/>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03796">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inkedin.com/company/miraclon-corpo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KodakFlexc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2021-11-08T15:30:00Z</dcterms:created>
  <dcterms:modified xsi:type="dcterms:W3CDTF">2021-11-16T16:05:00Z</dcterms:modified>
</cp:coreProperties>
</file>