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E4E" w14:textId="53150C03" w:rsidR="00C30FBD" w:rsidRPr="005C18E1" w:rsidRDefault="00C30FBD" w:rsidP="00C30FBD">
      <w:pPr>
        <w:pStyle w:val="p1"/>
        <w:spacing w:line="360" w:lineRule="auto"/>
        <w:rPr>
          <w:b/>
          <w:sz w:val="22"/>
          <w:szCs w:val="22"/>
          <w:lang w:val="en-US"/>
        </w:rPr>
      </w:pPr>
      <w:r w:rsidRPr="0028444E"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2DB5C1E" wp14:editId="4469C197">
            <wp:simplePos x="0" y="0"/>
            <wp:positionH relativeFrom="column">
              <wp:posOffset>4069080</wp:posOffset>
            </wp:positionH>
            <wp:positionV relativeFrom="page">
              <wp:posOffset>22860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18E1">
        <w:rPr>
          <w:b/>
          <w:sz w:val="22"/>
          <w:szCs w:val="22"/>
          <w:lang w:val="en-US"/>
        </w:rPr>
        <w:t>Customer Story</w:t>
      </w:r>
    </w:p>
    <w:p w14:paraId="2F2AA611" w14:textId="77777777" w:rsidR="00C30FBD" w:rsidRPr="0099452B" w:rsidRDefault="00C30FBD" w:rsidP="00C30FBD">
      <w:pPr>
        <w:pStyle w:val="p1"/>
        <w:spacing w:line="360" w:lineRule="auto"/>
        <w:rPr>
          <w:b/>
          <w:sz w:val="20"/>
          <w:szCs w:val="20"/>
          <w:lang w:val="en-US"/>
        </w:rPr>
      </w:pPr>
    </w:p>
    <w:p w14:paraId="1231A8B5" w14:textId="77777777" w:rsidR="00C30FBD" w:rsidRPr="0099452B" w:rsidRDefault="00C30FBD" w:rsidP="00C30FBD">
      <w:pPr>
        <w:pStyle w:val="Standard"/>
        <w:rPr>
          <w:rFonts w:ascii="Arial" w:hAnsi="Arial" w:cs="Arial"/>
          <w:szCs w:val="20"/>
          <w:lang w:val="en-US"/>
        </w:rPr>
      </w:pPr>
      <w:r w:rsidRPr="0099452B">
        <w:rPr>
          <w:rFonts w:ascii="Arial" w:hAnsi="Arial" w:cs="Arial"/>
          <w:szCs w:val="20"/>
          <w:lang w:val="en-US"/>
        </w:rPr>
        <w:t>Media Contact:</w:t>
      </w:r>
    </w:p>
    <w:p w14:paraId="1621D9A9" w14:textId="77777777" w:rsidR="00C30FBD" w:rsidRPr="005C18E1" w:rsidRDefault="00C30FBD" w:rsidP="00C30FBD">
      <w:pPr>
        <w:pStyle w:val="Standard"/>
        <w:rPr>
          <w:rFonts w:ascii="Arial" w:hAnsi="Arial" w:cs="Arial"/>
          <w:szCs w:val="20"/>
          <w:lang w:val="en-US"/>
        </w:rPr>
      </w:pPr>
      <w:proofErr w:type="spellStart"/>
      <w:r w:rsidRPr="0099452B">
        <w:rPr>
          <w:rFonts w:ascii="Arial" w:hAnsi="Arial" w:cs="Arial"/>
          <w:color w:val="000000"/>
          <w:szCs w:val="20"/>
          <w:lang w:val="en-US"/>
        </w:rPr>
        <w:t>Elni</w:t>
      </w:r>
      <w:proofErr w:type="spellEnd"/>
      <w:r w:rsidRPr="0099452B">
        <w:rPr>
          <w:rFonts w:ascii="Arial" w:hAnsi="Arial" w:cs="Arial"/>
          <w:color w:val="000000"/>
          <w:szCs w:val="20"/>
          <w:lang w:val="en-US"/>
        </w:rPr>
        <w:t xml:space="preserve"> Van Rensburg - +1 830 317 0950 –</w:t>
      </w:r>
      <w:hyperlink r:id="rId11" w:history="1">
        <w:r w:rsidRPr="0028444E">
          <w:rPr>
            <w:rStyle w:val="Hyperlink"/>
            <w:rFonts w:ascii="Arial" w:hAnsi="Arial" w:cs="Arial"/>
            <w:szCs w:val="20"/>
            <w:lang w:val="en-US"/>
          </w:rPr>
          <w:t>elni.vanrensburg@miraclon.com</w:t>
        </w:r>
      </w:hyperlink>
      <w:r w:rsidRPr="005C18E1">
        <w:rPr>
          <w:rFonts w:ascii="Arial" w:hAnsi="Arial" w:cs="Arial"/>
          <w:color w:val="000000"/>
          <w:szCs w:val="20"/>
          <w:lang w:val="en-US"/>
        </w:rPr>
        <w:t xml:space="preserve">  </w:t>
      </w:r>
    </w:p>
    <w:p w14:paraId="4EBE682A" w14:textId="77777777" w:rsidR="00BC0D18" w:rsidRPr="0018176B" w:rsidRDefault="00BC0D18" w:rsidP="00BC0D18">
      <w:pPr>
        <w:suppressAutoHyphens/>
        <w:autoSpaceDN w:val="0"/>
        <w:textAlignment w:val="baseline"/>
        <w:rPr>
          <w:rFonts w:ascii="Arial" w:hAnsi="Arial" w:cs="Arial"/>
          <w:kern w:val="3"/>
          <w:szCs w:val="20"/>
          <w:lang w:eastAsia="en-GB"/>
        </w:rPr>
      </w:pPr>
      <w:r w:rsidRPr="00495AB8">
        <w:rPr>
          <w:rFonts w:ascii="Arial" w:hAnsi="Arial" w:cs="Arial"/>
          <w:bCs/>
          <w:color w:val="000000"/>
          <w:kern w:val="3"/>
          <w:szCs w:val="20"/>
          <w:lang w:eastAsia="en-GB"/>
        </w:rPr>
        <w:t xml:space="preserve">AD Communications: Imogen Woods – +44 (0)1372 464 470 </w:t>
      </w:r>
      <w:r>
        <w:rPr>
          <w:rFonts w:ascii="Arial" w:hAnsi="Arial" w:cs="Arial"/>
          <w:bCs/>
          <w:color w:val="000000"/>
          <w:kern w:val="3"/>
          <w:szCs w:val="20"/>
          <w:lang w:eastAsia="en-GB"/>
        </w:rPr>
        <w:t>or</w:t>
      </w:r>
      <w:r w:rsidRPr="00495AB8">
        <w:rPr>
          <w:rFonts w:ascii="Arial" w:hAnsi="Arial" w:cs="Arial"/>
          <w:bCs/>
          <w:color w:val="000000"/>
          <w:kern w:val="3"/>
          <w:szCs w:val="20"/>
          <w:lang w:eastAsia="en-GB"/>
        </w:rPr>
        <w:t xml:space="preserve"> </w:t>
      </w:r>
      <w:hyperlink r:id="rId12" w:history="1">
        <w:r w:rsidRPr="00495AB8">
          <w:rPr>
            <w:rStyle w:val="Hyperlink"/>
            <w:bCs/>
            <w:lang w:val="es-ES"/>
          </w:rPr>
          <w:t>iwoods@adcomms.co.uk</w:t>
        </w:r>
      </w:hyperlink>
      <w:r w:rsidRPr="00495AB8">
        <w:rPr>
          <w:rFonts w:ascii="Arial" w:hAnsi="Arial" w:cs="Arial"/>
          <w:kern w:val="3"/>
          <w:szCs w:val="20"/>
          <w:lang w:eastAsia="en-GB"/>
        </w:rPr>
        <w:t xml:space="preserve"> </w:t>
      </w:r>
    </w:p>
    <w:p w14:paraId="2BA7DAD3" w14:textId="77777777" w:rsidR="00C30FBD" w:rsidRPr="00BC0D18" w:rsidRDefault="00C30FBD" w:rsidP="00C30FBD">
      <w:pPr>
        <w:pStyle w:val="Standard"/>
        <w:rPr>
          <w:rFonts w:ascii="Arial" w:hAnsi="Arial" w:cs="Arial"/>
          <w:color w:val="000000"/>
          <w:szCs w:val="20"/>
        </w:rPr>
      </w:pPr>
    </w:p>
    <w:p w14:paraId="61828D7E" w14:textId="04078593" w:rsidR="00C30FBD" w:rsidRPr="0099452B" w:rsidRDefault="00861CBE" w:rsidP="00C30FBD">
      <w:pPr>
        <w:pStyle w:val="Standard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color w:val="000000"/>
          <w:szCs w:val="20"/>
          <w:lang w:val="en-US"/>
        </w:rPr>
        <w:t xml:space="preserve">December </w:t>
      </w:r>
      <w:r w:rsidR="005B07ED">
        <w:rPr>
          <w:rFonts w:ascii="Arial" w:hAnsi="Arial" w:cs="Arial"/>
          <w:color w:val="000000"/>
          <w:szCs w:val="20"/>
          <w:lang w:val="en-US"/>
        </w:rPr>
        <w:t>9</w:t>
      </w:r>
      <w:r w:rsidR="005B07ED" w:rsidRPr="005B07ED">
        <w:rPr>
          <w:rFonts w:ascii="Arial" w:hAnsi="Arial" w:cs="Arial"/>
          <w:color w:val="000000"/>
          <w:szCs w:val="20"/>
          <w:vertAlign w:val="superscript"/>
          <w:lang w:val="en-US"/>
        </w:rPr>
        <w:t>th</w:t>
      </w:r>
      <w:r w:rsidR="005B07ED">
        <w:rPr>
          <w:rFonts w:ascii="Arial" w:hAnsi="Arial" w:cs="Arial"/>
          <w:color w:val="000000"/>
          <w:szCs w:val="20"/>
          <w:lang w:val="en-US"/>
        </w:rPr>
        <w:t xml:space="preserve">, </w:t>
      </w:r>
      <w:r w:rsidR="00C30FBD" w:rsidRPr="0099452B">
        <w:rPr>
          <w:rFonts w:ascii="Arial" w:hAnsi="Arial" w:cs="Arial"/>
          <w:color w:val="000000"/>
          <w:szCs w:val="20"/>
          <w:lang w:val="en-US"/>
        </w:rPr>
        <w:t>2021</w:t>
      </w:r>
    </w:p>
    <w:p w14:paraId="687B077E" w14:textId="77777777" w:rsidR="00C30FBD" w:rsidRPr="0099452B" w:rsidRDefault="00C30FBD" w:rsidP="00C30FBD">
      <w:pPr>
        <w:pStyle w:val="p1"/>
        <w:spacing w:line="360" w:lineRule="auto"/>
        <w:jc w:val="center"/>
        <w:rPr>
          <w:sz w:val="20"/>
          <w:szCs w:val="20"/>
          <w:lang w:val="en-US"/>
        </w:rPr>
      </w:pPr>
    </w:p>
    <w:p w14:paraId="20734A02" w14:textId="77777777" w:rsidR="00C30FBD" w:rsidRPr="0028444E" w:rsidRDefault="00C30FBD" w:rsidP="00ED548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BDD4D4B" w14:textId="29FC69C4" w:rsidR="00131751" w:rsidRPr="0028444E" w:rsidRDefault="00ED5488" w:rsidP="00ED548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8444E">
        <w:rPr>
          <w:rFonts w:ascii="Arial" w:hAnsi="Arial" w:cs="Arial"/>
          <w:b/>
          <w:sz w:val="22"/>
          <w:szCs w:val="22"/>
          <w:lang w:val="en-US"/>
        </w:rPr>
        <w:t xml:space="preserve">500-Plus Conversions to </w:t>
      </w:r>
      <w:proofErr w:type="spellStart"/>
      <w:r w:rsidRPr="0028444E">
        <w:rPr>
          <w:rFonts w:ascii="Arial" w:hAnsi="Arial" w:cs="Arial"/>
          <w:b/>
          <w:sz w:val="22"/>
          <w:szCs w:val="22"/>
          <w:lang w:val="en-US"/>
        </w:rPr>
        <w:t>Flexo</w:t>
      </w:r>
      <w:proofErr w:type="spellEnd"/>
      <w:r w:rsidRPr="0028444E">
        <w:rPr>
          <w:rFonts w:ascii="Arial" w:hAnsi="Arial" w:cs="Arial"/>
          <w:b/>
          <w:sz w:val="22"/>
          <w:szCs w:val="22"/>
          <w:lang w:val="en-US"/>
        </w:rPr>
        <w:t xml:space="preserve"> ECG</w:t>
      </w:r>
      <w:r w:rsidR="00DA4C59" w:rsidRPr="0028444E">
        <w:rPr>
          <w:rFonts w:ascii="Arial" w:hAnsi="Arial" w:cs="Arial"/>
          <w:b/>
          <w:sz w:val="22"/>
          <w:szCs w:val="22"/>
          <w:lang w:val="en-US"/>
        </w:rPr>
        <w:t xml:space="preserve"> with KODAK FLEXCEL NX Plates</w:t>
      </w:r>
      <w:r w:rsidRPr="0028444E">
        <w:rPr>
          <w:rFonts w:ascii="Arial" w:hAnsi="Arial" w:cs="Arial"/>
          <w:b/>
          <w:sz w:val="22"/>
          <w:szCs w:val="22"/>
          <w:lang w:val="en-US"/>
        </w:rPr>
        <w:t xml:space="preserve"> Win </w:t>
      </w:r>
      <w:proofErr w:type="spellStart"/>
      <w:r w:rsidRPr="0028444E">
        <w:rPr>
          <w:rFonts w:ascii="Arial" w:hAnsi="Arial" w:cs="Arial"/>
          <w:b/>
          <w:sz w:val="22"/>
          <w:szCs w:val="22"/>
          <w:lang w:val="en-US"/>
        </w:rPr>
        <w:t>Lorytex</w:t>
      </w:r>
      <w:proofErr w:type="spellEnd"/>
      <w:r w:rsidRPr="0028444E">
        <w:rPr>
          <w:rFonts w:ascii="Arial" w:hAnsi="Arial" w:cs="Arial"/>
          <w:b/>
          <w:sz w:val="22"/>
          <w:szCs w:val="22"/>
          <w:lang w:val="en-US"/>
        </w:rPr>
        <w:t xml:space="preserve"> the First-Ever Platinum </w:t>
      </w:r>
      <w:proofErr w:type="spellStart"/>
      <w:r w:rsidRPr="0028444E">
        <w:rPr>
          <w:rFonts w:ascii="Arial" w:hAnsi="Arial" w:cs="Arial"/>
          <w:b/>
          <w:sz w:val="22"/>
          <w:szCs w:val="22"/>
          <w:lang w:val="en-US"/>
        </w:rPr>
        <w:t>Flexo</w:t>
      </w:r>
      <w:proofErr w:type="spellEnd"/>
      <w:r w:rsidRPr="0028444E">
        <w:rPr>
          <w:rFonts w:ascii="Arial" w:hAnsi="Arial" w:cs="Arial"/>
          <w:b/>
          <w:sz w:val="22"/>
          <w:szCs w:val="22"/>
          <w:lang w:val="en-US"/>
        </w:rPr>
        <w:t xml:space="preserve"> Innovation Award</w:t>
      </w:r>
    </w:p>
    <w:p w14:paraId="6C71317A" w14:textId="77777777" w:rsidR="00112E51" w:rsidRPr="0028444E" w:rsidRDefault="00112E51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1FFF99FB" w14:textId="66FAF88B" w:rsidR="00BD33CE" w:rsidRPr="0028444E" w:rsidRDefault="000F7317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In 2019 Montevideo-based </w:t>
      </w:r>
      <w:proofErr w:type="spellStart"/>
      <w:r w:rsidRPr="0028444E">
        <w:rPr>
          <w:rFonts w:ascii="Arial" w:hAnsi="Arial" w:cs="Arial"/>
          <w:bCs/>
          <w:sz w:val="22"/>
          <w:szCs w:val="22"/>
          <w:lang w:val="en-US"/>
        </w:rPr>
        <w:t>Lorytex</w:t>
      </w:r>
      <w:proofErr w:type="spellEnd"/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 won a Gold Award at the inaugural Global </w:t>
      </w:r>
      <w:proofErr w:type="spellStart"/>
      <w:r w:rsidRPr="0028444E">
        <w:rPr>
          <w:rFonts w:ascii="Arial" w:hAnsi="Arial" w:cs="Arial"/>
          <w:bCs/>
          <w:sz w:val="22"/>
          <w:szCs w:val="22"/>
          <w:lang w:val="en-US"/>
        </w:rPr>
        <w:t>Flexo</w:t>
      </w:r>
      <w:proofErr w:type="spellEnd"/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 Innovation Awards</w:t>
      </w:r>
      <w:r w:rsidR="003B698A" w:rsidRPr="0028444E">
        <w:rPr>
          <w:rFonts w:ascii="Arial" w:hAnsi="Arial" w:cs="Arial"/>
          <w:bCs/>
          <w:sz w:val="22"/>
          <w:szCs w:val="22"/>
          <w:lang w:val="en-US"/>
        </w:rPr>
        <w:t xml:space="preserve">, sponsored by </w:t>
      </w:r>
      <w:proofErr w:type="spellStart"/>
      <w:r w:rsidR="003B698A" w:rsidRPr="0028444E">
        <w:rPr>
          <w:rFonts w:ascii="Arial" w:hAnsi="Arial" w:cs="Arial"/>
          <w:bCs/>
          <w:sz w:val="22"/>
          <w:szCs w:val="22"/>
          <w:lang w:val="en-US"/>
        </w:rPr>
        <w:t>Miraclon</w:t>
      </w:r>
      <w:proofErr w:type="spellEnd"/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ED5488" w:rsidRPr="0028444E">
        <w:rPr>
          <w:rFonts w:ascii="Arial" w:hAnsi="Arial" w:cs="Arial"/>
          <w:bCs/>
          <w:sz w:val="22"/>
          <w:szCs w:val="22"/>
          <w:lang w:val="en-US"/>
        </w:rPr>
        <w:t>At the time</w:t>
      </w: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, Roberto </w:t>
      </w:r>
      <w:proofErr w:type="spellStart"/>
      <w:r w:rsidRPr="0028444E">
        <w:rPr>
          <w:rFonts w:ascii="Arial" w:hAnsi="Arial" w:cs="Arial"/>
          <w:bCs/>
          <w:sz w:val="22"/>
          <w:szCs w:val="22"/>
          <w:lang w:val="en-US"/>
        </w:rPr>
        <w:t>Dolinsky</w:t>
      </w:r>
      <w:proofErr w:type="spellEnd"/>
      <w:r w:rsidRPr="0028444E">
        <w:rPr>
          <w:rFonts w:ascii="Arial" w:hAnsi="Arial" w:cs="Arial"/>
          <w:bCs/>
          <w:sz w:val="22"/>
          <w:szCs w:val="22"/>
          <w:lang w:val="en-US"/>
        </w:rPr>
        <w:t>, managing director of the Montevideo-based</w:t>
      </w:r>
      <w:r w:rsidR="00BD33CE" w:rsidRPr="002844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28444E">
        <w:rPr>
          <w:rFonts w:ascii="Arial" w:hAnsi="Arial" w:cs="Arial"/>
          <w:bCs/>
          <w:sz w:val="22"/>
          <w:szCs w:val="22"/>
          <w:lang w:val="en-US"/>
        </w:rPr>
        <w:t>flexo</w:t>
      </w:r>
      <w:proofErr w:type="spellEnd"/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D33CE" w:rsidRPr="0028444E">
        <w:rPr>
          <w:rFonts w:ascii="Arial" w:hAnsi="Arial" w:cs="Arial"/>
          <w:bCs/>
          <w:sz w:val="22"/>
          <w:szCs w:val="22"/>
          <w:lang w:val="en-US"/>
        </w:rPr>
        <w:t xml:space="preserve">prepress </w:t>
      </w:r>
      <w:proofErr w:type="spellStart"/>
      <w:r w:rsidRPr="0028444E">
        <w:rPr>
          <w:rFonts w:ascii="Arial" w:hAnsi="Arial" w:cs="Arial"/>
          <w:bCs/>
          <w:sz w:val="22"/>
          <w:szCs w:val="22"/>
          <w:lang w:val="en-US"/>
        </w:rPr>
        <w:t>tradeshop</w:t>
      </w:r>
      <w:proofErr w:type="spellEnd"/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CF2EC3" w:rsidRPr="0028444E">
        <w:rPr>
          <w:rFonts w:ascii="Arial" w:hAnsi="Arial" w:cs="Arial"/>
          <w:bCs/>
          <w:sz w:val="22"/>
          <w:szCs w:val="22"/>
          <w:lang w:val="en-US"/>
        </w:rPr>
        <w:t xml:space="preserve">voiced his hopes </w:t>
      </w: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for the extended color gamut (ECG) technology </w:t>
      </w:r>
      <w:r w:rsidR="006B730D" w:rsidRPr="0028444E">
        <w:rPr>
          <w:rFonts w:ascii="Arial" w:hAnsi="Arial" w:cs="Arial"/>
          <w:bCs/>
          <w:sz w:val="22"/>
          <w:szCs w:val="22"/>
          <w:lang w:val="en-US"/>
        </w:rPr>
        <w:t>for</w:t>
      </w:r>
      <w:r w:rsidR="00860B74" w:rsidRPr="0028444E">
        <w:rPr>
          <w:rFonts w:ascii="Arial" w:hAnsi="Arial" w:cs="Arial"/>
          <w:bCs/>
          <w:sz w:val="22"/>
          <w:szCs w:val="22"/>
          <w:lang w:val="en-US"/>
        </w:rPr>
        <w:t xml:space="preserve"> which</w:t>
      </w: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28444E">
        <w:rPr>
          <w:rFonts w:ascii="Arial" w:hAnsi="Arial" w:cs="Arial"/>
          <w:bCs/>
          <w:sz w:val="22"/>
          <w:szCs w:val="22"/>
          <w:lang w:val="en-US"/>
        </w:rPr>
        <w:t>Lorytex</w:t>
      </w:r>
      <w:proofErr w:type="spellEnd"/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60B74" w:rsidRPr="0028444E">
        <w:rPr>
          <w:rFonts w:ascii="Arial" w:hAnsi="Arial" w:cs="Arial"/>
          <w:bCs/>
          <w:sz w:val="22"/>
          <w:szCs w:val="22"/>
          <w:lang w:val="en-US"/>
        </w:rPr>
        <w:t>is an enthusiastic advocate</w:t>
      </w:r>
      <w:r w:rsidRPr="0028444E">
        <w:rPr>
          <w:rFonts w:ascii="Arial" w:hAnsi="Arial" w:cs="Arial"/>
          <w:bCs/>
          <w:sz w:val="22"/>
          <w:szCs w:val="22"/>
          <w:lang w:val="en-US"/>
        </w:rPr>
        <w:t>. “</w:t>
      </w:r>
      <w:r w:rsidR="00CF2EC3" w:rsidRPr="0028444E">
        <w:rPr>
          <w:rFonts w:ascii="Arial" w:hAnsi="Arial" w:cs="Arial"/>
          <w:bCs/>
          <w:sz w:val="22"/>
          <w:szCs w:val="22"/>
          <w:lang w:val="en-US"/>
        </w:rPr>
        <w:t xml:space="preserve">I </w:t>
      </w:r>
      <w:r w:rsidR="006B730D" w:rsidRPr="0028444E">
        <w:rPr>
          <w:rFonts w:ascii="Arial" w:hAnsi="Arial" w:cs="Arial"/>
          <w:bCs/>
          <w:sz w:val="22"/>
          <w:szCs w:val="22"/>
          <w:lang w:val="en-US"/>
        </w:rPr>
        <w:t xml:space="preserve">really </w:t>
      </w:r>
      <w:r w:rsidR="00CF2EC3" w:rsidRPr="0028444E">
        <w:rPr>
          <w:rFonts w:ascii="Arial" w:hAnsi="Arial" w:cs="Arial"/>
          <w:bCs/>
          <w:sz w:val="22"/>
          <w:szCs w:val="22"/>
          <w:lang w:val="en-US"/>
        </w:rPr>
        <w:t xml:space="preserve">believe </w:t>
      </w: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ECG will change how brands and converters regard </w:t>
      </w:r>
      <w:proofErr w:type="spellStart"/>
      <w:r w:rsidRPr="0028444E">
        <w:rPr>
          <w:rFonts w:ascii="Arial" w:hAnsi="Arial" w:cs="Arial"/>
          <w:bCs/>
          <w:sz w:val="22"/>
          <w:szCs w:val="22"/>
          <w:lang w:val="en-US"/>
        </w:rPr>
        <w:t>flexo</w:t>
      </w:r>
      <w:proofErr w:type="spellEnd"/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,” he said. “When we demonstrate the efficiency </w:t>
      </w:r>
      <w:r w:rsidR="008E15EB" w:rsidRPr="0028444E">
        <w:rPr>
          <w:rFonts w:ascii="Arial" w:hAnsi="Arial" w:cs="Arial"/>
          <w:bCs/>
          <w:sz w:val="22"/>
          <w:szCs w:val="22"/>
          <w:lang w:val="en-US"/>
        </w:rPr>
        <w:t>and</w:t>
      </w: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E15EB" w:rsidRPr="0028444E">
        <w:rPr>
          <w:rFonts w:ascii="Arial" w:hAnsi="Arial" w:cs="Arial"/>
          <w:bCs/>
          <w:sz w:val="22"/>
          <w:szCs w:val="22"/>
          <w:lang w:val="en-US"/>
        </w:rPr>
        <w:t xml:space="preserve">quality possible with ECG, there’s real interest. I believe that in the future as much as 50% of packaging could </w:t>
      </w:r>
      <w:r w:rsidR="00ED5488" w:rsidRPr="0028444E">
        <w:rPr>
          <w:rFonts w:ascii="Arial" w:hAnsi="Arial" w:cs="Arial"/>
          <w:bCs/>
          <w:sz w:val="22"/>
          <w:szCs w:val="22"/>
          <w:lang w:val="en-US"/>
        </w:rPr>
        <w:t xml:space="preserve">be </w:t>
      </w:r>
      <w:r w:rsidR="008E15EB" w:rsidRPr="0028444E">
        <w:rPr>
          <w:rFonts w:ascii="Arial" w:hAnsi="Arial" w:cs="Arial"/>
          <w:bCs/>
          <w:sz w:val="22"/>
          <w:szCs w:val="22"/>
          <w:lang w:val="en-US"/>
        </w:rPr>
        <w:t xml:space="preserve">produced with </w:t>
      </w:r>
      <w:proofErr w:type="spellStart"/>
      <w:r w:rsidR="008E15EB" w:rsidRPr="0028444E">
        <w:rPr>
          <w:rFonts w:ascii="Arial" w:hAnsi="Arial" w:cs="Arial"/>
          <w:bCs/>
          <w:sz w:val="22"/>
          <w:szCs w:val="22"/>
          <w:lang w:val="en-US"/>
        </w:rPr>
        <w:t>flexo</w:t>
      </w:r>
      <w:proofErr w:type="spellEnd"/>
      <w:r w:rsidR="008E15EB" w:rsidRPr="0028444E">
        <w:rPr>
          <w:rFonts w:ascii="Arial" w:hAnsi="Arial" w:cs="Arial"/>
          <w:bCs/>
          <w:sz w:val="22"/>
          <w:szCs w:val="22"/>
          <w:lang w:val="en-US"/>
        </w:rPr>
        <w:t xml:space="preserve"> and ECG.”</w:t>
      </w:r>
    </w:p>
    <w:p w14:paraId="71BFF5BB" w14:textId="77777777" w:rsidR="00BD33CE" w:rsidRPr="0028444E" w:rsidRDefault="00BD33CE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52DC2B5A" w14:textId="40A6FCBF" w:rsidR="00CF2EC3" w:rsidRPr="0028444E" w:rsidRDefault="008E15EB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Two years </w:t>
      </w:r>
      <w:r w:rsidR="00E62E9C" w:rsidRPr="0028444E">
        <w:rPr>
          <w:rFonts w:ascii="Arial" w:hAnsi="Arial" w:cs="Arial"/>
          <w:bCs/>
          <w:sz w:val="22"/>
          <w:szCs w:val="22"/>
          <w:lang w:val="en-US"/>
        </w:rPr>
        <w:t>on</w:t>
      </w:r>
      <w:r w:rsidR="00ED5488" w:rsidRPr="0028444E">
        <w:rPr>
          <w:rFonts w:ascii="Arial" w:hAnsi="Arial" w:cs="Arial"/>
          <w:bCs/>
          <w:sz w:val="22"/>
          <w:szCs w:val="22"/>
          <w:lang w:val="en-US"/>
        </w:rPr>
        <w:t>,</w:t>
      </w:r>
      <w:r w:rsidR="00CF2EC3" w:rsidRPr="002844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60B74" w:rsidRPr="0028444E">
        <w:rPr>
          <w:rFonts w:ascii="Arial" w:hAnsi="Arial" w:cs="Arial"/>
          <w:bCs/>
          <w:sz w:val="22"/>
          <w:szCs w:val="22"/>
          <w:lang w:val="en-US"/>
        </w:rPr>
        <w:t xml:space="preserve">and </w:t>
      </w:r>
      <w:proofErr w:type="spellStart"/>
      <w:r w:rsidR="00CF2EC3" w:rsidRPr="0028444E">
        <w:rPr>
          <w:rFonts w:ascii="Arial" w:hAnsi="Arial" w:cs="Arial"/>
          <w:bCs/>
          <w:sz w:val="22"/>
          <w:szCs w:val="22"/>
          <w:lang w:val="en-US"/>
        </w:rPr>
        <w:t>Lorytex</w:t>
      </w:r>
      <w:proofErr w:type="spellEnd"/>
      <w:r w:rsidR="00860B74" w:rsidRPr="0028444E">
        <w:rPr>
          <w:rFonts w:ascii="Arial" w:hAnsi="Arial" w:cs="Arial"/>
          <w:bCs/>
          <w:sz w:val="22"/>
          <w:szCs w:val="22"/>
          <w:lang w:val="en-US"/>
        </w:rPr>
        <w:t xml:space="preserve"> is </w:t>
      </w:r>
      <w:r w:rsidR="006B730D" w:rsidRPr="0028444E">
        <w:rPr>
          <w:rFonts w:ascii="Arial" w:hAnsi="Arial" w:cs="Arial"/>
          <w:bCs/>
          <w:sz w:val="22"/>
          <w:szCs w:val="22"/>
          <w:lang w:val="en-US"/>
        </w:rPr>
        <w:t xml:space="preserve">once </w:t>
      </w:r>
      <w:r w:rsidR="00CB36F4" w:rsidRPr="0028444E">
        <w:rPr>
          <w:rFonts w:ascii="Arial" w:hAnsi="Arial" w:cs="Arial"/>
          <w:bCs/>
          <w:sz w:val="22"/>
          <w:szCs w:val="22"/>
          <w:lang w:val="en-US"/>
        </w:rPr>
        <w:t>again</w:t>
      </w:r>
      <w:r w:rsidR="00860B74" w:rsidRPr="0028444E">
        <w:rPr>
          <w:rFonts w:ascii="Arial" w:hAnsi="Arial" w:cs="Arial"/>
          <w:bCs/>
          <w:sz w:val="22"/>
          <w:szCs w:val="22"/>
          <w:lang w:val="en-US"/>
        </w:rPr>
        <w:t xml:space="preserve"> on the </w:t>
      </w:r>
      <w:r w:rsidR="00ED5488" w:rsidRPr="0028444E">
        <w:rPr>
          <w:rFonts w:ascii="Arial" w:hAnsi="Arial" w:cs="Arial"/>
          <w:bCs/>
          <w:sz w:val="22"/>
          <w:szCs w:val="22"/>
          <w:lang w:val="en-US"/>
        </w:rPr>
        <w:t xml:space="preserve">Global </w:t>
      </w:r>
      <w:proofErr w:type="spellStart"/>
      <w:r w:rsidR="00ED5488" w:rsidRPr="0028444E">
        <w:rPr>
          <w:rFonts w:ascii="Arial" w:hAnsi="Arial" w:cs="Arial"/>
          <w:bCs/>
          <w:sz w:val="22"/>
          <w:szCs w:val="22"/>
          <w:lang w:val="en-US"/>
        </w:rPr>
        <w:t>Flexo</w:t>
      </w:r>
      <w:proofErr w:type="spellEnd"/>
      <w:r w:rsidR="00ED5488" w:rsidRPr="0028444E">
        <w:rPr>
          <w:rFonts w:ascii="Arial" w:hAnsi="Arial" w:cs="Arial"/>
          <w:bCs/>
          <w:sz w:val="22"/>
          <w:szCs w:val="22"/>
          <w:lang w:val="en-US"/>
        </w:rPr>
        <w:t xml:space="preserve"> Innovation Awards </w:t>
      </w:r>
      <w:r w:rsidR="00860B74" w:rsidRPr="0028444E">
        <w:rPr>
          <w:rFonts w:ascii="Arial" w:hAnsi="Arial" w:cs="Arial"/>
          <w:bCs/>
          <w:sz w:val="22"/>
          <w:szCs w:val="22"/>
          <w:lang w:val="en-US"/>
        </w:rPr>
        <w:t xml:space="preserve">rostrum, </w:t>
      </w:r>
      <w:r w:rsidR="006B730D" w:rsidRPr="0028444E">
        <w:rPr>
          <w:rFonts w:ascii="Arial" w:hAnsi="Arial" w:cs="Arial"/>
          <w:bCs/>
          <w:sz w:val="22"/>
          <w:szCs w:val="22"/>
          <w:lang w:val="en-US"/>
        </w:rPr>
        <w:t xml:space="preserve">this time as </w:t>
      </w: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the proud </w:t>
      </w:r>
      <w:r w:rsidR="00CF2EC3" w:rsidRPr="0028444E">
        <w:rPr>
          <w:rFonts w:ascii="Arial" w:hAnsi="Arial" w:cs="Arial"/>
          <w:bCs/>
          <w:sz w:val="22"/>
          <w:szCs w:val="22"/>
          <w:lang w:val="en-US"/>
        </w:rPr>
        <w:t>winner</w:t>
      </w: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 of the first-ever Platinum </w:t>
      </w:r>
      <w:r w:rsidR="00F517D2" w:rsidRPr="0028444E">
        <w:rPr>
          <w:rFonts w:ascii="Arial" w:hAnsi="Arial" w:cs="Arial"/>
          <w:bCs/>
          <w:sz w:val="22"/>
          <w:szCs w:val="22"/>
          <w:lang w:val="en-US"/>
        </w:rPr>
        <w:t>Award</w:t>
      </w:r>
      <w:r w:rsidR="006B730D" w:rsidRPr="0028444E">
        <w:rPr>
          <w:rFonts w:ascii="Arial" w:hAnsi="Arial" w:cs="Arial"/>
          <w:bCs/>
          <w:sz w:val="22"/>
          <w:szCs w:val="22"/>
          <w:lang w:val="en-US"/>
        </w:rPr>
        <w:t xml:space="preserve">, and </w:t>
      </w:r>
      <w:proofErr w:type="spellStart"/>
      <w:r w:rsidR="00F517D2" w:rsidRPr="0028444E">
        <w:rPr>
          <w:rFonts w:ascii="Arial" w:hAnsi="Arial" w:cs="Arial"/>
          <w:bCs/>
          <w:sz w:val="22"/>
          <w:szCs w:val="22"/>
          <w:lang w:val="en-US"/>
        </w:rPr>
        <w:t>Dolinsky’s</w:t>
      </w:r>
      <w:proofErr w:type="spellEnd"/>
      <w:r w:rsidR="00F517D2" w:rsidRPr="002844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B730D" w:rsidRPr="0028444E">
        <w:rPr>
          <w:rFonts w:ascii="Arial" w:hAnsi="Arial" w:cs="Arial"/>
          <w:bCs/>
          <w:sz w:val="22"/>
          <w:szCs w:val="22"/>
          <w:lang w:val="en-US"/>
        </w:rPr>
        <w:t xml:space="preserve">ECG </w:t>
      </w:r>
      <w:r w:rsidR="00F517D2" w:rsidRPr="0028444E">
        <w:rPr>
          <w:rFonts w:ascii="Arial" w:hAnsi="Arial" w:cs="Arial"/>
          <w:bCs/>
          <w:sz w:val="22"/>
          <w:szCs w:val="22"/>
          <w:lang w:val="en-US"/>
        </w:rPr>
        <w:t xml:space="preserve">prediction </w:t>
      </w:r>
      <w:r w:rsidR="00CF2EC3" w:rsidRPr="0028444E">
        <w:rPr>
          <w:rFonts w:ascii="Arial" w:hAnsi="Arial" w:cs="Arial"/>
          <w:bCs/>
          <w:sz w:val="22"/>
          <w:szCs w:val="22"/>
          <w:lang w:val="en-US"/>
        </w:rPr>
        <w:t xml:space="preserve">shows </w:t>
      </w:r>
      <w:r w:rsidR="006B730D" w:rsidRPr="0028444E">
        <w:rPr>
          <w:rFonts w:ascii="Arial" w:hAnsi="Arial" w:cs="Arial"/>
          <w:bCs/>
          <w:sz w:val="22"/>
          <w:szCs w:val="22"/>
          <w:lang w:val="en-US"/>
        </w:rPr>
        <w:t xml:space="preserve">real </w:t>
      </w:r>
      <w:r w:rsidR="00F517D2" w:rsidRPr="0028444E">
        <w:rPr>
          <w:rFonts w:ascii="Arial" w:hAnsi="Arial" w:cs="Arial"/>
          <w:bCs/>
          <w:sz w:val="22"/>
          <w:szCs w:val="22"/>
          <w:lang w:val="en-US"/>
        </w:rPr>
        <w:t xml:space="preserve">signs of coming true. </w:t>
      </w:r>
      <w:r w:rsidR="00E62E9C" w:rsidRPr="0028444E">
        <w:rPr>
          <w:rFonts w:ascii="Arial" w:hAnsi="Arial" w:cs="Arial"/>
          <w:bCs/>
          <w:sz w:val="22"/>
          <w:szCs w:val="22"/>
          <w:lang w:val="en-US"/>
        </w:rPr>
        <w:t xml:space="preserve">In 2019, </w:t>
      </w:r>
      <w:proofErr w:type="spellStart"/>
      <w:r w:rsidR="00E62E9C" w:rsidRPr="0028444E">
        <w:rPr>
          <w:rFonts w:ascii="Arial" w:hAnsi="Arial" w:cs="Arial"/>
          <w:bCs/>
          <w:sz w:val="22"/>
          <w:szCs w:val="22"/>
          <w:lang w:val="en-US"/>
        </w:rPr>
        <w:t>Lorytex</w:t>
      </w:r>
      <w:proofErr w:type="spellEnd"/>
      <w:r w:rsidR="00E62E9C" w:rsidRPr="0028444E">
        <w:rPr>
          <w:rFonts w:ascii="Arial" w:hAnsi="Arial" w:cs="Arial"/>
          <w:bCs/>
          <w:sz w:val="22"/>
          <w:szCs w:val="22"/>
          <w:lang w:val="en-US"/>
        </w:rPr>
        <w:t xml:space="preserve"> met three of the criteria against which Awards are judged:</w:t>
      </w:r>
      <w:r w:rsidR="00594CF4" w:rsidRPr="0028444E">
        <w:rPr>
          <w:rFonts w:ascii="Arial" w:hAnsi="Arial" w:cs="Arial"/>
          <w:bCs/>
          <w:sz w:val="22"/>
          <w:szCs w:val="22"/>
          <w:lang w:val="en-US"/>
        </w:rPr>
        <w:t xml:space="preserve"> creative use of graphic design, production workflow efficiency</w:t>
      </w:r>
      <w:r w:rsidR="00E62E9C" w:rsidRPr="0028444E">
        <w:rPr>
          <w:rFonts w:ascii="Arial" w:hAnsi="Arial" w:cs="Arial"/>
          <w:bCs/>
          <w:sz w:val="22"/>
          <w:szCs w:val="22"/>
          <w:lang w:val="en-US"/>
        </w:rPr>
        <w:t xml:space="preserve"> and </w:t>
      </w:r>
      <w:r w:rsidR="00594CF4" w:rsidRPr="0028444E">
        <w:rPr>
          <w:rFonts w:ascii="Arial" w:hAnsi="Arial" w:cs="Arial"/>
          <w:bCs/>
          <w:sz w:val="22"/>
          <w:szCs w:val="22"/>
          <w:lang w:val="en-US"/>
        </w:rPr>
        <w:t>commitment to sustainable print</w:t>
      </w:r>
      <w:r w:rsidR="00E62E9C" w:rsidRPr="0028444E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6B730D" w:rsidRPr="0028444E">
        <w:rPr>
          <w:rFonts w:ascii="Arial" w:hAnsi="Arial" w:cs="Arial"/>
          <w:bCs/>
          <w:sz w:val="22"/>
          <w:szCs w:val="22"/>
          <w:lang w:val="en-US"/>
        </w:rPr>
        <w:t>For 2021</w:t>
      </w:r>
      <w:r w:rsidR="00E62E9C" w:rsidRPr="0028444E">
        <w:rPr>
          <w:rFonts w:ascii="Arial" w:hAnsi="Arial" w:cs="Arial"/>
          <w:bCs/>
          <w:sz w:val="22"/>
          <w:szCs w:val="22"/>
          <w:lang w:val="en-US"/>
        </w:rPr>
        <w:t xml:space="preserve">, the company </w:t>
      </w:r>
      <w:r w:rsidR="00860B74" w:rsidRPr="0028444E">
        <w:rPr>
          <w:rFonts w:ascii="Arial" w:hAnsi="Arial" w:cs="Arial"/>
          <w:bCs/>
          <w:sz w:val="22"/>
          <w:szCs w:val="22"/>
          <w:lang w:val="en-US"/>
        </w:rPr>
        <w:t xml:space="preserve">went one better and </w:t>
      </w:r>
      <w:r w:rsidR="00E62E9C" w:rsidRPr="0028444E">
        <w:rPr>
          <w:rFonts w:ascii="Arial" w:hAnsi="Arial" w:cs="Arial"/>
          <w:bCs/>
          <w:sz w:val="22"/>
          <w:szCs w:val="22"/>
          <w:lang w:val="en-US"/>
        </w:rPr>
        <w:t xml:space="preserve">added the fourth — </w:t>
      </w:r>
      <w:r w:rsidR="00594CF4" w:rsidRPr="0028444E">
        <w:rPr>
          <w:rFonts w:ascii="Arial" w:hAnsi="Arial" w:cs="Arial"/>
          <w:bCs/>
          <w:sz w:val="22"/>
          <w:szCs w:val="22"/>
          <w:lang w:val="en-US"/>
        </w:rPr>
        <w:t>process conversion —</w:t>
      </w:r>
      <w:r w:rsidR="006B730D" w:rsidRPr="0028444E">
        <w:rPr>
          <w:rFonts w:ascii="Arial" w:hAnsi="Arial" w:cs="Arial"/>
          <w:bCs/>
          <w:sz w:val="22"/>
          <w:szCs w:val="22"/>
          <w:lang w:val="en-US"/>
        </w:rPr>
        <w:t>for successfully converting</w:t>
      </w:r>
      <w:r w:rsidR="00CF2EC3" w:rsidRPr="0028444E">
        <w:rPr>
          <w:rFonts w:ascii="Arial" w:hAnsi="Arial" w:cs="Arial"/>
          <w:bCs/>
          <w:sz w:val="22"/>
          <w:szCs w:val="22"/>
          <w:lang w:val="en-US"/>
        </w:rPr>
        <w:t xml:space="preserve"> over 500 </w:t>
      </w:r>
      <w:r w:rsidR="006B730D" w:rsidRPr="0028444E">
        <w:rPr>
          <w:rFonts w:ascii="Arial" w:hAnsi="Arial" w:cs="Arial"/>
          <w:bCs/>
          <w:sz w:val="22"/>
          <w:szCs w:val="22"/>
          <w:lang w:val="en-US"/>
        </w:rPr>
        <w:t>jobs to ECG</w:t>
      </w:r>
      <w:r w:rsidR="00CF2EC3" w:rsidRPr="0028444E">
        <w:rPr>
          <w:rFonts w:ascii="Arial" w:hAnsi="Arial" w:cs="Arial"/>
          <w:bCs/>
          <w:sz w:val="22"/>
          <w:szCs w:val="22"/>
          <w:lang w:val="en-US"/>
        </w:rPr>
        <w:t xml:space="preserve"> in the last </w:t>
      </w:r>
      <w:r w:rsidR="006B0DD6">
        <w:rPr>
          <w:rFonts w:ascii="Arial" w:hAnsi="Arial" w:cs="Arial"/>
          <w:bCs/>
          <w:sz w:val="22"/>
          <w:szCs w:val="22"/>
          <w:lang w:val="en-US"/>
        </w:rPr>
        <w:t>18</w:t>
      </w:r>
      <w:r w:rsidR="00CF2EC3" w:rsidRPr="0028444E">
        <w:rPr>
          <w:rFonts w:ascii="Arial" w:hAnsi="Arial" w:cs="Arial"/>
          <w:bCs/>
          <w:sz w:val="22"/>
          <w:szCs w:val="22"/>
          <w:lang w:val="en-US"/>
        </w:rPr>
        <w:t xml:space="preserve"> months.</w:t>
      </w:r>
    </w:p>
    <w:p w14:paraId="0F60746C" w14:textId="77777777" w:rsidR="00CF2EC3" w:rsidRPr="0028444E" w:rsidRDefault="00CF2EC3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2A4E8FF2" w14:textId="77777777" w:rsidR="00467D11" w:rsidRPr="0028444E" w:rsidRDefault="00467D11" w:rsidP="00ED548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28444E">
        <w:rPr>
          <w:rFonts w:ascii="Arial" w:hAnsi="Arial" w:cs="Arial"/>
          <w:b/>
          <w:sz w:val="22"/>
          <w:szCs w:val="22"/>
          <w:lang w:val="en-US"/>
        </w:rPr>
        <w:t>Remarkable achievement</w:t>
      </w:r>
    </w:p>
    <w:p w14:paraId="7C88E76C" w14:textId="31393A68" w:rsidR="00E458FA" w:rsidRPr="0028444E" w:rsidRDefault="00CF2EC3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It’s a remarkable achievement for any </w:t>
      </w:r>
      <w:r w:rsidR="00CB36F4" w:rsidRPr="0028444E">
        <w:rPr>
          <w:rFonts w:ascii="Arial" w:hAnsi="Arial" w:cs="Arial"/>
          <w:bCs/>
          <w:sz w:val="22"/>
          <w:szCs w:val="22"/>
          <w:lang w:val="en-US"/>
        </w:rPr>
        <w:t>business</w:t>
      </w: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, but especially for </w:t>
      </w:r>
      <w:proofErr w:type="spellStart"/>
      <w:r w:rsidRPr="0028444E">
        <w:rPr>
          <w:rFonts w:ascii="Arial" w:hAnsi="Arial" w:cs="Arial"/>
          <w:bCs/>
          <w:sz w:val="22"/>
          <w:szCs w:val="22"/>
          <w:lang w:val="en-US"/>
        </w:rPr>
        <w:t>Lorytex</w:t>
      </w:r>
      <w:proofErr w:type="spellEnd"/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; the company, as </w:t>
      </w:r>
      <w:proofErr w:type="spellStart"/>
      <w:r w:rsidRPr="0028444E">
        <w:rPr>
          <w:rFonts w:ascii="Arial" w:hAnsi="Arial" w:cs="Arial"/>
          <w:bCs/>
          <w:sz w:val="22"/>
          <w:szCs w:val="22"/>
          <w:lang w:val="en-US"/>
        </w:rPr>
        <w:t>Dolinsky</w:t>
      </w:r>
      <w:proofErr w:type="spellEnd"/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 acknowledges, is a relatively small operation. Over the years, however, its competitive edge has been sharpened by operating in the fiercely</w:t>
      </w:r>
      <w:r w:rsidR="00ED5488" w:rsidRPr="002844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competitive Uruguayan market. Says </w:t>
      </w:r>
      <w:proofErr w:type="spellStart"/>
      <w:r w:rsidRPr="0028444E">
        <w:rPr>
          <w:rFonts w:ascii="Arial" w:hAnsi="Arial" w:cs="Arial"/>
          <w:bCs/>
          <w:sz w:val="22"/>
          <w:szCs w:val="22"/>
          <w:lang w:val="en-US"/>
        </w:rPr>
        <w:t>Dolinsky</w:t>
      </w:r>
      <w:proofErr w:type="spellEnd"/>
      <w:r w:rsidRPr="0028444E">
        <w:rPr>
          <w:rFonts w:ascii="Arial" w:hAnsi="Arial" w:cs="Arial"/>
          <w:bCs/>
          <w:sz w:val="22"/>
          <w:szCs w:val="22"/>
          <w:lang w:val="en-US"/>
        </w:rPr>
        <w:t>: “We face competition from Brazil and Argentina, of course, but also from China</w:t>
      </w:r>
      <w:r w:rsidR="00CB36F4" w:rsidRPr="0028444E">
        <w:rPr>
          <w:rFonts w:ascii="Arial" w:hAnsi="Arial" w:cs="Arial"/>
          <w:bCs/>
          <w:sz w:val="22"/>
          <w:szCs w:val="22"/>
          <w:lang w:val="en-US"/>
        </w:rPr>
        <w:t>, so you need something</w:t>
      </w:r>
      <w:r w:rsidR="007E0A79" w:rsidRPr="0028444E">
        <w:rPr>
          <w:rFonts w:ascii="Arial" w:hAnsi="Arial" w:cs="Arial"/>
          <w:bCs/>
          <w:sz w:val="22"/>
          <w:szCs w:val="22"/>
          <w:lang w:val="en-US"/>
        </w:rPr>
        <w:t xml:space="preserve"> special</w:t>
      </w:r>
      <w:r w:rsidR="00CB36F4" w:rsidRPr="0028444E">
        <w:rPr>
          <w:rFonts w:ascii="Arial" w:hAnsi="Arial" w:cs="Arial"/>
          <w:bCs/>
          <w:sz w:val="22"/>
          <w:szCs w:val="22"/>
          <w:lang w:val="en-US"/>
        </w:rPr>
        <w:t xml:space="preserve"> that makes you different from the competition.”</w:t>
      </w:r>
    </w:p>
    <w:p w14:paraId="4ED75660" w14:textId="361972EC" w:rsidR="00CB36F4" w:rsidRPr="0028444E" w:rsidRDefault="00CB36F4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182D7FDC" w14:textId="56E79720" w:rsidR="006B730D" w:rsidRPr="0028444E" w:rsidRDefault="00CB36F4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For </w:t>
      </w:r>
      <w:proofErr w:type="spellStart"/>
      <w:r w:rsidRPr="0028444E">
        <w:rPr>
          <w:rFonts w:ascii="Arial" w:hAnsi="Arial" w:cs="Arial"/>
          <w:bCs/>
          <w:sz w:val="22"/>
          <w:szCs w:val="22"/>
          <w:lang w:val="en-US"/>
        </w:rPr>
        <w:t>Lorytex</w:t>
      </w:r>
      <w:proofErr w:type="spellEnd"/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, that something is ECG. </w:t>
      </w:r>
      <w:r w:rsidR="006B730D" w:rsidRPr="0028444E">
        <w:rPr>
          <w:rFonts w:ascii="Arial" w:hAnsi="Arial" w:cs="Arial"/>
          <w:bCs/>
          <w:sz w:val="22"/>
          <w:szCs w:val="22"/>
          <w:lang w:val="en-US"/>
        </w:rPr>
        <w:t>The company has</w:t>
      </w: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 almost five years’ experience in the technology,</w:t>
      </w:r>
      <w:r w:rsidR="006B730D" w:rsidRPr="0028444E">
        <w:rPr>
          <w:rFonts w:ascii="Arial" w:hAnsi="Arial" w:cs="Arial"/>
          <w:bCs/>
          <w:sz w:val="22"/>
          <w:szCs w:val="22"/>
          <w:lang w:val="en-US"/>
        </w:rPr>
        <w:t xml:space="preserve"> largely thanks to </w:t>
      </w:r>
      <w:r w:rsidR="00ED5488" w:rsidRPr="0028444E">
        <w:rPr>
          <w:rFonts w:ascii="Arial" w:hAnsi="Arial" w:cs="Arial"/>
          <w:bCs/>
          <w:sz w:val="22"/>
          <w:szCs w:val="22"/>
          <w:lang w:val="en-US"/>
        </w:rPr>
        <w:t xml:space="preserve">KODAK </w:t>
      </w:r>
      <w:r w:rsidR="006B730D" w:rsidRPr="0028444E">
        <w:rPr>
          <w:rFonts w:ascii="Arial" w:hAnsi="Arial" w:cs="Arial"/>
          <w:bCs/>
          <w:sz w:val="22"/>
          <w:szCs w:val="22"/>
          <w:lang w:val="en-US"/>
        </w:rPr>
        <w:t>FLEXCEL NX</w:t>
      </w:r>
      <w:r w:rsidR="00ED5488" w:rsidRPr="0028444E">
        <w:rPr>
          <w:rFonts w:ascii="Arial" w:hAnsi="Arial" w:cs="Arial"/>
          <w:bCs/>
          <w:sz w:val="22"/>
          <w:szCs w:val="22"/>
          <w:lang w:val="en-US"/>
        </w:rPr>
        <w:t xml:space="preserve"> Technology</w:t>
      </w:r>
      <w:r w:rsidR="00042F56" w:rsidRPr="0028444E">
        <w:rPr>
          <w:rFonts w:ascii="Arial" w:hAnsi="Arial" w:cs="Arial"/>
          <w:bCs/>
          <w:sz w:val="22"/>
          <w:szCs w:val="22"/>
          <w:lang w:val="en-US"/>
        </w:rPr>
        <w:t xml:space="preserve"> from </w:t>
      </w:r>
      <w:proofErr w:type="spellStart"/>
      <w:r w:rsidR="00042F56" w:rsidRPr="0028444E">
        <w:rPr>
          <w:rFonts w:ascii="Arial" w:hAnsi="Arial" w:cs="Arial"/>
          <w:bCs/>
          <w:sz w:val="22"/>
          <w:szCs w:val="22"/>
          <w:lang w:val="en-US"/>
        </w:rPr>
        <w:t>Miraclon</w:t>
      </w:r>
      <w:proofErr w:type="spellEnd"/>
      <w:r w:rsidR="006B730D" w:rsidRPr="0028444E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6B730D" w:rsidRPr="0028444E">
        <w:rPr>
          <w:rFonts w:ascii="Arial" w:hAnsi="Arial" w:cs="Arial"/>
          <w:bCs/>
          <w:sz w:val="22"/>
          <w:szCs w:val="22"/>
          <w:lang w:val="en-US"/>
        </w:rPr>
        <w:lastRenderedPageBreak/>
        <w:t xml:space="preserve">Explains </w:t>
      </w:r>
      <w:proofErr w:type="spellStart"/>
      <w:r w:rsidR="006B730D" w:rsidRPr="0028444E">
        <w:rPr>
          <w:rFonts w:ascii="Arial" w:hAnsi="Arial" w:cs="Arial"/>
          <w:bCs/>
          <w:sz w:val="22"/>
          <w:szCs w:val="22"/>
          <w:lang w:val="en-US"/>
        </w:rPr>
        <w:t>Dolinsky</w:t>
      </w:r>
      <w:proofErr w:type="spellEnd"/>
      <w:r w:rsidR="006B730D" w:rsidRPr="0028444E">
        <w:rPr>
          <w:rFonts w:ascii="Arial" w:hAnsi="Arial" w:cs="Arial"/>
          <w:bCs/>
          <w:sz w:val="22"/>
          <w:szCs w:val="22"/>
          <w:lang w:val="en-US"/>
        </w:rPr>
        <w:t>: “</w:t>
      </w:r>
      <w:r w:rsidR="00C82A0B" w:rsidRPr="0028444E">
        <w:rPr>
          <w:rFonts w:ascii="Arial" w:hAnsi="Arial" w:cs="Arial"/>
          <w:bCs/>
          <w:sz w:val="22"/>
          <w:szCs w:val="22"/>
          <w:lang w:val="en-US"/>
        </w:rPr>
        <w:t>We started on the ECG path in 2016, when we changed to FLEXCEL NX</w:t>
      </w:r>
      <w:r w:rsidR="00ED5488" w:rsidRPr="0028444E">
        <w:rPr>
          <w:rFonts w:ascii="Arial" w:hAnsi="Arial" w:cs="Arial"/>
          <w:bCs/>
          <w:sz w:val="22"/>
          <w:szCs w:val="22"/>
          <w:lang w:val="en-US"/>
        </w:rPr>
        <w:t xml:space="preserve"> Technology</w:t>
      </w:r>
      <w:r w:rsidR="00C82A0B" w:rsidRPr="0028444E">
        <w:rPr>
          <w:rFonts w:ascii="Arial" w:hAnsi="Arial" w:cs="Arial"/>
          <w:bCs/>
          <w:sz w:val="22"/>
          <w:szCs w:val="22"/>
          <w:lang w:val="en-US"/>
        </w:rPr>
        <w:t xml:space="preserve"> because we believed its stability and process control were the best route to good results with ECG. </w:t>
      </w:r>
      <w:r w:rsidR="00467D11" w:rsidRPr="0028444E">
        <w:rPr>
          <w:rFonts w:ascii="Arial" w:hAnsi="Arial" w:cs="Arial"/>
          <w:bCs/>
          <w:sz w:val="22"/>
          <w:szCs w:val="22"/>
          <w:lang w:val="en-US"/>
        </w:rPr>
        <w:t>It</w:t>
      </w:r>
      <w:r w:rsidR="00C82A0B" w:rsidRPr="0028444E">
        <w:rPr>
          <w:rFonts w:ascii="Arial" w:hAnsi="Arial" w:cs="Arial"/>
          <w:bCs/>
          <w:sz w:val="22"/>
          <w:szCs w:val="22"/>
          <w:lang w:val="en-US"/>
        </w:rPr>
        <w:t xml:space="preserve"> was </w:t>
      </w:r>
      <w:r w:rsidR="00467D11" w:rsidRPr="0028444E">
        <w:rPr>
          <w:rFonts w:ascii="Arial" w:hAnsi="Arial" w:cs="Arial"/>
          <w:bCs/>
          <w:sz w:val="22"/>
          <w:szCs w:val="22"/>
          <w:lang w:val="en-US"/>
        </w:rPr>
        <w:t xml:space="preserve">also </w:t>
      </w:r>
      <w:r w:rsidR="00C82A0B" w:rsidRPr="0028444E">
        <w:rPr>
          <w:rFonts w:ascii="Arial" w:hAnsi="Arial" w:cs="Arial"/>
          <w:bCs/>
          <w:sz w:val="22"/>
          <w:szCs w:val="22"/>
          <w:lang w:val="en-US"/>
        </w:rPr>
        <w:t>around the time that</w:t>
      </w:r>
      <w:r w:rsidR="007968BC" w:rsidRPr="002844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7968BC" w:rsidRPr="0028444E">
        <w:rPr>
          <w:rFonts w:ascii="Arial" w:hAnsi="Arial" w:cs="Arial"/>
          <w:bCs/>
          <w:sz w:val="22"/>
          <w:szCs w:val="22"/>
          <w:lang w:val="en-US"/>
        </w:rPr>
        <w:t>Miraclon</w:t>
      </w:r>
      <w:proofErr w:type="spellEnd"/>
      <w:r w:rsidR="007968BC" w:rsidRPr="0028444E">
        <w:rPr>
          <w:rFonts w:ascii="Arial" w:hAnsi="Arial" w:cs="Arial"/>
          <w:bCs/>
          <w:sz w:val="22"/>
          <w:szCs w:val="22"/>
          <w:lang w:val="en-US"/>
        </w:rPr>
        <w:t xml:space="preserve"> released</w:t>
      </w:r>
      <w:r w:rsidR="00C82A0B" w:rsidRPr="002844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67D11" w:rsidRPr="0028444E">
        <w:rPr>
          <w:rFonts w:ascii="Arial" w:hAnsi="Arial" w:cs="Arial"/>
          <w:bCs/>
          <w:sz w:val="22"/>
          <w:szCs w:val="22"/>
          <w:lang w:val="en-US"/>
        </w:rPr>
        <w:t xml:space="preserve">Advanced DIGICAP NX </w:t>
      </w:r>
      <w:r w:rsidR="00ED5488" w:rsidRPr="0028444E">
        <w:rPr>
          <w:rFonts w:ascii="Arial" w:hAnsi="Arial" w:cs="Arial"/>
          <w:bCs/>
          <w:sz w:val="22"/>
          <w:szCs w:val="22"/>
          <w:lang w:val="en-US"/>
        </w:rPr>
        <w:t>Patterning Technology</w:t>
      </w:r>
      <w:r w:rsidR="00467D11" w:rsidRPr="0028444E">
        <w:rPr>
          <w:rFonts w:ascii="Arial" w:hAnsi="Arial" w:cs="Arial"/>
          <w:bCs/>
          <w:sz w:val="22"/>
          <w:szCs w:val="22"/>
          <w:lang w:val="en-US"/>
        </w:rPr>
        <w:t>, which gave even more stability and print control.</w:t>
      </w:r>
    </w:p>
    <w:p w14:paraId="17D8767A" w14:textId="77777777" w:rsidR="006B730D" w:rsidRPr="0028444E" w:rsidRDefault="006B730D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025450B9" w14:textId="77777777" w:rsidR="00BA300D" w:rsidRPr="0028444E" w:rsidRDefault="00467D11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Today </w:t>
      </w:r>
      <w:proofErr w:type="spellStart"/>
      <w:r w:rsidRPr="0028444E">
        <w:rPr>
          <w:rFonts w:ascii="Arial" w:hAnsi="Arial" w:cs="Arial"/>
          <w:bCs/>
          <w:sz w:val="22"/>
          <w:szCs w:val="22"/>
          <w:lang w:val="en-US"/>
        </w:rPr>
        <w:t>Lorytex</w:t>
      </w:r>
      <w:proofErr w:type="spellEnd"/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B36F4" w:rsidRPr="0028444E">
        <w:rPr>
          <w:rFonts w:ascii="Arial" w:hAnsi="Arial" w:cs="Arial"/>
          <w:bCs/>
          <w:sz w:val="22"/>
          <w:szCs w:val="22"/>
          <w:lang w:val="en-US"/>
        </w:rPr>
        <w:t>is the clear leader in ECG within Uruguay, and beyond. “When a brand or a converter is considering ECG, they</w:t>
      </w:r>
      <w:r w:rsidR="007E0A79" w:rsidRPr="0028444E">
        <w:rPr>
          <w:rFonts w:ascii="Arial" w:hAnsi="Arial" w:cs="Arial"/>
          <w:bCs/>
          <w:sz w:val="22"/>
          <w:szCs w:val="22"/>
          <w:lang w:val="en-US"/>
        </w:rPr>
        <w:t xml:space="preserve">’ll </w:t>
      </w:r>
      <w:r w:rsidR="00CB36F4" w:rsidRPr="0028444E">
        <w:rPr>
          <w:rFonts w:ascii="Arial" w:hAnsi="Arial" w:cs="Arial"/>
          <w:bCs/>
          <w:sz w:val="22"/>
          <w:szCs w:val="22"/>
          <w:lang w:val="en-US"/>
        </w:rPr>
        <w:t xml:space="preserve">almost always come to us first,” says </w:t>
      </w:r>
      <w:proofErr w:type="spellStart"/>
      <w:r w:rsidR="00CB36F4" w:rsidRPr="0028444E">
        <w:rPr>
          <w:rFonts w:ascii="Arial" w:hAnsi="Arial" w:cs="Arial"/>
          <w:bCs/>
          <w:sz w:val="22"/>
          <w:szCs w:val="22"/>
          <w:lang w:val="en-US"/>
        </w:rPr>
        <w:t>Dolinsky</w:t>
      </w:r>
      <w:proofErr w:type="spellEnd"/>
      <w:r w:rsidR="00CB36F4" w:rsidRPr="0028444E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976D89" w:rsidRPr="0028444E">
        <w:rPr>
          <w:rFonts w:ascii="Arial" w:hAnsi="Arial" w:cs="Arial"/>
          <w:bCs/>
          <w:sz w:val="22"/>
          <w:szCs w:val="22"/>
          <w:lang w:val="en-US"/>
        </w:rPr>
        <w:t xml:space="preserve">But more than technology expertise </w:t>
      </w:r>
      <w:r w:rsidR="003A588F" w:rsidRPr="0028444E">
        <w:rPr>
          <w:rFonts w:ascii="Arial" w:hAnsi="Arial" w:cs="Arial"/>
          <w:bCs/>
          <w:sz w:val="22"/>
          <w:szCs w:val="22"/>
          <w:lang w:val="en-US"/>
        </w:rPr>
        <w:t>distinguishes</w:t>
      </w:r>
      <w:r w:rsidR="00976D89" w:rsidRPr="002844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976D89" w:rsidRPr="0028444E">
        <w:rPr>
          <w:rFonts w:ascii="Arial" w:hAnsi="Arial" w:cs="Arial"/>
          <w:bCs/>
          <w:sz w:val="22"/>
          <w:szCs w:val="22"/>
          <w:lang w:val="en-US"/>
        </w:rPr>
        <w:t>Lorytex</w:t>
      </w:r>
      <w:r w:rsidR="003A588F" w:rsidRPr="0028444E">
        <w:rPr>
          <w:rFonts w:ascii="Arial" w:hAnsi="Arial" w:cs="Arial"/>
          <w:bCs/>
          <w:sz w:val="22"/>
          <w:szCs w:val="22"/>
          <w:lang w:val="en-US"/>
        </w:rPr>
        <w:t>’s</w:t>
      </w:r>
      <w:proofErr w:type="spellEnd"/>
      <w:r w:rsidR="003A588F" w:rsidRPr="002844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03D67" w:rsidRPr="0028444E">
        <w:rPr>
          <w:rFonts w:ascii="Arial" w:hAnsi="Arial" w:cs="Arial"/>
          <w:bCs/>
          <w:sz w:val="22"/>
          <w:szCs w:val="22"/>
          <w:lang w:val="en-US"/>
        </w:rPr>
        <w:t>proposition to clients</w:t>
      </w:r>
      <w:r w:rsidR="00976D89" w:rsidRPr="0028444E">
        <w:rPr>
          <w:rFonts w:ascii="Arial" w:hAnsi="Arial" w:cs="Arial"/>
          <w:bCs/>
          <w:sz w:val="22"/>
          <w:szCs w:val="22"/>
          <w:lang w:val="en-US"/>
        </w:rPr>
        <w:t xml:space="preserve">; the </w:t>
      </w:r>
      <w:r w:rsidR="003A588F" w:rsidRPr="0028444E">
        <w:rPr>
          <w:rFonts w:ascii="Arial" w:hAnsi="Arial" w:cs="Arial"/>
          <w:bCs/>
          <w:sz w:val="22"/>
          <w:szCs w:val="22"/>
          <w:lang w:val="en-US"/>
        </w:rPr>
        <w:t>company has</w:t>
      </w:r>
      <w:r w:rsidR="00603D67" w:rsidRPr="0028444E">
        <w:rPr>
          <w:rFonts w:ascii="Arial" w:hAnsi="Arial" w:cs="Arial"/>
          <w:bCs/>
          <w:sz w:val="22"/>
          <w:szCs w:val="22"/>
          <w:lang w:val="en-US"/>
        </w:rPr>
        <w:t xml:space="preserve"> a</w:t>
      </w:r>
      <w:r w:rsidR="003A588F" w:rsidRPr="0028444E">
        <w:rPr>
          <w:rFonts w:ascii="Arial" w:hAnsi="Arial" w:cs="Arial"/>
          <w:bCs/>
          <w:sz w:val="22"/>
          <w:szCs w:val="22"/>
          <w:lang w:val="en-US"/>
        </w:rPr>
        <w:t xml:space="preserve"> distinctive vision of its role in the flexible packaging supply chain, one </w:t>
      </w:r>
      <w:r w:rsidR="00603D67" w:rsidRPr="0028444E">
        <w:rPr>
          <w:rFonts w:ascii="Arial" w:hAnsi="Arial" w:cs="Arial"/>
          <w:bCs/>
          <w:sz w:val="22"/>
          <w:szCs w:val="22"/>
          <w:lang w:val="en-US"/>
        </w:rPr>
        <w:t xml:space="preserve">described </w:t>
      </w:r>
      <w:r w:rsidR="00BA300D" w:rsidRPr="0028444E">
        <w:rPr>
          <w:rFonts w:ascii="Arial" w:hAnsi="Arial" w:cs="Arial"/>
          <w:bCs/>
          <w:sz w:val="22"/>
          <w:szCs w:val="22"/>
          <w:lang w:val="en-US"/>
        </w:rPr>
        <w:t>by</w:t>
      </w:r>
      <w:r w:rsidR="003A588F" w:rsidRPr="002844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03D67" w:rsidRPr="0028444E">
        <w:rPr>
          <w:rFonts w:ascii="Arial" w:hAnsi="Arial" w:cs="Arial"/>
          <w:bCs/>
          <w:sz w:val="22"/>
          <w:szCs w:val="22"/>
          <w:lang w:val="en-US"/>
        </w:rPr>
        <w:t>its corporate strapline ‘Linking Brands With Converters Through Color.’</w:t>
      </w:r>
    </w:p>
    <w:p w14:paraId="3D0FAC84" w14:textId="77777777" w:rsidR="00BA300D" w:rsidRPr="0028444E" w:rsidRDefault="00BA300D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101702CE" w14:textId="77777777" w:rsidR="00BA300D" w:rsidRPr="0028444E" w:rsidRDefault="00BA300D" w:rsidP="00ED548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28444E">
        <w:rPr>
          <w:rFonts w:ascii="Arial" w:hAnsi="Arial" w:cs="Arial"/>
          <w:b/>
          <w:sz w:val="22"/>
          <w:szCs w:val="22"/>
          <w:lang w:val="en-US"/>
        </w:rPr>
        <w:t>Chain of innovation</w:t>
      </w:r>
    </w:p>
    <w:p w14:paraId="095A9D9B" w14:textId="5A1C708F" w:rsidR="00CB36F4" w:rsidRPr="0028444E" w:rsidRDefault="00603D67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Roberto </w:t>
      </w:r>
      <w:proofErr w:type="spellStart"/>
      <w:r w:rsidRPr="0028444E">
        <w:rPr>
          <w:rFonts w:ascii="Arial" w:hAnsi="Arial" w:cs="Arial"/>
          <w:bCs/>
          <w:sz w:val="22"/>
          <w:szCs w:val="22"/>
          <w:lang w:val="en-US"/>
        </w:rPr>
        <w:t>Dolinsky</w:t>
      </w:r>
      <w:proofErr w:type="spellEnd"/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 expands on this: “The more all three</w:t>
      </w:r>
      <w:r w:rsidR="001D36FD" w:rsidRPr="0028444E">
        <w:rPr>
          <w:rFonts w:ascii="Arial" w:hAnsi="Arial" w:cs="Arial"/>
          <w:bCs/>
          <w:sz w:val="22"/>
          <w:szCs w:val="22"/>
          <w:lang w:val="en-US"/>
        </w:rPr>
        <w:t xml:space="preserve"> are</w:t>
      </w: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 involved, the better the final result. For our part, we don’t just produce square meters of plates. We’re part of a chain of innovation, bringing tools to improve quality and productivity in as environmentally-friendly a way as possible.”</w:t>
      </w:r>
    </w:p>
    <w:p w14:paraId="2D40F18D" w14:textId="3F693903" w:rsidR="00CF2EC3" w:rsidRPr="0028444E" w:rsidRDefault="00CF2EC3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5470DFD2" w14:textId="01F6DF65" w:rsidR="00467D11" w:rsidRPr="0028444E" w:rsidRDefault="00467D11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28444E">
        <w:rPr>
          <w:rFonts w:ascii="Arial" w:hAnsi="Arial" w:cs="Arial"/>
          <w:bCs/>
          <w:sz w:val="22"/>
          <w:szCs w:val="22"/>
          <w:lang w:val="en-US"/>
        </w:rPr>
        <w:t>Lorytex’s</w:t>
      </w:r>
      <w:proofErr w:type="spellEnd"/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 winning entry</w:t>
      </w:r>
      <w:r w:rsidR="00807257" w:rsidRPr="0028444E">
        <w:rPr>
          <w:rFonts w:ascii="Arial" w:hAnsi="Arial" w:cs="Arial"/>
          <w:bCs/>
          <w:sz w:val="22"/>
          <w:szCs w:val="22"/>
          <w:lang w:val="en-US"/>
        </w:rPr>
        <w:t xml:space="preserve"> — multiple SKUs of cereal </w:t>
      </w:r>
      <w:proofErr w:type="spellStart"/>
      <w:r w:rsidR="00807257" w:rsidRPr="0028444E">
        <w:rPr>
          <w:rFonts w:ascii="Arial" w:hAnsi="Arial" w:cs="Arial"/>
          <w:bCs/>
          <w:sz w:val="22"/>
          <w:szCs w:val="22"/>
          <w:lang w:val="en-US"/>
        </w:rPr>
        <w:t>doypacks</w:t>
      </w:r>
      <w:proofErr w:type="spellEnd"/>
      <w:r w:rsidR="00807257" w:rsidRPr="0028444E">
        <w:rPr>
          <w:rFonts w:ascii="Arial" w:hAnsi="Arial" w:cs="Arial"/>
          <w:bCs/>
          <w:sz w:val="22"/>
          <w:szCs w:val="22"/>
          <w:lang w:val="en-US"/>
        </w:rPr>
        <w:t xml:space="preserve"> — </w:t>
      </w:r>
      <w:r w:rsidR="00CD4BAB" w:rsidRPr="0028444E">
        <w:rPr>
          <w:rFonts w:ascii="Arial" w:hAnsi="Arial" w:cs="Arial"/>
          <w:bCs/>
          <w:sz w:val="22"/>
          <w:szCs w:val="22"/>
          <w:lang w:val="en-US"/>
        </w:rPr>
        <w:t xml:space="preserve">vividly demonstrates </w:t>
      </w:r>
      <w:r w:rsidR="00807257" w:rsidRPr="0028444E">
        <w:rPr>
          <w:rFonts w:ascii="Arial" w:hAnsi="Arial" w:cs="Arial"/>
          <w:bCs/>
          <w:sz w:val="22"/>
          <w:szCs w:val="22"/>
          <w:lang w:val="en-US"/>
        </w:rPr>
        <w:t>not only</w:t>
      </w:r>
      <w:r w:rsidR="00CD4BAB" w:rsidRPr="0028444E">
        <w:rPr>
          <w:rFonts w:ascii="Arial" w:hAnsi="Arial" w:cs="Arial"/>
          <w:bCs/>
          <w:sz w:val="22"/>
          <w:szCs w:val="22"/>
          <w:lang w:val="en-US"/>
        </w:rPr>
        <w:t xml:space="preserve"> this approach in action </w:t>
      </w:r>
      <w:r w:rsidR="00807257" w:rsidRPr="0028444E">
        <w:rPr>
          <w:rFonts w:ascii="Arial" w:hAnsi="Arial" w:cs="Arial"/>
          <w:bCs/>
          <w:sz w:val="22"/>
          <w:szCs w:val="22"/>
          <w:lang w:val="en-US"/>
        </w:rPr>
        <w:t>but also</w:t>
      </w:r>
      <w:r w:rsidR="00CD4BAB" w:rsidRPr="0028444E">
        <w:rPr>
          <w:rFonts w:ascii="Arial" w:hAnsi="Arial" w:cs="Arial"/>
          <w:bCs/>
          <w:sz w:val="22"/>
          <w:szCs w:val="22"/>
          <w:lang w:val="en-US"/>
        </w:rPr>
        <w:t xml:space="preserve"> the considerable benefits of converting flexible packaging from gravure to </w:t>
      </w:r>
      <w:proofErr w:type="spellStart"/>
      <w:r w:rsidR="00CD4BAB" w:rsidRPr="0028444E">
        <w:rPr>
          <w:rFonts w:ascii="Arial" w:hAnsi="Arial" w:cs="Arial"/>
          <w:bCs/>
          <w:sz w:val="22"/>
          <w:szCs w:val="22"/>
          <w:lang w:val="en-US"/>
        </w:rPr>
        <w:t>flexo</w:t>
      </w:r>
      <w:proofErr w:type="spellEnd"/>
      <w:r w:rsidR="00CD4BAB" w:rsidRPr="0028444E">
        <w:rPr>
          <w:rFonts w:ascii="Arial" w:hAnsi="Arial" w:cs="Arial"/>
          <w:bCs/>
          <w:sz w:val="22"/>
          <w:szCs w:val="22"/>
          <w:lang w:val="en-US"/>
        </w:rPr>
        <w:t xml:space="preserve">, and </w:t>
      </w:r>
      <w:r w:rsidR="00807257" w:rsidRPr="0028444E">
        <w:rPr>
          <w:rFonts w:ascii="Arial" w:hAnsi="Arial" w:cs="Arial"/>
          <w:bCs/>
          <w:sz w:val="22"/>
          <w:szCs w:val="22"/>
          <w:lang w:val="en-US"/>
        </w:rPr>
        <w:t>in this case</w:t>
      </w:r>
      <w:r w:rsidR="00CD4BAB" w:rsidRPr="0028444E">
        <w:rPr>
          <w:rFonts w:ascii="Arial" w:hAnsi="Arial" w:cs="Arial"/>
          <w:bCs/>
          <w:sz w:val="22"/>
          <w:szCs w:val="22"/>
          <w:lang w:val="en-US"/>
        </w:rPr>
        <w:t xml:space="preserve"> to ECG instead of ‘traditional’ </w:t>
      </w:r>
      <w:proofErr w:type="spellStart"/>
      <w:r w:rsidR="00CD4BAB" w:rsidRPr="0028444E">
        <w:rPr>
          <w:rFonts w:ascii="Arial" w:hAnsi="Arial" w:cs="Arial"/>
          <w:bCs/>
          <w:sz w:val="22"/>
          <w:szCs w:val="22"/>
          <w:lang w:val="en-US"/>
        </w:rPr>
        <w:t>flexo</w:t>
      </w:r>
      <w:proofErr w:type="spellEnd"/>
      <w:r w:rsidR="00CD4BAB" w:rsidRPr="0028444E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4DA5549D" w14:textId="5AABF0DD" w:rsidR="001471C9" w:rsidRPr="0028444E" w:rsidRDefault="001471C9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6DB22260" w14:textId="1B6D5340" w:rsidR="001471C9" w:rsidRPr="0028444E" w:rsidRDefault="009E072B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28444E">
        <w:rPr>
          <w:rFonts w:ascii="Arial" w:hAnsi="Arial" w:cs="Arial"/>
          <w:bCs/>
          <w:sz w:val="22"/>
          <w:szCs w:val="22"/>
          <w:lang w:val="en-US"/>
        </w:rPr>
        <w:t xml:space="preserve">Brand owner Saint </w:t>
      </w:r>
      <w:proofErr w:type="spellStart"/>
      <w:r w:rsidR="003B698A" w:rsidRPr="0028444E">
        <w:rPr>
          <w:rFonts w:ascii="Arial" w:hAnsi="Arial" w:cs="Arial"/>
          <w:bCs/>
          <w:sz w:val="22"/>
          <w:szCs w:val="22"/>
          <w:lang w:val="en-US"/>
        </w:rPr>
        <w:t>Hnos</w:t>
      </w:r>
      <w:proofErr w:type="spellEnd"/>
      <w:r w:rsidR="003B698A" w:rsidRPr="002844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E3AAB" w:rsidRPr="0028444E">
        <w:rPr>
          <w:rFonts w:ascii="Arial" w:hAnsi="Arial" w:cs="Arial"/>
          <w:bCs/>
          <w:sz w:val="22"/>
          <w:szCs w:val="22"/>
          <w:lang w:val="en-US"/>
        </w:rPr>
        <w:t>del Uruguay previously had t</w:t>
      </w:r>
      <w:r w:rsidR="001471C9" w:rsidRPr="0028444E">
        <w:rPr>
          <w:rFonts w:ascii="Arial" w:hAnsi="Arial" w:cs="Arial"/>
          <w:bCs/>
          <w:sz w:val="22"/>
          <w:szCs w:val="22"/>
          <w:lang w:val="en-US"/>
        </w:rPr>
        <w:t xml:space="preserve">he </w:t>
      </w:r>
      <w:r w:rsidRPr="0028444E">
        <w:rPr>
          <w:rFonts w:ascii="Arial" w:hAnsi="Arial" w:cs="Arial"/>
          <w:bCs/>
          <w:sz w:val="22"/>
          <w:szCs w:val="22"/>
          <w:lang w:val="en-US"/>
        </w:rPr>
        <w:t>project</w:t>
      </w:r>
      <w:r w:rsidR="004E3AAB" w:rsidRPr="0028444E">
        <w:rPr>
          <w:rFonts w:ascii="Arial" w:hAnsi="Arial" w:cs="Arial"/>
          <w:bCs/>
          <w:sz w:val="22"/>
          <w:szCs w:val="22"/>
          <w:lang w:val="en-US"/>
        </w:rPr>
        <w:t xml:space="preserve"> printed gravure in China</w:t>
      </w:r>
      <w:r w:rsidR="00807257" w:rsidRPr="0028444E">
        <w:rPr>
          <w:rFonts w:ascii="Arial" w:hAnsi="Arial" w:cs="Arial"/>
          <w:bCs/>
          <w:sz w:val="22"/>
          <w:szCs w:val="22"/>
          <w:lang w:val="en-US"/>
        </w:rPr>
        <w:t xml:space="preserve"> but wanted to explore ‘reshoring’ production to a local supply chain. </w:t>
      </w:r>
      <w:r w:rsidR="0070029D" w:rsidRPr="0028444E">
        <w:rPr>
          <w:rFonts w:ascii="Arial" w:hAnsi="Arial" w:cs="Arial"/>
          <w:bCs/>
          <w:sz w:val="22"/>
          <w:szCs w:val="22"/>
          <w:lang w:val="en-US"/>
        </w:rPr>
        <w:t>Several</w:t>
      </w:r>
      <w:r w:rsidR="00B34932" w:rsidRPr="0028444E">
        <w:rPr>
          <w:rFonts w:ascii="Arial" w:hAnsi="Arial" w:cs="Arial"/>
          <w:bCs/>
          <w:sz w:val="22"/>
          <w:szCs w:val="22"/>
          <w:lang w:val="en-US"/>
        </w:rPr>
        <w:t xml:space="preserve"> reason</w:t>
      </w:r>
      <w:r w:rsidR="0038697C" w:rsidRPr="0028444E">
        <w:rPr>
          <w:rFonts w:ascii="Arial" w:hAnsi="Arial" w:cs="Arial"/>
          <w:bCs/>
          <w:sz w:val="22"/>
          <w:szCs w:val="22"/>
          <w:lang w:val="en-US"/>
        </w:rPr>
        <w:t>s</w:t>
      </w:r>
      <w:r w:rsidR="00807257" w:rsidRPr="002844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34932" w:rsidRPr="0028444E">
        <w:rPr>
          <w:rFonts w:ascii="Arial" w:hAnsi="Arial" w:cs="Arial"/>
          <w:bCs/>
          <w:sz w:val="22"/>
          <w:szCs w:val="22"/>
          <w:lang w:val="en-US"/>
        </w:rPr>
        <w:t>were behind the decision</w:t>
      </w:r>
      <w:r w:rsidR="0038697C" w:rsidRPr="0028444E">
        <w:rPr>
          <w:rFonts w:ascii="Arial" w:hAnsi="Arial" w:cs="Arial"/>
          <w:bCs/>
          <w:sz w:val="22"/>
          <w:szCs w:val="22"/>
          <w:lang w:val="en-US"/>
        </w:rPr>
        <w:t>. S</w:t>
      </w:r>
      <w:r w:rsidR="00807257" w:rsidRPr="0028444E">
        <w:rPr>
          <w:rFonts w:ascii="Arial" w:hAnsi="Arial" w:cs="Arial"/>
          <w:bCs/>
          <w:sz w:val="22"/>
          <w:szCs w:val="22"/>
          <w:lang w:val="en-US"/>
        </w:rPr>
        <w:t>upply chain issues raised by the Covid-19 pandemic</w:t>
      </w:r>
      <w:r w:rsidR="0038697C" w:rsidRPr="0028444E">
        <w:rPr>
          <w:rFonts w:ascii="Arial" w:hAnsi="Arial" w:cs="Arial"/>
          <w:bCs/>
          <w:sz w:val="22"/>
          <w:szCs w:val="22"/>
          <w:lang w:val="en-US"/>
        </w:rPr>
        <w:t xml:space="preserve"> were a powerful argument for the shorter delivery times possible with local production, </w:t>
      </w:r>
      <w:r w:rsidR="00BA300D" w:rsidRPr="0028444E">
        <w:rPr>
          <w:rFonts w:ascii="Arial" w:hAnsi="Arial" w:cs="Arial"/>
          <w:bCs/>
          <w:sz w:val="22"/>
          <w:szCs w:val="22"/>
          <w:lang w:val="en-US"/>
        </w:rPr>
        <w:t>along with</w:t>
      </w:r>
      <w:r w:rsidR="0038697C" w:rsidRPr="0028444E">
        <w:rPr>
          <w:rFonts w:ascii="Arial" w:hAnsi="Arial" w:cs="Arial"/>
          <w:bCs/>
          <w:sz w:val="22"/>
          <w:szCs w:val="22"/>
          <w:lang w:val="en-US"/>
        </w:rPr>
        <w:t xml:space="preserve"> lower transport costs and a sustainability premium. </w:t>
      </w:r>
      <w:proofErr w:type="spellStart"/>
      <w:r w:rsidR="00A66EB4" w:rsidRPr="0028444E">
        <w:rPr>
          <w:rFonts w:ascii="Arial" w:hAnsi="Arial" w:cs="Arial"/>
          <w:bCs/>
          <w:sz w:val="22"/>
          <w:szCs w:val="22"/>
          <w:lang w:val="en-US"/>
        </w:rPr>
        <w:t>Flexo</w:t>
      </w:r>
      <w:proofErr w:type="spellEnd"/>
      <w:r w:rsidR="00A66EB4" w:rsidRPr="0028444E">
        <w:rPr>
          <w:rFonts w:ascii="Arial" w:hAnsi="Arial" w:cs="Arial"/>
          <w:bCs/>
          <w:sz w:val="22"/>
          <w:szCs w:val="22"/>
          <w:lang w:val="en-US"/>
        </w:rPr>
        <w:t xml:space="preserve"> ECG would enable multiple product varieties to be ganged together, delivering faster turnround of </w:t>
      </w:r>
      <w:r w:rsidR="0038697C" w:rsidRPr="0028444E">
        <w:rPr>
          <w:rFonts w:ascii="Arial" w:hAnsi="Arial" w:cs="Arial"/>
          <w:bCs/>
          <w:sz w:val="22"/>
          <w:szCs w:val="22"/>
          <w:lang w:val="en-US"/>
        </w:rPr>
        <w:t xml:space="preserve">shorter runs of more product varieties </w:t>
      </w:r>
      <w:r w:rsidR="00A66EB4" w:rsidRPr="0028444E">
        <w:rPr>
          <w:rFonts w:ascii="Arial" w:hAnsi="Arial" w:cs="Arial"/>
          <w:bCs/>
          <w:sz w:val="22"/>
          <w:szCs w:val="22"/>
          <w:lang w:val="en-US"/>
        </w:rPr>
        <w:t>and enabling</w:t>
      </w:r>
      <w:r w:rsidR="0038697C" w:rsidRPr="0028444E">
        <w:rPr>
          <w:rFonts w:ascii="Arial" w:hAnsi="Arial" w:cs="Arial"/>
          <w:bCs/>
          <w:sz w:val="22"/>
          <w:szCs w:val="22"/>
          <w:lang w:val="en-US"/>
        </w:rPr>
        <w:t xml:space="preserve"> Saint to respond faster to changing consumer demands. </w:t>
      </w:r>
      <w:r w:rsidR="00A66EB4" w:rsidRPr="0028444E">
        <w:rPr>
          <w:rFonts w:ascii="Arial" w:hAnsi="Arial" w:cs="Arial"/>
          <w:bCs/>
          <w:sz w:val="22"/>
          <w:szCs w:val="22"/>
          <w:lang w:val="en-US"/>
        </w:rPr>
        <w:t>Finally,</w:t>
      </w:r>
      <w:r w:rsidR="0038697C" w:rsidRPr="0028444E">
        <w:rPr>
          <w:rFonts w:ascii="Arial" w:hAnsi="Arial" w:cs="Arial"/>
          <w:bCs/>
          <w:sz w:val="22"/>
          <w:szCs w:val="22"/>
          <w:lang w:val="en-US"/>
        </w:rPr>
        <w:t xml:space="preserve"> energy, ink and solvent consumption costs would all </w:t>
      </w:r>
      <w:r w:rsidR="00A66EB4" w:rsidRPr="0028444E">
        <w:rPr>
          <w:rFonts w:ascii="Arial" w:hAnsi="Arial" w:cs="Arial"/>
          <w:bCs/>
          <w:sz w:val="22"/>
          <w:szCs w:val="22"/>
          <w:lang w:val="en-US"/>
        </w:rPr>
        <w:t>be considerably reduced.</w:t>
      </w:r>
    </w:p>
    <w:p w14:paraId="0FED2C6C" w14:textId="77777777" w:rsidR="00467D11" w:rsidRPr="0028444E" w:rsidRDefault="00467D11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3FE62AB9" w14:textId="4C1F88A7" w:rsidR="00322F6F" w:rsidRPr="0028444E" w:rsidRDefault="00322F6F" w:rsidP="00ED5488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The converter Saint worked with on the project was Strong </w:t>
      </w:r>
      <w:r w:rsidR="00DE1543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Converter </w:t>
      </w:r>
      <w:r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SA, part of Grupo </w:t>
      </w:r>
      <w:proofErr w:type="spellStart"/>
      <w:r w:rsidRPr="0028444E">
        <w:rPr>
          <w:rFonts w:ascii="Arial" w:hAnsi="Arial" w:cs="Arial"/>
          <w:color w:val="000000"/>
          <w:sz w:val="22"/>
          <w:szCs w:val="22"/>
          <w:lang w:val="en-US"/>
        </w:rPr>
        <w:t>Maccio</w:t>
      </w:r>
      <w:proofErr w:type="spellEnd"/>
      <w:r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. Strong has worked with </w:t>
      </w:r>
      <w:proofErr w:type="spellStart"/>
      <w:r w:rsidRPr="0028444E">
        <w:rPr>
          <w:rFonts w:ascii="Arial" w:hAnsi="Arial" w:cs="Arial"/>
          <w:color w:val="000000"/>
          <w:sz w:val="22"/>
          <w:szCs w:val="22"/>
          <w:lang w:val="en-US"/>
        </w:rPr>
        <w:t>Lorytex</w:t>
      </w:r>
      <w:proofErr w:type="spellEnd"/>
      <w:r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 for almost ten years, most recently on exploring the application of ECG</w:t>
      </w:r>
      <w:r w:rsidR="00DE1543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, which became more serious after </w:t>
      </w:r>
      <w:proofErr w:type="spellStart"/>
      <w:r w:rsidR="00DE1543" w:rsidRPr="0028444E">
        <w:rPr>
          <w:rFonts w:ascii="Arial" w:hAnsi="Arial" w:cs="Arial"/>
          <w:color w:val="000000"/>
          <w:sz w:val="22"/>
          <w:szCs w:val="22"/>
          <w:lang w:val="en-US"/>
        </w:rPr>
        <w:t>Lorytex’s</w:t>
      </w:r>
      <w:proofErr w:type="spellEnd"/>
      <w:r w:rsidR="00DE1543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 2019 </w:t>
      </w:r>
      <w:r w:rsidR="00ED5488" w:rsidRPr="0028444E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 xml:space="preserve">Global </w:t>
      </w:r>
      <w:proofErr w:type="spellStart"/>
      <w:r w:rsidR="00ED5488" w:rsidRPr="0028444E">
        <w:rPr>
          <w:rFonts w:ascii="Arial" w:hAnsi="Arial" w:cs="Arial"/>
          <w:color w:val="000000"/>
          <w:sz w:val="22"/>
          <w:szCs w:val="22"/>
          <w:lang w:val="en-US"/>
        </w:rPr>
        <w:t>Flexo</w:t>
      </w:r>
      <w:proofErr w:type="spellEnd"/>
      <w:r w:rsidR="00ED5488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 Innovation Awards </w:t>
      </w:r>
      <w:r w:rsidR="00DE1543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win. </w:t>
      </w:r>
      <w:r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Explains </w:t>
      </w:r>
      <w:r w:rsidR="00DE1543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print manager Gustavo </w:t>
      </w:r>
      <w:proofErr w:type="spellStart"/>
      <w:r w:rsidR="00DE1543" w:rsidRPr="0028444E">
        <w:rPr>
          <w:rFonts w:ascii="Arial" w:hAnsi="Arial" w:cs="Arial"/>
          <w:color w:val="000000"/>
          <w:sz w:val="22"/>
          <w:szCs w:val="22"/>
          <w:lang w:val="en-US"/>
        </w:rPr>
        <w:t>Bisogno</w:t>
      </w:r>
      <w:proofErr w:type="spellEnd"/>
      <w:r w:rsidR="00DE1543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: “We’d been aware of ECG for some time, but when </w:t>
      </w:r>
      <w:proofErr w:type="spellStart"/>
      <w:r w:rsidR="00DE1543" w:rsidRPr="0028444E">
        <w:rPr>
          <w:rFonts w:ascii="Arial" w:hAnsi="Arial" w:cs="Arial"/>
          <w:color w:val="000000"/>
          <w:sz w:val="22"/>
          <w:szCs w:val="22"/>
          <w:lang w:val="en-US"/>
        </w:rPr>
        <w:t>Lorytex</w:t>
      </w:r>
      <w:proofErr w:type="spellEnd"/>
      <w:r w:rsidR="00DE1543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 won the award we thought</w:t>
      </w:r>
      <w:r w:rsidR="00BA300D" w:rsidRPr="0028444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DE1543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 ‘This must be a really innovative technology.’ So</w:t>
      </w:r>
      <w:r w:rsidR="00C30FBD" w:rsidRPr="0028444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DE1543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 when Saint explained what they wanted to achieve through local production</w:t>
      </w:r>
      <w:r w:rsidR="00E30CC8" w:rsidRPr="0028444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DE1543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 it was logical to </w:t>
      </w:r>
      <w:r w:rsidR="00F6787C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bring </w:t>
      </w:r>
      <w:proofErr w:type="spellStart"/>
      <w:r w:rsidR="00F6787C" w:rsidRPr="0028444E">
        <w:rPr>
          <w:rFonts w:ascii="Arial" w:hAnsi="Arial" w:cs="Arial"/>
          <w:color w:val="000000"/>
          <w:sz w:val="22"/>
          <w:szCs w:val="22"/>
          <w:lang w:val="en-US"/>
        </w:rPr>
        <w:t>Lorytex</w:t>
      </w:r>
      <w:proofErr w:type="spellEnd"/>
      <w:r w:rsidR="00F6787C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 into the team.”</w:t>
      </w:r>
    </w:p>
    <w:p w14:paraId="1725AE3E" w14:textId="1B9A38CC" w:rsidR="00556303" w:rsidRPr="0028444E" w:rsidRDefault="00556303" w:rsidP="00ED5488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D910052" w14:textId="0B2DD556" w:rsidR="007B47C5" w:rsidRPr="0028444E" w:rsidRDefault="007B47C5" w:rsidP="00ED548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28444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‘Spectacular results’</w:t>
      </w:r>
    </w:p>
    <w:p w14:paraId="5C5A9A50" w14:textId="6DC7C98F" w:rsidR="00556303" w:rsidRPr="0028444E" w:rsidRDefault="007B47C5" w:rsidP="00ED5488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The outcome of the project more than exceeded expectations — in fact, Marco </w:t>
      </w:r>
      <w:proofErr w:type="spellStart"/>
      <w:r w:rsidRPr="0028444E">
        <w:rPr>
          <w:rFonts w:ascii="Arial" w:hAnsi="Arial" w:cs="Arial"/>
          <w:color w:val="000000"/>
          <w:sz w:val="22"/>
          <w:szCs w:val="22"/>
          <w:lang w:val="en-US"/>
        </w:rPr>
        <w:t>Picore</w:t>
      </w:r>
      <w:r w:rsidR="005B07ED">
        <w:rPr>
          <w:rFonts w:ascii="Arial" w:hAnsi="Arial" w:cs="Arial"/>
          <w:color w:val="000000"/>
          <w:sz w:val="22"/>
          <w:szCs w:val="22"/>
          <w:lang w:val="en-US"/>
        </w:rPr>
        <w:t>l</w:t>
      </w:r>
      <w:r w:rsidRPr="0028444E">
        <w:rPr>
          <w:rFonts w:ascii="Arial" w:hAnsi="Arial" w:cs="Arial"/>
          <w:color w:val="000000"/>
          <w:sz w:val="22"/>
          <w:szCs w:val="22"/>
          <w:lang w:val="en-US"/>
        </w:rPr>
        <w:t>l</w:t>
      </w:r>
      <w:proofErr w:type="spellEnd"/>
      <w:r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, CEO of Saint </w:t>
      </w:r>
      <w:proofErr w:type="spellStart"/>
      <w:r w:rsidRPr="0028444E">
        <w:rPr>
          <w:rFonts w:ascii="Arial" w:hAnsi="Arial" w:cs="Arial"/>
          <w:color w:val="000000"/>
          <w:sz w:val="22"/>
          <w:szCs w:val="22"/>
          <w:lang w:val="en-US"/>
        </w:rPr>
        <w:t>Hnos</w:t>
      </w:r>
      <w:proofErr w:type="spellEnd"/>
      <w:r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, describes them as “spectacular.” The ECG conversion succeeded on all counts, not only matching gravure quality but delivering significant productivity improvements over both gravure and ‘traditional’ </w:t>
      </w:r>
      <w:proofErr w:type="spellStart"/>
      <w:r w:rsidRPr="0028444E">
        <w:rPr>
          <w:rFonts w:ascii="Arial" w:hAnsi="Arial" w:cs="Arial"/>
          <w:color w:val="000000"/>
          <w:sz w:val="22"/>
          <w:szCs w:val="22"/>
          <w:lang w:val="en-US"/>
        </w:rPr>
        <w:t>flexo</w:t>
      </w:r>
      <w:proofErr w:type="spellEnd"/>
      <w:r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. Producing the five SKUs using the latter would have involved eight colors (CMYK + Silver + White + 2 Pantone spot colors) and taken 336 minutes. With ECG the production time was cut by 45% — to 184 minutes — and major </w:t>
      </w:r>
      <w:r w:rsidR="00556303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cost </w:t>
      </w:r>
      <w:r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savings were made </w:t>
      </w:r>
      <w:r w:rsidR="00556303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in freight, </w:t>
      </w:r>
      <w:r w:rsidR="0067536B" w:rsidRPr="0028444E">
        <w:rPr>
          <w:rFonts w:ascii="Arial" w:hAnsi="Arial" w:cs="Arial"/>
          <w:color w:val="000000"/>
          <w:sz w:val="22"/>
          <w:szCs w:val="22"/>
          <w:lang w:val="en-US"/>
        </w:rPr>
        <w:t>gravure cylinder</w:t>
      </w:r>
      <w:r w:rsidR="00556303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 production</w:t>
      </w:r>
      <w:r w:rsidR="0067536B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556303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and </w:t>
      </w:r>
      <w:r w:rsidR="0067536B" w:rsidRPr="0028444E">
        <w:rPr>
          <w:rFonts w:ascii="Arial" w:hAnsi="Arial" w:cs="Arial"/>
          <w:color w:val="000000"/>
          <w:sz w:val="22"/>
          <w:szCs w:val="22"/>
          <w:lang w:val="en-US"/>
        </w:rPr>
        <w:t>lower ink and solvent consumption.</w:t>
      </w:r>
    </w:p>
    <w:p w14:paraId="71522621" w14:textId="77777777" w:rsidR="00556303" w:rsidRPr="0028444E" w:rsidRDefault="00556303" w:rsidP="00ED5488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7662415" w14:textId="248C5B2D" w:rsidR="00CF2EC3" w:rsidRPr="0028444E" w:rsidRDefault="00556303" w:rsidP="00ED5488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As a result, Saint </w:t>
      </w:r>
      <w:proofErr w:type="spellStart"/>
      <w:r w:rsidRPr="0028444E">
        <w:rPr>
          <w:rFonts w:ascii="Arial" w:hAnsi="Arial" w:cs="Arial"/>
          <w:color w:val="000000"/>
          <w:sz w:val="22"/>
          <w:szCs w:val="22"/>
          <w:lang w:val="en-US"/>
        </w:rPr>
        <w:t>Hnos</w:t>
      </w:r>
      <w:proofErr w:type="spellEnd"/>
      <w:r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 has now moved 90% of its packaging to </w:t>
      </w:r>
      <w:proofErr w:type="spellStart"/>
      <w:r w:rsidRPr="0028444E">
        <w:rPr>
          <w:rFonts w:ascii="Arial" w:hAnsi="Arial" w:cs="Arial"/>
          <w:color w:val="000000"/>
          <w:sz w:val="22"/>
          <w:szCs w:val="22"/>
          <w:lang w:val="en-US"/>
        </w:rPr>
        <w:t>flexo</w:t>
      </w:r>
      <w:proofErr w:type="spellEnd"/>
      <w:r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 ECG, and is reaping other benefits besides lower costs, greater productivity and faster time-to-market. Says </w:t>
      </w:r>
      <w:proofErr w:type="spellStart"/>
      <w:r w:rsidRPr="0028444E">
        <w:rPr>
          <w:rFonts w:ascii="Arial" w:hAnsi="Arial" w:cs="Arial"/>
          <w:color w:val="000000"/>
          <w:sz w:val="22"/>
          <w:szCs w:val="22"/>
          <w:lang w:val="en-US"/>
        </w:rPr>
        <w:t>Picore</w:t>
      </w:r>
      <w:r w:rsidR="005B07ED">
        <w:rPr>
          <w:rFonts w:ascii="Arial" w:hAnsi="Arial" w:cs="Arial"/>
          <w:color w:val="000000"/>
          <w:sz w:val="22"/>
          <w:szCs w:val="22"/>
          <w:lang w:val="en-US"/>
        </w:rPr>
        <w:t>l</w:t>
      </w:r>
      <w:r w:rsidRPr="0028444E">
        <w:rPr>
          <w:rFonts w:ascii="Arial" w:hAnsi="Arial" w:cs="Arial"/>
          <w:color w:val="000000"/>
          <w:sz w:val="22"/>
          <w:szCs w:val="22"/>
          <w:lang w:val="en-US"/>
        </w:rPr>
        <w:t>l</w:t>
      </w:r>
      <w:proofErr w:type="spellEnd"/>
      <w:r w:rsidRPr="0028444E">
        <w:rPr>
          <w:rFonts w:ascii="Arial" w:hAnsi="Arial" w:cs="Arial"/>
          <w:color w:val="000000"/>
          <w:sz w:val="22"/>
          <w:szCs w:val="22"/>
          <w:lang w:val="en-US"/>
        </w:rPr>
        <w:t>: “Our marketing</w:t>
      </w:r>
      <w:r w:rsidR="0067536B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 team</w:t>
      </w:r>
      <w:r w:rsidR="00BA300D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 now design</w:t>
      </w:r>
      <w:r w:rsidR="00E44ED0" w:rsidRPr="0028444E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BA300D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 for ECG, and so</w:t>
      </w:r>
      <w:r w:rsidR="0067536B"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28444E">
        <w:rPr>
          <w:rFonts w:ascii="Arial" w:hAnsi="Arial" w:cs="Arial"/>
          <w:color w:val="000000"/>
          <w:sz w:val="22"/>
          <w:szCs w:val="22"/>
          <w:lang w:val="en-US"/>
        </w:rPr>
        <w:t xml:space="preserve">have a </w:t>
      </w:r>
      <w:r w:rsidR="0067536B" w:rsidRPr="0028444E">
        <w:rPr>
          <w:rFonts w:ascii="Arial" w:hAnsi="Arial" w:cs="Arial"/>
          <w:color w:val="000000"/>
          <w:sz w:val="22"/>
          <w:szCs w:val="22"/>
          <w:lang w:val="en-US"/>
        </w:rPr>
        <w:t>new freedom to think in full color and outside the box</w:t>
      </w:r>
      <w:r w:rsidRPr="0028444E">
        <w:rPr>
          <w:rFonts w:ascii="Arial" w:hAnsi="Arial" w:cs="Arial"/>
          <w:color w:val="000000"/>
          <w:sz w:val="22"/>
          <w:szCs w:val="22"/>
          <w:lang w:val="en-US"/>
        </w:rPr>
        <w:t>.”</w:t>
      </w:r>
    </w:p>
    <w:p w14:paraId="1162CFE9" w14:textId="77777777" w:rsidR="005C18E1" w:rsidRDefault="005C18E1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1549E1CC" w14:textId="25ADA36A" w:rsidR="00BA300D" w:rsidRPr="005C18E1" w:rsidRDefault="00190ADB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5C18E1">
        <w:rPr>
          <w:rFonts w:ascii="Arial" w:hAnsi="Arial" w:cs="Arial"/>
          <w:bCs/>
          <w:sz w:val="22"/>
          <w:szCs w:val="22"/>
          <w:lang w:val="en-US"/>
        </w:rPr>
        <w:t xml:space="preserve">Looking to the future, he sees continuing to strengthen relationships with brands and converters as key to growing the business, both in Uruguay and overseas. He adds that </w:t>
      </w:r>
      <w:proofErr w:type="spellStart"/>
      <w:r w:rsidRPr="005C18E1">
        <w:rPr>
          <w:rFonts w:ascii="Arial" w:hAnsi="Arial" w:cs="Arial"/>
          <w:bCs/>
          <w:sz w:val="22"/>
          <w:szCs w:val="22"/>
          <w:lang w:val="en-US"/>
        </w:rPr>
        <w:t>Miraclon</w:t>
      </w:r>
      <w:proofErr w:type="spellEnd"/>
      <w:r w:rsidRPr="005C18E1">
        <w:rPr>
          <w:rFonts w:ascii="Arial" w:hAnsi="Arial" w:cs="Arial"/>
          <w:bCs/>
          <w:sz w:val="22"/>
          <w:szCs w:val="22"/>
          <w:lang w:val="en-US"/>
        </w:rPr>
        <w:t xml:space="preserve"> is a key partner in this: “To grow our business and support our customers’ investments, we need a platform we can trust and</w:t>
      </w:r>
      <w:r w:rsidR="00BA300D" w:rsidRPr="005C18E1">
        <w:rPr>
          <w:rFonts w:ascii="Arial" w:hAnsi="Arial" w:cs="Arial"/>
          <w:bCs/>
          <w:sz w:val="22"/>
          <w:szCs w:val="22"/>
          <w:lang w:val="en-US"/>
        </w:rPr>
        <w:t xml:space="preserve"> one that is being continuously developed. That’s what FLEXCEL NX</w:t>
      </w:r>
      <w:r w:rsidR="00C30FBD" w:rsidRPr="005C18E1">
        <w:rPr>
          <w:rFonts w:ascii="Arial" w:hAnsi="Arial" w:cs="Arial"/>
          <w:bCs/>
          <w:sz w:val="22"/>
          <w:szCs w:val="22"/>
          <w:lang w:val="en-US"/>
        </w:rPr>
        <w:t xml:space="preserve"> Technology</w:t>
      </w:r>
      <w:r w:rsidR="00BA300D" w:rsidRPr="005C18E1">
        <w:rPr>
          <w:rFonts w:ascii="Arial" w:hAnsi="Arial" w:cs="Arial"/>
          <w:bCs/>
          <w:sz w:val="22"/>
          <w:szCs w:val="22"/>
          <w:lang w:val="en-US"/>
        </w:rPr>
        <w:t>, and the team behind it, give us.”</w:t>
      </w:r>
    </w:p>
    <w:p w14:paraId="35AB3B4F" w14:textId="2E3B89BD" w:rsidR="00BA300D" w:rsidRPr="005C18E1" w:rsidRDefault="00BA300D" w:rsidP="00ED5488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3D1FE7E9" w14:textId="2DBDADD1" w:rsidR="00BA300D" w:rsidRPr="005C18E1" w:rsidRDefault="00BA300D" w:rsidP="00ED548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C18E1">
        <w:rPr>
          <w:rFonts w:ascii="Arial" w:hAnsi="Arial" w:cs="Arial"/>
          <w:b/>
          <w:sz w:val="22"/>
          <w:szCs w:val="22"/>
          <w:lang w:val="en-US"/>
        </w:rPr>
        <w:t>ENDS</w:t>
      </w:r>
    </w:p>
    <w:p w14:paraId="60C1F374" w14:textId="0BA5A2C1" w:rsidR="00C30FBD" w:rsidRPr="005C18E1" w:rsidRDefault="00C30FBD" w:rsidP="00ED548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414FC6A" w14:textId="77777777" w:rsidR="00C30FBD" w:rsidRPr="005C18E1" w:rsidRDefault="00C30FBD" w:rsidP="00C30FBD">
      <w:pPr>
        <w:tabs>
          <w:tab w:val="left" w:pos="360"/>
          <w:tab w:val="right" w:pos="9360"/>
        </w:tabs>
        <w:rPr>
          <w:rFonts w:ascii="Arial" w:hAnsi="Arial" w:cs="Arial"/>
          <w:b/>
          <w:bCs/>
          <w:sz w:val="18"/>
          <w:szCs w:val="18"/>
          <w:lang w:val="en-US"/>
        </w:rPr>
      </w:pPr>
      <w:r w:rsidRPr="005C18E1">
        <w:rPr>
          <w:rFonts w:ascii="Arial" w:hAnsi="Arial" w:cs="Arial"/>
          <w:b/>
          <w:bCs/>
          <w:sz w:val="18"/>
          <w:szCs w:val="18"/>
          <w:lang w:val="en-US"/>
        </w:rPr>
        <w:t xml:space="preserve">About </w:t>
      </w:r>
      <w:proofErr w:type="spellStart"/>
      <w:r w:rsidRPr="005C18E1">
        <w:rPr>
          <w:rFonts w:ascii="Arial" w:hAnsi="Arial" w:cs="Arial"/>
          <w:b/>
          <w:bCs/>
          <w:sz w:val="18"/>
          <w:szCs w:val="18"/>
          <w:lang w:val="en-US"/>
        </w:rPr>
        <w:t>Miraclon</w:t>
      </w:r>
      <w:proofErr w:type="spellEnd"/>
    </w:p>
    <w:p w14:paraId="54243DA2" w14:textId="77777777" w:rsidR="00C30FBD" w:rsidRPr="0099452B" w:rsidRDefault="00C30FBD" w:rsidP="00C30FBD">
      <w:pPr>
        <w:rPr>
          <w:rFonts w:ascii="Arial" w:hAnsi="Arial" w:cs="Arial"/>
          <w:sz w:val="18"/>
          <w:szCs w:val="18"/>
          <w:lang w:val="en-US"/>
        </w:rPr>
      </w:pPr>
      <w:r w:rsidRPr="0099452B">
        <w:rPr>
          <w:rFonts w:ascii="Arial" w:hAnsi="Arial" w:cs="Arial"/>
          <w:sz w:val="18"/>
          <w:szCs w:val="18"/>
          <w:lang w:val="en-US"/>
        </w:rPr>
        <w:t xml:space="preserve">KODAK FLEXCEL Solutions have helped transform flexographic printing over more than a decade. Brought to life by </w:t>
      </w:r>
      <w:proofErr w:type="spellStart"/>
      <w:r w:rsidRPr="0099452B">
        <w:rPr>
          <w:rFonts w:ascii="Arial" w:hAnsi="Arial" w:cs="Arial"/>
          <w:sz w:val="18"/>
          <w:szCs w:val="18"/>
          <w:lang w:val="en-US"/>
        </w:rPr>
        <w:t>Miraclon</w:t>
      </w:r>
      <w:proofErr w:type="spellEnd"/>
      <w:r w:rsidRPr="0099452B">
        <w:rPr>
          <w:rFonts w:ascii="Arial" w:hAnsi="Arial" w:cs="Arial"/>
          <w:sz w:val="18"/>
          <w:szCs w:val="18"/>
          <w:lang w:val="en-US"/>
        </w:rPr>
        <w:t xml:space="preserve">, KODAK FLEXCEL Solutions – including the industry-leading FLEXCEL NX and FLEXCEL NX Ultra Systems – give customers higher quality, improved cost efficiency, better productivity and best-in-class results. With a focus on pioneering image science, innovation, and collaboration with industry partners and customers, </w:t>
      </w:r>
      <w:proofErr w:type="spellStart"/>
      <w:r w:rsidRPr="0099452B">
        <w:rPr>
          <w:rFonts w:ascii="Arial" w:hAnsi="Arial" w:cs="Arial"/>
          <w:sz w:val="18"/>
          <w:szCs w:val="18"/>
          <w:lang w:val="en-US"/>
        </w:rPr>
        <w:t>Miraclon</w:t>
      </w:r>
      <w:proofErr w:type="spellEnd"/>
      <w:r w:rsidRPr="0099452B">
        <w:rPr>
          <w:rFonts w:ascii="Arial" w:hAnsi="Arial" w:cs="Arial"/>
          <w:sz w:val="18"/>
          <w:szCs w:val="18"/>
          <w:lang w:val="en-US"/>
        </w:rPr>
        <w:t xml:space="preserve"> is committed to the future of </w:t>
      </w:r>
      <w:proofErr w:type="spellStart"/>
      <w:r w:rsidRPr="0099452B">
        <w:rPr>
          <w:rFonts w:ascii="Arial" w:hAnsi="Arial" w:cs="Arial"/>
          <w:sz w:val="18"/>
          <w:szCs w:val="18"/>
          <w:lang w:val="en-US"/>
        </w:rPr>
        <w:t>flexo</w:t>
      </w:r>
      <w:proofErr w:type="spellEnd"/>
      <w:r w:rsidRPr="0099452B">
        <w:rPr>
          <w:rFonts w:ascii="Arial" w:hAnsi="Arial" w:cs="Arial"/>
          <w:sz w:val="18"/>
          <w:szCs w:val="18"/>
          <w:lang w:val="en-US"/>
        </w:rPr>
        <w:t xml:space="preserve"> and is positioned to lead the charge. </w:t>
      </w:r>
    </w:p>
    <w:p w14:paraId="0D5D4280" w14:textId="77777777" w:rsidR="00C30FBD" w:rsidRPr="005C18E1" w:rsidRDefault="00C30FBD" w:rsidP="00C30FBD">
      <w:pPr>
        <w:rPr>
          <w:rFonts w:ascii="Arial" w:hAnsi="Arial" w:cs="Arial"/>
          <w:sz w:val="18"/>
          <w:szCs w:val="18"/>
          <w:lang w:val="en-US"/>
        </w:rPr>
      </w:pPr>
      <w:r w:rsidRPr="0099452B">
        <w:rPr>
          <w:rFonts w:ascii="Arial" w:hAnsi="Arial" w:cs="Arial"/>
          <w:sz w:val="18"/>
          <w:szCs w:val="18"/>
          <w:lang w:val="en-US"/>
        </w:rPr>
        <w:t>Find out more at</w:t>
      </w:r>
      <w:r w:rsidRPr="0099452B">
        <w:rPr>
          <w:rStyle w:val="Hyperlink"/>
          <w:rFonts w:ascii="Arial" w:hAnsi="Arial" w:cs="Arial"/>
          <w:sz w:val="18"/>
          <w:szCs w:val="18"/>
          <w:lang w:val="en-US"/>
        </w:rPr>
        <w:t xml:space="preserve"> </w:t>
      </w:r>
      <w:hyperlink r:id="rId13" w:history="1">
        <w:r w:rsidRPr="005C18E1">
          <w:rPr>
            <w:rStyle w:val="Hyperlink"/>
            <w:rFonts w:ascii="Arial" w:hAnsi="Arial" w:cs="Arial"/>
            <w:sz w:val="18"/>
            <w:szCs w:val="18"/>
            <w:lang w:val="en-US"/>
          </w:rPr>
          <w:t>www.miraclon.com</w:t>
        </w:r>
      </w:hyperlink>
      <w:r w:rsidRPr="005C18E1">
        <w:rPr>
          <w:rFonts w:ascii="Arial" w:hAnsi="Arial" w:cs="Arial"/>
          <w:sz w:val="18"/>
          <w:szCs w:val="18"/>
          <w:lang w:val="en-US"/>
        </w:rPr>
        <w:t xml:space="preserve">.  Follow us on twitter </w:t>
      </w:r>
      <w:hyperlink r:id="rId14" w:history="1">
        <w:r w:rsidRPr="005C18E1">
          <w:rPr>
            <w:rStyle w:val="Hyperlink"/>
            <w:rFonts w:ascii="Arial" w:hAnsi="Arial" w:cs="Arial"/>
            <w:color w:val="4F81BD" w:themeColor="accent1"/>
            <w:sz w:val="18"/>
            <w:szCs w:val="18"/>
            <w:lang w:val="en-US"/>
          </w:rPr>
          <w:t>@kodakflexcel</w:t>
        </w:r>
      </w:hyperlink>
      <w:r w:rsidRPr="005C18E1">
        <w:rPr>
          <w:rFonts w:ascii="Arial" w:hAnsi="Arial" w:cs="Arial"/>
          <w:color w:val="4F81BD" w:themeColor="accent1"/>
          <w:sz w:val="18"/>
          <w:szCs w:val="18"/>
          <w:lang w:val="en-US"/>
        </w:rPr>
        <w:t xml:space="preserve"> </w:t>
      </w:r>
      <w:r w:rsidRPr="005C18E1">
        <w:rPr>
          <w:rFonts w:ascii="Arial" w:hAnsi="Arial" w:cs="Arial"/>
          <w:sz w:val="18"/>
          <w:szCs w:val="18"/>
          <w:lang w:val="en-US"/>
        </w:rPr>
        <w:t xml:space="preserve">and connect with us on LinkedIn; </w:t>
      </w:r>
      <w:hyperlink r:id="rId15" w:history="1">
        <w:proofErr w:type="spellStart"/>
        <w:r w:rsidRPr="005C18E1">
          <w:rPr>
            <w:rStyle w:val="Hyperlink"/>
            <w:rFonts w:ascii="Arial" w:hAnsi="Arial" w:cs="Arial"/>
            <w:sz w:val="18"/>
            <w:szCs w:val="18"/>
            <w:lang w:val="en-US"/>
          </w:rPr>
          <w:t>Miraclon</w:t>
        </w:r>
        <w:proofErr w:type="spellEnd"/>
        <w:r w:rsidRPr="005C18E1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 Corporation</w:t>
        </w:r>
      </w:hyperlink>
      <w:r w:rsidRPr="005C18E1">
        <w:rPr>
          <w:rFonts w:ascii="Arial" w:hAnsi="Arial" w:cs="Arial"/>
          <w:sz w:val="18"/>
          <w:szCs w:val="18"/>
          <w:lang w:val="en-US"/>
        </w:rPr>
        <w:t xml:space="preserve">. </w:t>
      </w:r>
    </w:p>
    <w:p w14:paraId="4DCCE963" w14:textId="77777777" w:rsidR="00C30FBD" w:rsidRPr="0099452B" w:rsidRDefault="00C30FBD" w:rsidP="00C30FBD">
      <w:pPr>
        <w:rPr>
          <w:lang w:val="en-US"/>
        </w:rPr>
      </w:pPr>
    </w:p>
    <w:p w14:paraId="49226058" w14:textId="77777777" w:rsidR="00C30FBD" w:rsidRPr="0099452B" w:rsidRDefault="00C30FBD" w:rsidP="00C30FBD">
      <w:pPr>
        <w:rPr>
          <w:rFonts w:ascii="Arial" w:hAnsi="Arial" w:cs="Arial"/>
          <w:sz w:val="18"/>
          <w:szCs w:val="18"/>
          <w:lang w:val="en-US"/>
        </w:rPr>
      </w:pPr>
    </w:p>
    <w:p w14:paraId="6C617205" w14:textId="77777777" w:rsidR="00C30FBD" w:rsidRPr="005C18E1" w:rsidRDefault="00C30FBD" w:rsidP="00ED548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sectPr w:rsidR="00C30FBD" w:rsidRPr="005C18E1" w:rsidSect="001E7C15"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DE6F" w14:textId="77777777" w:rsidR="00453A25" w:rsidRDefault="00453A25">
      <w:r>
        <w:separator/>
      </w:r>
    </w:p>
  </w:endnote>
  <w:endnote w:type="continuationSeparator" w:id="0">
    <w:p w14:paraId="282237A7" w14:textId="77777777" w:rsidR="00453A25" w:rsidRDefault="004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4C6E" w14:textId="77777777" w:rsidR="00453A25" w:rsidRDefault="00453A25">
      <w:r>
        <w:separator/>
      </w:r>
    </w:p>
  </w:footnote>
  <w:footnote w:type="continuationSeparator" w:id="0">
    <w:p w14:paraId="7C2C5775" w14:textId="77777777" w:rsidR="00453A25" w:rsidRDefault="0045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4FF3"/>
    <w:multiLevelType w:val="hybridMultilevel"/>
    <w:tmpl w:val="BE4CDAA4"/>
    <w:lvl w:ilvl="0" w:tplc="5B58CC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12B0"/>
    <w:multiLevelType w:val="hybridMultilevel"/>
    <w:tmpl w:val="1BBC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D7510"/>
    <w:multiLevelType w:val="hybridMultilevel"/>
    <w:tmpl w:val="7700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5966"/>
    <w:multiLevelType w:val="hybridMultilevel"/>
    <w:tmpl w:val="CEDA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11B6E"/>
    <w:multiLevelType w:val="hybridMultilevel"/>
    <w:tmpl w:val="0BA8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02B7E"/>
    <w:multiLevelType w:val="hybridMultilevel"/>
    <w:tmpl w:val="812E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872D6"/>
    <w:multiLevelType w:val="hybridMultilevel"/>
    <w:tmpl w:val="B670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5E7F"/>
    <w:multiLevelType w:val="hybridMultilevel"/>
    <w:tmpl w:val="0190649E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21EF8"/>
    <w:multiLevelType w:val="hybridMultilevel"/>
    <w:tmpl w:val="6D24887E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A5DED"/>
    <w:multiLevelType w:val="hybridMultilevel"/>
    <w:tmpl w:val="39A25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45F61"/>
    <w:multiLevelType w:val="hybridMultilevel"/>
    <w:tmpl w:val="AD3E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26220"/>
    <w:multiLevelType w:val="hybridMultilevel"/>
    <w:tmpl w:val="55E83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C2F81"/>
    <w:multiLevelType w:val="hybridMultilevel"/>
    <w:tmpl w:val="23EC888A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23"/>
  </w:num>
  <w:num w:numId="4">
    <w:abstractNumId w:val="3"/>
  </w:num>
  <w:num w:numId="5">
    <w:abstractNumId w:val="16"/>
  </w:num>
  <w:num w:numId="6">
    <w:abstractNumId w:val="22"/>
  </w:num>
  <w:num w:numId="7">
    <w:abstractNumId w:val="24"/>
  </w:num>
  <w:num w:numId="8">
    <w:abstractNumId w:val="17"/>
  </w:num>
  <w:num w:numId="9">
    <w:abstractNumId w:val="6"/>
  </w:num>
  <w:num w:numId="10">
    <w:abstractNumId w:val="25"/>
  </w:num>
  <w:num w:numId="11">
    <w:abstractNumId w:val="29"/>
  </w:num>
  <w:num w:numId="12">
    <w:abstractNumId w:val="10"/>
  </w:num>
  <w:num w:numId="13">
    <w:abstractNumId w:val="4"/>
  </w:num>
  <w:num w:numId="14">
    <w:abstractNumId w:val="9"/>
  </w:num>
  <w:num w:numId="15">
    <w:abstractNumId w:val="19"/>
  </w:num>
  <w:num w:numId="16">
    <w:abstractNumId w:val="15"/>
  </w:num>
  <w:num w:numId="17">
    <w:abstractNumId w:val="0"/>
  </w:num>
  <w:num w:numId="18">
    <w:abstractNumId w:val="20"/>
  </w:num>
  <w:num w:numId="19">
    <w:abstractNumId w:val="28"/>
  </w:num>
  <w:num w:numId="20">
    <w:abstractNumId w:val="30"/>
  </w:num>
  <w:num w:numId="21">
    <w:abstractNumId w:val="34"/>
  </w:num>
  <w:num w:numId="22">
    <w:abstractNumId w:val="1"/>
  </w:num>
  <w:num w:numId="23">
    <w:abstractNumId w:val="31"/>
  </w:num>
  <w:num w:numId="24">
    <w:abstractNumId w:val="8"/>
  </w:num>
  <w:num w:numId="25">
    <w:abstractNumId w:val="2"/>
  </w:num>
  <w:num w:numId="26">
    <w:abstractNumId w:val="21"/>
  </w:num>
  <w:num w:numId="27">
    <w:abstractNumId w:val="18"/>
  </w:num>
  <w:num w:numId="28">
    <w:abstractNumId w:val="5"/>
  </w:num>
  <w:num w:numId="29">
    <w:abstractNumId w:val="35"/>
  </w:num>
  <w:num w:numId="30">
    <w:abstractNumId w:val="27"/>
  </w:num>
  <w:num w:numId="31">
    <w:abstractNumId w:val="12"/>
  </w:num>
  <w:num w:numId="32">
    <w:abstractNumId w:val="26"/>
  </w:num>
  <w:num w:numId="33">
    <w:abstractNumId w:val="14"/>
  </w:num>
  <w:num w:numId="34">
    <w:abstractNumId w:val="13"/>
  </w:num>
  <w:num w:numId="35">
    <w:abstractNumId w:val="3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E0"/>
    <w:rsid w:val="000339F5"/>
    <w:rsid w:val="00033F72"/>
    <w:rsid w:val="000354BE"/>
    <w:rsid w:val="000361EE"/>
    <w:rsid w:val="00037B52"/>
    <w:rsid w:val="000425F1"/>
    <w:rsid w:val="00042A82"/>
    <w:rsid w:val="00042F56"/>
    <w:rsid w:val="00044B5C"/>
    <w:rsid w:val="00046C55"/>
    <w:rsid w:val="00054112"/>
    <w:rsid w:val="00070B87"/>
    <w:rsid w:val="00072653"/>
    <w:rsid w:val="00076E66"/>
    <w:rsid w:val="00092E1D"/>
    <w:rsid w:val="000937C5"/>
    <w:rsid w:val="000942D3"/>
    <w:rsid w:val="000972A1"/>
    <w:rsid w:val="000A0C79"/>
    <w:rsid w:val="000A0C82"/>
    <w:rsid w:val="000A73DF"/>
    <w:rsid w:val="000D2C1D"/>
    <w:rsid w:val="000D5668"/>
    <w:rsid w:val="000D6F8C"/>
    <w:rsid w:val="000E5610"/>
    <w:rsid w:val="000E618E"/>
    <w:rsid w:val="000F09BF"/>
    <w:rsid w:val="000F11EE"/>
    <w:rsid w:val="000F7317"/>
    <w:rsid w:val="000F7384"/>
    <w:rsid w:val="00102CF9"/>
    <w:rsid w:val="0010730F"/>
    <w:rsid w:val="00110CE0"/>
    <w:rsid w:val="00112E51"/>
    <w:rsid w:val="00116758"/>
    <w:rsid w:val="00117611"/>
    <w:rsid w:val="00125A76"/>
    <w:rsid w:val="00131751"/>
    <w:rsid w:val="001471C9"/>
    <w:rsid w:val="00153908"/>
    <w:rsid w:val="00155471"/>
    <w:rsid w:val="00156177"/>
    <w:rsid w:val="00156DA0"/>
    <w:rsid w:val="00174A53"/>
    <w:rsid w:val="00180023"/>
    <w:rsid w:val="0018765D"/>
    <w:rsid w:val="00190ADB"/>
    <w:rsid w:val="00191AF6"/>
    <w:rsid w:val="00192A2C"/>
    <w:rsid w:val="001A51CD"/>
    <w:rsid w:val="001A5DB6"/>
    <w:rsid w:val="001D01AF"/>
    <w:rsid w:val="001D28FA"/>
    <w:rsid w:val="001D36FD"/>
    <w:rsid w:val="001E2BBF"/>
    <w:rsid w:val="001E3C1E"/>
    <w:rsid w:val="001E7C15"/>
    <w:rsid w:val="001F4CCB"/>
    <w:rsid w:val="002066FA"/>
    <w:rsid w:val="0021150E"/>
    <w:rsid w:val="00221CB5"/>
    <w:rsid w:val="002238D6"/>
    <w:rsid w:val="00237735"/>
    <w:rsid w:val="00240B25"/>
    <w:rsid w:val="00257A17"/>
    <w:rsid w:val="002829BB"/>
    <w:rsid w:val="0028444E"/>
    <w:rsid w:val="0029007D"/>
    <w:rsid w:val="002A310C"/>
    <w:rsid w:val="002A4A90"/>
    <w:rsid w:val="002C1834"/>
    <w:rsid w:val="002C3798"/>
    <w:rsid w:val="002E25EB"/>
    <w:rsid w:val="002F114E"/>
    <w:rsid w:val="002F2685"/>
    <w:rsid w:val="00304C65"/>
    <w:rsid w:val="00310B7B"/>
    <w:rsid w:val="00311240"/>
    <w:rsid w:val="00321FA9"/>
    <w:rsid w:val="00322853"/>
    <w:rsid w:val="00322F6F"/>
    <w:rsid w:val="00340262"/>
    <w:rsid w:val="003478C7"/>
    <w:rsid w:val="003536F9"/>
    <w:rsid w:val="00355E9C"/>
    <w:rsid w:val="00361715"/>
    <w:rsid w:val="00362AA3"/>
    <w:rsid w:val="00362C46"/>
    <w:rsid w:val="00363C06"/>
    <w:rsid w:val="00370935"/>
    <w:rsid w:val="00377967"/>
    <w:rsid w:val="0038697C"/>
    <w:rsid w:val="003871B9"/>
    <w:rsid w:val="003952DD"/>
    <w:rsid w:val="003A588F"/>
    <w:rsid w:val="003B45F6"/>
    <w:rsid w:val="003B58A9"/>
    <w:rsid w:val="003B698A"/>
    <w:rsid w:val="003C77F5"/>
    <w:rsid w:val="003D5A6E"/>
    <w:rsid w:val="003E17BF"/>
    <w:rsid w:val="003E29D8"/>
    <w:rsid w:val="003F23D6"/>
    <w:rsid w:val="003F381F"/>
    <w:rsid w:val="00403E85"/>
    <w:rsid w:val="00406841"/>
    <w:rsid w:val="00412DB2"/>
    <w:rsid w:val="004212CB"/>
    <w:rsid w:val="004266A2"/>
    <w:rsid w:val="004272AA"/>
    <w:rsid w:val="0043008F"/>
    <w:rsid w:val="00453A25"/>
    <w:rsid w:val="00462447"/>
    <w:rsid w:val="00463F54"/>
    <w:rsid w:val="0046552D"/>
    <w:rsid w:val="00467D11"/>
    <w:rsid w:val="00496864"/>
    <w:rsid w:val="004B65EA"/>
    <w:rsid w:val="004C0966"/>
    <w:rsid w:val="004C7587"/>
    <w:rsid w:val="004D3806"/>
    <w:rsid w:val="004E1F6D"/>
    <w:rsid w:val="004E3AAB"/>
    <w:rsid w:val="004F00E6"/>
    <w:rsid w:val="0050096D"/>
    <w:rsid w:val="0050438D"/>
    <w:rsid w:val="005059EF"/>
    <w:rsid w:val="005111E7"/>
    <w:rsid w:val="00516DA9"/>
    <w:rsid w:val="00542887"/>
    <w:rsid w:val="0054634D"/>
    <w:rsid w:val="005469FC"/>
    <w:rsid w:val="0055149A"/>
    <w:rsid w:val="00554698"/>
    <w:rsid w:val="00554BA2"/>
    <w:rsid w:val="00556303"/>
    <w:rsid w:val="00560238"/>
    <w:rsid w:val="00560CD1"/>
    <w:rsid w:val="0056354F"/>
    <w:rsid w:val="00563A10"/>
    <w:rsid w:val="00570A80"/>
    <w:rsid w:val="00571F06"/>
    <w:rsid w:val="00573FC7"/>
    <w:rsid w:val="005826F2"/>
    <w:rsid w:val="00594CF4"/>
    <w:rsid w:val="0059629C"/>
    <w:rsid w:val="005979AF"/>
    <w:rsid w:val="005A2437"/>
    <w:rsid w:val="005A4440"/>
    <w:rsid w:val="005B07ED"/>
    <w:rsid w:val="005B1718"/>
    <w:rsid w:val="005B2981"/>
    <w:rsid w:val="005B463C"/>
    <w:rsid w:val="005C18E1"/>
    <w:rsid w:val="005D2E4A"/>
    <w:rsid w:val="005D67E3"/>
    <w:rsid w:val="005E044B"/>
    <w:rsid w:val="005E48EA"/>
    <w:rsid w:val="005E578C"/>
    <w:rsid w:val="005F092C"/>
    <w:rsid w:val="005F34EA"/>
    <w:rsid w:val="00601A1E"/>
    <w:rsid w:val="00603D67"/>
    <w:rsid w:val="00605313"/>
    <w:rsid w:val="00613E10"/>
    <w:rsid w:val="006142B1"/>
    <w:rsid w:val="00615E20"/>
    <w:rsid w:val="0061608C"/>
    <w:rsid w:val="00620AEF"/>
    <w:rsid w:val="0062158D"/>
    <w:rsid w:val="00634499"/>
    <w:rsid w:val="006416B2"/>
    <w:rsid w:val="0064397E"/>
    <w:rsid w:val="006464EE"/>
    <w:rsid w:val="00646966"/>
    <w:rsid w:val="0065373F"/>
    <w:rsid w:val="00655C63"/>
    <w:rsid w:val="00657A58"/>
    <w:rsid w:val="00670F77"/>
    <w:rsid w:val="00673E14"/>
    <w:rsid w:val="0067536B"/>
    <w:rsid w:val="00693B9A"/>
    <w:rsid w:val="006B0DD6"/>
    <w:rsid w:val="006B5BB2"/>
    <w:rsid w:val="006B730D"/>
    <w:rsid w:val="006C047F"/>
    <w:rsid w:val="006C57F4"/>
    <w:rsid w:val="006D5760"/>
    <w:rsid w:val="006F13CA"/>
    <w:rsid w:val="006F6498"/>
    <w:rsid w:val="0070029D"/>
    <w:rsid w:val="00703A78"/>
    <w:rsid w:val="007059F4"/>
    <w:rsid w:val="0070681F"/>
    <w:rsid w:val="007138E0"/>
    <w:rsid w:val="007278A6"/>
    <w:rsid w:val="007415FD"/>
    <w:rsid w:val="007602BF"/>
    <w:rsid w:val="007602C3"/>
    <w:rsid w:val="00766F91"/>
    <w:rsid w:val="007741DF"/>
    <w:rsid w:val="007856DF"/>
    <w:rsid w:val="00786264"/>
    <w:rsid w:val="00790E8F"/>
    <w:rsid w:val="007940F0"/>
    <w:rsid w:val="007968BC"/>
    <w:rsid w:val="007B0C5D"/>
    <w:rsid w:val="007B47C5"/>
    <w:rsid w:val="007D06E5"/>
    <w:rsid w:val="007D29CE"/>
    <w:rsid w:val="007E0A79"/>
    <w:rsid w:val="007E69CD"/>
    <w:rsid w:val="00807257"/>
    <w:rsid w:val="008102B0"/>
    <w:rsid w:val="008113C5"/>
    <w:rsid w:val="0082737B"/>
    <w:rsid w:val="00827FED"/>
    <w:rsid w:val="008360F7"/>
    <w:rsid w:val="0084095E"/>
    <w:rsid w:val="00842B41"/>
    <w:rsid w:val="00845A9C"/>
    <w:rsid w:val="00852DEC"/>
    <w:rsid w:val="00855F86"/>
    <w:rsid w:val="00860B74"/>
    <w:rsid w:val="00861CBE"/>
    <w:rsid w:val="00882CBD"/>
    <w:rsid w:val="00890949"/>
    <w:rsid w:val="00893417"/>
    <w:rsid w:val="008A0231"/>
    <w:rsid w:val="008C0E2D"/>
    <w:rsid w:val="008C38CC"/>
    <w:rsid w:val="008C5358"/>
    <w:rsid w:val="008C653C"/>
    <w:rsid w:val="008D2719"/>
    <w:rsid w:val="008D5050"/>
    <w:rsid w:val="008E15EB"/>
    <w:rsid w:val="00927384"/>
    <w:rsid w:val="0096303A"/>
    <w:rsid w:val="00976D89"/>
    <w:rsid w:val="0099452B"/>
    <w:rsid w:val="0099771B"/>
    <w:rsid w:val="009A0B28"/>
    <w:rsid w:val="009A7903"/>
    <w:rsid w:val="009B1008"/>
    <w:rsid w:val="009C6B6E"/>
    <w:rsid w:val="009C6BE5"/>
    <w:rsid w:val="009D43CF"/>
    <w:rsid w:val="009E072B"/>
    <w:rsid w:val="009E3669"/>
    <w:rsid w:val="009E36C6"/>
    <w:rsid w:val="009F219C"/>
    <w:rsid w:val="009F46DD"/>
    <w:rsid w:val="009F5767"/>
    <w:rsid w:val="009F7E2D"/>
    <w:rsid w:val="00A00FB5"/>
    <w:rsid w:val="00A03E5A"/>
    <w:rsid w:val="00A15E34"/>
    <w:rsid w:val="00A1702E"/>
    <w:rsid w:val="00A22746"/>
    <w:rsid w:val="00A2429B"/>
    <w:rsid w:val="00A30A7C"/>
    <w:rsid w:val="00A32C09"/>
    <w:rsid w:val="00A52500"/>
    <w:rsid w:val="00A52E05"/>
    <w:rsid w:val="00A557BE"/>
    <w:rsid w:val="00A66EB4"/>
    <w:rsid w:val="00A75428"/>
    <w:rsid w:val="00A8118A"/>
    <w:rsid w:val="00A81ABA"/>
    <w:rsid w:val="00A93638"/>
    <w:rsid w:val="00AA0FA8"/>
    <w:rsid w:val="00AB5E5C"/>
    <w:rsid w:val="00AC3EC5"/>
    <w:rsid w:val="00AC58EF"/>
    <w:rsid w:val="00AD3698"/>
    <w:rsid w:val="00AD3CE0"/>
    <w:rsid w:val="00AD618C"/>
    <w:rsid w:val="00AD7738"/>
    <w:rsid w:val="00AD79F8"/>
    <w:rsid w:val="00AF2B11"/>
    <w:rsid w:val="00AF77AA"/>
    <w:rsid w:val="00B00A43"/>
    <w:rsid w:val="00B065EA"/>
    <w:rsid w:val="00B06EFC"/>
    <w:rsid w:val="00B163DC"/>
    <w:rsid w:val="00B2073B"/>
    <w:rsid w:val="00B346DD"/>
    <w:rsid w:val="00B34932"/>
    <w:rsid w:val="00B4745B"/>
    <w:rsid w:val="00B634DA"/>
    <w:rsid w:val="00B706DF"/>
    <w:rsid w:val="00B72441"/>
    <w:rsid w:val="00B73E71"/>
    <w:rsid w:val="00B80BFA"/>
    <w:rsid w:val="00B854DF"/>
    <w:rsid w:val="00B97423"/>
    <w:rsid w:val="00B97CE6"/>
    <w:rsid w:val="00BA0751"/>
    <w:rsid w:val="00BA1D10"/>
    <w:rsid w:val="00BA300D"/>
    <w:rsid w:val="00BA4878"/>
    <w:rsid w:val="00BA5E64"/>
    <w:rsid w:val="00BB5D74"/>
    <w:rsid w:val="00BC0D18"/>
    <w:rsid w:val="00BC1075"/>
    <w:rsid w:val="00BC3015"/>
    <w:rsid w:val="00BC3E90"/>
    <w:rsid w:val="00BC7694"/>
    <w:rsid w:val="00BD33CE"/>
    <w:rsid w:val="00C01902"/>
    <w:rsid w:val="00C052F2"/>
    <w:rsid w:val="00C16C4B"/>
    <w:rsid w:val="00C30FBD"/>
    <w:rsid w:val="00C429B2"/>
    <w:rsid w:val="00C42C28"/>
    <w:rsid w:val="00C47E6A"/>
    <w:rsid w:val="00C51C63"/>
    <w:rsid w:val="00C55B9B"/>
    <w:rsid w:val="00C735F7"/>
    <w:rsid w:val="00C75B0D"/>
    <w:rsid w:val="00C82A0B"/>
    <w:rsid w:val="00C82AC5"/>
    <w:rsid w:val="00C847E4"/>
    <w:rsid w:val="00C8519E"/>
    <w:rsid w:val="00C93B7F"/>
    <w:rsid w:val="00C942D7"/>
    <w:rsid w:val="00C94858"/>
    <w:rsid w:val="00C95CA4"/>
    <w:rsid w:val="00CA1F70"/>
    <w:rsid w:val="00CA53DC"/>
    <w:rsid w:val="00CA5B27"/>
    <w:rsid w:val="00CB14C4"/>
    <w:rsid w:val="00CB36F4"/>
    <w:rsid w:val="00CB756F"/>
    <w:rsid w:val="00CB7B74"/>
    <w:rsid w:val="00CD0B86"/>
    <w:rsid w:val="00CD1418"/>
    <w:rsid w:val="00CD27A8"/>
    <w:rsid w:val="00CD4BAB"/>
    <w:rsid w:val="00CE33B0"/>
    <w:rsid w:val="00CE7B67"/>
    <w:rsid w:val="00CF2EC3"/>
    <w:rsid w:val="00D06952"/>
    <w:rsid w:val="00D107C8"/>
    <w:rsid w:val="00D21F11"/>
    <w:rsid w:val="00D25BA1"/>
    <w:rsid w:val="00D3457D"/>
    <w:rsid w:val="00D429B8"/>
    <w:rsid w:val="00D430EE"/>
    <w:rsid w:val="00D473FB"/>
    <w:rsid w:val="00D50A98"/>
    <w:rsid w:val="00D5334C"/>
    <w:rsid w:val="00D55728"/>
    <w:rsid w:val="00D606A9"/>
    <w:rsid w:val="00D60799"/>
    <w:rsid w:val="00D61D11"/>
    <w:rsid w:val="00D63D5F"/>
    <w:rsid w:val="00D81352"/>
    <w:rsid w:val="00D855A1"/>
    <w:rsid w:val="00D87509"/>
    <w:rsid w:val="00D919F1"/>
    <w:rsid w:val="00D97203"/>
    <w:rsid w:val="00DA0367"/>
    <w:rsid w:val="00DA0E1A"/>
    <w:rsid w:val="00DA4C59"/>
    <w:rsid w:val="00DB2B10"/>
    <w:rsid w:val="00DD0836"/>
    <w:rsid w:val="00DE1543"/>
    <w:rsid w:val="00DE3DF4"/>
    <w:rsid w:val="00DE76B4"/>
    <w:rsid w:val="00E0773E"/>
    <w:rsid w:val="00E07FAD"/>
    <w:rsid w:val="00E1526B"/>
    <w:rsid w:val="00E20070"/>
    <w:rsid w:val="00E21E5C"/>
    <w:rsid w:val="00E22D31"/>
    <w:rsid w:val="00E30CC8"/>
    <w:rsid w:val="00E44ED0"/>
    <w:rsid w:val="00E458FA"/>
    <w:rsid w:val="00E62E9C"/>
    <w:rsid w:val="00E83B56"/>
    <w:rsid w:val="00EA3953"/>
    <w:rsid w:val="00EB3426"/>
    <w:rsid w:val="00EB5125"/>
    <w:rsid w:val="00EB5E40"/>
    <w:rsid w:val="00ED2EAB"/>
    <w:rsid w:val="00ED417B"/>
    <w:rsid w:val="00ED5488"/>
    <w:rsid w:val="00ED5532"/>
    <w:rsid w:val="00EE3486"/>
    <w:rsid w:val="00F00B1D"/>
    <w:rsid w:val="00F1289C"/>
    <w:rsid w:val="00F26142"/>
    <w:rsid w:val="00F41A89"/>
    <w:rsid w:val="00F44C54"/>
    <w:rsid w:val="00F503CF"/>
    <w:rsid w:val="00F517D2"/>
    <w:rsid w:val="00F53D5B"/>
    <w:rsid w:val="00F6787C"/>
    <w:rsid w:val="00F76449"/>
    <w:rsid w:val="00F821F9"/>
    <w:rsid w:val="00FA303A"/>
    <w:rsid w:val="00FB67F5"/>
    <w:rsid w:val="00FB749F"/>
    <w:rsid w:val="00FC1761"/>
    <w:rsid w:val="00FC6C6C"/>
    <w:rsid w:val="00FC724C"/>
    <w:rsid w:val="00FD218C"/>
    <w:rsid w:val="00FD507A"/>
    <w:rsid w:val="00FE4929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8E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D93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A42BC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rsid w:val="00DF61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1F1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3E29D8"/>
    <w:pPr>
      <w:ind w:left="720"/>
      <w:contextualSpacing/>
    </w:pPr>
  </w:style>
  <w:style w:type="paragraph" w:styleId="NormalWeb">
    <w:name w:val="Normal (Web)"/>
    <w:basedOn w:val="Normal"/>
    <w:uiPriority w:val="99"/>
    <w:rsid w:val="006D5760"/>
    <w:pPr>
      <w:spacing w:beforeLines="1" w:afterLines="1"/>
    </w:pPr>
    <w:rPr>
      <w:rFonts w:ascii="Times" w:hAnsi="Times"/>
      <w:szCs w:val="20"/>
    </w:rPr>
  </w:style>
  <w:style w:type="paragraph" w:styleId="FootnoteText">
    <w:name w:val="footnote text"/>
    <w:basedOn w:val="Normal"/>
    <w:link w:val="FootnoteTextChar"/>
    <w:rsid w:val="001D01AF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1D01AF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1D01AF"/>
    <w:rPr>
      <w:vertAlign w:val="superscript"/>
    </w:rPr>
  </w:style>
  <w:style w:type="paragraph" w:customStyle="1" w:styleId="p1">
    <w:name w:val="p1"/>
    <w:basedOn w:val="Normal"/>
    <w:rsid w:val="00125A76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125A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0FBD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30FBD"/>
    <w:rPr>
      <w:rFonts w:ascii="Verdana" w:hAnsi="Verdana"/>
      <w:b/>
      <w:bCs/>
      <w:lang w:eastAsia="en-GB"/>
    </w:rPr>
  </w:style>
  <w:style w:type="paragraph" w:customStyle="1" w:styleId="Standard">
    <w:name w:val="Standard"/>
    <w:rsid w:val="00C30FBD"/>
    <w:pPr>
      <w:suppressAutoHyphens/>
      <w:autoSpaceDN w:val="0"/>
      <w:textAlignment w:val="baseline"/>
    </w:pPr>
    <w:rPr>
      <w:rFonts w:ascii="Verdana" w:hAnsi="Verdana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woods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ni.vanrensburg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miraclon-corporation/" TargetMode="Externa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KodakFl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11" ma:contentTypeDescription="Create a new document." ma:contentTypeScope="" ma:versionID="a1a88f7f9d9da8648b65de246d34e69c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c12183d06769179772b379f9be6b814d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6333F-540E-4AB7-805E-8A7BA5230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69694-F306-4D0F-82DD-DEC57A4F5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FE074-2535-43F2-82CE-0ED64DF6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 FOR:</vt:lpstr>
    </vt:vector>
  </TitlesOfParts>
  <Company>adc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 FOR:</dc:title>
  <dc:subject/>
  <dc:creator>Elni Van Rensburg</dc:creator>
  <cp:keywords/>
  <dc:description/>
  <cp:lastModifiedBy>Josie Fellows</cp:lastModifiedBy>
  <cp:revision>7</cp:revision>
  <cp:lastPrinted>2017-07-25T10:02:00Z</cp:lastPrinted>
  <dcterms:created xsi:type="dcterms:W3CDTF">2021-11-19T06:57:00Z</dcterms:created>
  <dcterms:modified xsi:type="dcterms:W3CDTF">2021-12-09T10:27:00Z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