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AFE4E" w14:textId="53150C03" w:rsidR="00C30FBD" w:rsidRPr="005C18E1" w:rsidRDefault="00C30FBD" w:rsidP="00C30FBD">
      <w:pPr>
        <w:pStyle w:val="p1"/>
        <w:spacing w:line="360" w:lineRule="auto"/>
        <w:rPr>
          <w:b/>
          <w:sz w:val="22"/>
          <w:szCs w:val="22"/>
        </w:rPr>
      </w:pPr>
      <w:r>
        <w:rPr>
          <w:noProof/>
          <w:sz w:val="22"/>
        </w:rPr>
        <w:drawing>
          <wp:anchor distT="0" distB="0" distL="114300" distR="114300" simplePos="0" relativeHeight="251659264" behindDoc="0" locked="0" layoutInCell="1" allowOverlap="1" wp14:anchorId="52DB5C1E" wp14:editId="4469C197">
            <wp:simplePos x="0" y="0"/>
            <wp:positionH relativeFrom="column">
              <wp:posOffset>4069080</wp:posOffset>
            </wp:positionH>
            <wp:positionV relativeFrom="page">
              <wp:posOffset>22860</wp:posOffset>
            </wp:positionV>
            <wp:extent cx="2296424" cy="1253185"/>
            <wp:effectExtent l="0" t="0" r="0" b="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296424" cy="1253185"/>
                    </a:xfrm>
                    <a:prstGeom prst="rect">
                      <a:avLst/>
                    </a:prstGeom>
                    <a:noFill/>
                    <a:ln>
                      <a:noFill/>
                    </a:ln>
                  </pic:spPr>
                </pic:pic>
              </a:graphicData>
            </a:graphic>
          </wp:anchor>
        </w:drawing>
      </w:r>
      <w:r>
        <w:rPr>
          <w:b/>
          <w:sz w:val="22"/>
        </w:rPr>
        <w:t>Storia del cliente</w:t>
      </w:r>
    </w:p>
    <w:p w14:paraId="2F2AA611" w14:textId="77777777" w:rsidR="00C30FBD" w:rsidRPr="00F65CED" w:rsidRDefault="00C30FBD" w:rsidP="00C30FBD">
      <w:pPr>
        <w:pStyle w:val="p1"/>
        <w:spacing w:line="360" w:lineRule="auto"/>
        <w:rPr>
          <w:b/>
          <w:sz w:val="20"/>
          <w:szCs w:val="20"/>
        </w:rPr>
      </w:pPr>
    </w:p>
    <w:p w14:paraId="1231A8B5" w14:textId="77777777" w:rsidR="00C30FBD" w:rsidRPr="0099452B" w:rsidRDefault="00C30FBD" w:rsidP="00C30FBD">
      <w:pPr>
        <w:pStyle w:val="Standard"/>
        <w:rPr>
          <w:rFonts w:ascii="Arial" w:hAnsi="Arial" w:cs="Arial"/>
          <w:szCs w:val="20"/>
        </w:rPr>
      </w:pPr>
      <w:r>
        <w:rPr>
          <w:rFonts w:ascii="Arial" w:hAnsi="Arial"/>
        </w:rPr>
        <w:t>Responsabile relazioni con i media:</w:t>
      </w:r>
    </w:p>
    <w:p w14:paraId="1621D9A9" w14:textId="77777777" w:rsidR="00C30FBD" w:rsidRPr="00F65CED" w:rsidRDefault="00C30FBD" w:rsidP="00C30FBD">
      <w:pPr>
        <w:pStyle w:val="Standard"/>
        <w:rPr>
          <w:rFonts w:ascii="Arial" w:hAnsi="Arial" w:cs="Arial"/>
          <w:szCs w:val="20"/>
          <w:lang w:val="nl-NL"/>
        </w:rPr>
      </w:pPr>
      <w:proofErr w:type="spellStart"/>
      <w:r w:rsidRPr="00F65CED">
        <w:rPr>
          <w:rFonts w:ascii="Arial" w:hAnsi="Arial"/>
          <w:color w:val="000000"/>
          <w:lang w:val="nl-NL"/>
        </w:rPr>
        <w:t>Elni</w:t>
      </w:r>
      <w:proofErr w:type="spellEnd"/>
      <w:r w:rsidRPr="00F65CED">
        <w:rPr>
          <w:rFonts w:ascii="Arial" w:hAnsi="Arial"/>
          <w:color w:val="000000"/>
          <w:lang w:val="nl-NL"/>
        </w:rPr>
        <w:t xml:space="preserve"> Van Rensburg - +1 830 317 0950 –</w:t>
      </w:r>
      <w:hyperlink r:id="rId11" w:history="1">
        <w:r w:rsidRPr="00F65CED">
          <w:rPr>
            <w:rStyle w:val="Hyperlink"/>
            <w:rFonts w:ascii="Arial" w:hAnsi="Arial"/>
            <w:lang w:val="nl-NL"/>
          </w:rPr>
          <w:t>elni.vanrensburg@miraclon.com</w:t>
        </w:r>
      </w:hyperlink>
      <w:r w:rsidRPr="00F65CED">
        <w:rPr>
          <w:rFonts w:ascii="Arial" w:hAnsi="Arial"/>
          <w:color w:val="000000"/>
          <w:lang w:val="nl-NL"/>
        </w:rPr>
        <w:t xml:space="preserve">  </w:t>
      </w:r>
    </w:p>
    <w:p w14:paraId="28F1291E" w14:textId="77777777" w:rsidR="001E365A" w:rsidRPr="001E365A" w:rsidRDefault="001E365A" w:rsidP="001E365A">
      <w:pPr>
        <w:suppressAutoHyphens/>
        <w:autoSpaceDN w:val="0"/>
        <w:textAlignment w:val="baseline"/>
        <w:rPr>
          <w:rFonts w:ascii="Arial" w:hAnsi="Arial" w:cs="Arial"/>
          <w:kern w:val="3"/>
          <w:szCs w:val="20"/>
          <w:lang w:val="en-GB" w:eastAsia="en-GB"/>
        </w:rPr>
      </w:pPr>
      <w:r w:rsidRPr="001E365A">
        <w:rPr>
          <w:rFonts w:ascii="Arial" w:hAnsi="Arial" w:cs="Arial"/>
          <w:bCs/>
          <w:color w:val="000000"/>
          <w:kern w:val="3"/>
          <w:szCs w:val="20"/>
          <w:lang w:val="en-GB" w:eastAsia="en-GB"/>
        </w:rPr>
        <w:t xml:space="preserve">AD Communications: Imogen Woods – +44 (0)1372 464 470 or </w:t>
      </w:r>
      <w:hyperlink r:id="rId12" w:history="1">
        <w:r w:rsidRPr="00495AB8">
          <w:rPr>
            <w:rStyle w:val="Hyperlink"/>
            <w:bCs/>
            <w:lang w:val="es-ES"/>
          </w:rPr>
          <w:t>iwoods@adcomms.co.uk</w:t>
        </w:r>
      </w:hyperlink>
      <w:r w:rsidRPr="001E365A">
        <w:rPr>
          <w:rFonts w:ascii="Arial" w:hAnsi="Arial" w:cs="Arial"/>
          <w:kern w:val="3"/>
          <w:szCs w:val="20"/>
          <w:lang w:val="en-GB" w:eastAsia="en-GB"/>
        </w:rPr>
        <w:t xml:space="preserve"> </w:t>
      </w:r>
    </w:p>
    <w:p w14:paraId="2BA7DAD3" w14:textId="77777777" w:rsidR="00C30FBD" w:rsidRPr="001E365A" w:rsidRDefault="00C30FBD" w:rsidP="00C30FBD">
      <w:pPr>
        <w:pStyle w:val="Standard"/>
        <w:rPr>
          <w:rFonts w:ascii="Arial" w:hAnsi="Arial" w:cs="Arial"/>
          <w:color w:val="000000"/>
          <w:szCs w:val="20"/>
          <w:lang w:val="en-GB"/>
        </w:rPr>
      </w:pPr>
    </w:p>
    <w:p w14:paraId="61828D7E" w14:textId="3830EA3E" w:rsidR="00C30FBD" w:rsidRPr="0099452B" w:rsidRDefault="5CFE6651" w:rsidP="5F7C19B2">
      <w:pPr>
        <w:pStyle w:val="Standard"/>
        <w:rPr>
          <w:rFonts w:ascii="Arial" w:hAnsi="Arial" w:cs="Arial"/>
        </w:rPr>
      </w:pPr>
      <w:r w:rsidRPr="5F7C19B2">
        <w:rPr>
          <w:rFonts w:ascii="Arial" w:hAnsi="Arial"/>
          <w:color w:val="000000" w:themeColor="text1"/>
        </w:rPr>
        <w:t xml:space="preserve">09 </w:t>
      </w:r>
      <w:r w:rsidR="00861CBE" w:rsidRPr="5F7C19B2">
        <w:rPr>
          <w:rFonts w:ascii="Arial" w:hAnsi="Arial"/>
          <w:color w:val="000000" w:themeColor="text1"/>
        </w:rPr>
        <w:t>dicembre 2021</w:t>
      </w:r>
    </w:p>
    <w:p w14:paraId="687B077E" w14:textId="77777777" w:rsidR="00C30FBD" w:rsidRPr="00F65CED" w:rsidRDefault="00C30FBD" w:rsidP="00C30FBD">
      <w:pPr>
        <w:pStyle w:val="p1"/>
        <w:spacing w:line="360" w:lineRule="auto"/>
        <w:jc w:val="center"/>
        <w:rPr>
          <w:sz w:val="20"/>
          <w:szCs w:val="20"/>
        </w:rPr>
      </w:pPr>
    </w:p>
    <w:p w14:paraId="20734A02" w14:textId="77777777" w:rsidR="00C30FBD" w:rsidRPr="00F65CED" w:rsidRDefault="00C30FBD" w:rsidP="00ED5488">
      <w:pPr>
        <w:spacing w:line="360" w:lineRule="auto"/>
        <w:jc w:val="center"/>
        <w:rPr>
          <w:rFonts w:ascii="Arial" w:hAnsi="Arial" w:cs="Arial"/>
          <w:b/>
          <w:sz w:val="22"/>
          <w:szCs w:val="22"/>
        </w:rPr>
      </w:pPr>
    </w:p>
    <w:p w14:paraId="0BDD4D4B" w14:textId="29FC69C4" w:rsidR="00131751" w:rsidRPr="0028444E" w:rsidRDefault="00ED5488" w:rsidP="00ED5488">
      <w:pPr>
        <w:spacing w:line="360" w:lineRule="auto"/>
        <w:jc w:val="center"/>
        <w:rPr>
          <w:rFonts w:ascii="Arial" w:hAnsi="Arial" w:cs="Arial"/>
          <w:b/>
          <w:sz w:val="22"/>
          <w:szCs w:val="22"/>
        </w:rPr>
      </w:pPr>
      <w:r>
        <w:rPr>
          <w:rFonts w:ascii="Arial" w:hAnsi="Arial"/>
          <w:b/>
          <w:sz w:val="22"/>
        </w:rPr>
        <w:t xml:space="preserve">Più di 500 conversioni a </w:t>
      </w:r>
      <w:proofErr w:type="spellStart"/>
      <w:r>
        <w:rPr>
          <w:rFonts w:ascii="Arial" w:hAnsi="Arial"/>
          <w:b/>
          <w:sz w:val="22"/>
        </w:rPr>
        <w:t>Flexo</w:t>
      </w:r>
      <w:proofErr w:type="spellEnd"/>
      <w:r>
        <w:rPr>
          <w:rFonts w:ascii="Arial" w:hAnsi="Arial"/>
          <w:b/>
          <w:sz w:val="22"/>
        </w:rPr>
        <w:t xml:space="preserve"> ECG con lastre KODAK FLEXCEL NX fanno vincere a </w:t>
      </w:r>
      <w:proofErr w:type="spellStart"/>
      <w:r>
        <w:rPr>
          <w:rFonts w:ascii="Arial" w:hAnsi="Arial"/>
          <w:b/>
          <w:sz w:val="22"/>
        </w:rPr>
        <w:t>Lorytex</w:t>
      </w:r>
      <w:proofErr w:type="spellEnd"/>
      <w:r>
        <w:rPr>
          <w:rFonts w:ascii="Arial" w:hAnsi="Arial"/>
          <w:b/>
          <w:sz w:val="22"/>
        </w:rPr>
        <w:t xml:space="preserve"> il primo Platinum </w:t>
      </w:r>
      <w:proofErr w:type="spellStart"/>
      <w:r>
        <w:rPr>
          <w:rFonts w:ascii="Arial" w:hAnsi="Arial"/>
          <w:b/>
          <w:sz w:val="22"/>
        </w:rPr>
        <w:t>Flexo</w:t>
      </w:r>
      <w:proofErr w:type="spellEnd"/>
      <w:r>
        <w:rPr>
          <w:rFonts w:ascii="Arial" w:hAnsi="Arial"/>
          <w:b/>
          <w:sz w:val="22"/>
        </w:rPr>
        <w:t xml:space="preserve"> Innovation Award</w:t>
      </w:r>
    </w:p>
    <w:p w14:paraId="6C71317A" w14:textId="77777777" w:rsidR="00112E51" w:rsidRPr="00F65CED" w:rsidRDefault="00112E51" w:rsidP="00ED5488">
      <w:pPr>
        <w:spacing w:line="360" w:lineRule="auto"/>
        <w:rPr>
          <w:rFonts w:ascii="Arial" w:hAnsi="Arial" w:cs="Arial"/>
          <w:bCs/>
          <w:sz w:val="22"/>
          <w:szCs w:val="22"/>
        </w:rPr>
      </w:pPr>
    </w:p>
    <w:p w14:paraId="1FFF99FB" w14:textId="66FAF88B" w:rsidR="00BD33CE" w:rsidRPr="0028444E" w:rsidRDefault="000F7317" w:rsidP="00ED5488">
      <w:pPr>
        <w:spacing w:line="360" w:lineRule="auto"/>
        <w:rPr>
          <w:rFonts w:ascii="Arial" w:hAnsi="Arial" w:cs="Arial"/>
          <w:bCs/>
          <w:sz w:val="22"/>
          <w:szCs w:val="22"/>
        </w:rPr>
      </w:pPr>
      <w:r>
        <w:rPr>
          <w:rFonts w:ascii="Arial" w:hAnsi="Arial"/>
          <w:sz w:val="22"/>
        </w:rPr>
        <w:t xml:space="preserve">Nel 2019, </w:t>
      </w:r>
      <w:proofErr w:type="spellStart"/>
      <w:r>
        <w:rPr>
          <w:rFonts w:ascii="Arial" w:hAnsi="Arial"/>
          <w:sz w:val="22"/>
        </w:rPr>
        <w:t>Lorytex</w:t>
      </w:r>
      <w:proofErr w:type="spellEnd"/>
      <w:r>
        <w:rPr>
          <w:rFonts w:ascii="Arial" w:hAnsi="Arial"/>
          <w:sz w:val="22"/>
        </w:rPr>
        <w:t xml:space="preserve">, con sede a Montevideo, si aggiudicò un Gold Award all'edizione inaugurale dei Global </w:t>
      </w:r>
      <w:proofErr w:type="spellStart"/>
      <w:r>
        <w:rPr>
          <w:rFonts w:ascii="Arial" w:hAnsi="Arial"/>
          <w:sz w:val="22"/>
        </w:rPr>
        <w:t>Flexo</w:t>
      </w:r>
      <w:proofErr w:type="spellEnd"/>
      <w:r>
        <w:rPr>
          <w:rFonts w:ascii="Arial" w:hAnsi="Arial"/>
          <w:sz w:val="22"/>
        </w:rPr>
        <w:t xml:space="preserve"> Innovation Awards, sponsorizzati da </w:t>
      </w:r>
      <w:proofErr w:type="spellStart"/>
      <w:r>
        <w:rPr>
          <w:rFonts w:ascii="Arial" w:hAnsi="Arial"/>
          <w:sz w:val="22"/>
        </w:rPr>
        <w:t>Miraclon</w:t>
      </w:r>
      <w:proofErr w:type="spellEnd"/>
      <w:r>
        <w:rPr>
          <w:rFonts w:ascii="Arial" w:hAnsi="Arial"/>
          <w:sz w:val="22"/>
        </w:rPr>
        <w:t xml:space="preserve">. All'epoca, Roberto </w:t>
      </w:r>
      <w:proofErr w:type="spellStart"/>
      <w:r>
        <w:rPr>
          <w:rFonts w:ascii="Arial" w:hAnsi="Arial"/>
          <w:sz w:val="22"/>
        </w:rPr>
        <w:t>Dolinsky</w:t>
      </w:r>
      <w:proofErr w:type="spellEnd"/>
      <w:r>
        <w:rPr>
          <w:rFonts w:ascii="Arial" w:hAnsi="Arial"/>
          <w:sz w:val="22"/>
        </w:rPr>
        <w:t xml:space="preserve">, amministratore delegato del fornitore di servizi flessografici con sede a Montevideo, espresse pubblicamente la propria fiducia nella gamma colore estesa (ECG) di cui </w:t>
      </w:r>
      <w:proofErr w:type="spellStart"/>
      <w:r>
        <w:rPr>
          <w:rFonts w:ascii="Arial" w:hAnsi="Arial"/>
          <w:sz w:val="22"/>
        </w:rPr>
        <w:t>Lorytex</w:t>
      </w:r>
      <w:proofErr w:type="spellEnd"/>
      <w:r>
        <w:rPr>
          <w:rFonts w:ascii="Arial" w:hAnsi="Arial"/>
          <w:sz w:val="22"/>
        </w:rPr>
        <w:t xml:space="preserve"> è testimonial entusiasta. "Sono convinto che la ECG cambierà il modo in cui marchi e convertitori guardano alla flessografia," diceva. "Quando dimostriamo l'efficienza e la qualità rese possibili dalla ECG, vediamo un interesse autentico. Sono certo che in futuro si potrebbe produrre fino al 50% del packaging utilizzando la flessografia e la ECG."</w:t>
      </w:r>
    </w:p>
    <w:p w14:paraId="71BFF5BB" w14:textId="77777777" w:rsidR="00BD33CE" w:rsidRPr="00A63A20" w:rsidRDefault="00BD33CE" w:rsidP="00ED5488">
      <w:pPr>
        <w:spacing w:line="360" w:lineRule="auto"/>
        <w:rPr>
          <w:rFonts w:ascii="Arial" w:hAnsi="Arial" w:cs="Arial"/>
          <w:bCs/>
          <w:sz w:val="22"/>
          <w:szCs w:val="22"/>
        </w:rPr>
      </w:pPr>
    </w:p>
    <w:p w14:paraId="52DC2B5A" w14:textId="116439B6" w:rsidR="00CF2EC3" w:rsidRPr="0028444E" w:rsidRDefault="008E15EB" w:rsidP="00ED5488">
      <w:pPr>
        <w:spacing w:line="360" w:lineRule="auto"/>
        <w:rPr>
          <w:rFonts w:ascii="Arial" w:hAnsi="Arial" w:cs="Arial"/>
          <w:bCs/>
          <w:sz w:val="22"/>
          <w:szCs w:val="22"/>
        </w:rPr>
      </w:pPr>
      <w:r>
        <w:rPr>
          <w:rFonts w:ascii="Arial" w:hAnsi="Arial"/>
          <w:sz w:val="22"/>
        </w:rPr>
        <w:t xml:space="preserve">Due anni dopo, </w:t>
      </w:r>
      <w:proofErr w:type="spellStart"/>
      <w:r>
        <w:rPr>
          <w:rFonts w:ascii="Arial" w:hAnsi="Arial"/>
          <w:sz w:val="22"/>
        </w:rPr>
        <w:t>Lorytex</w:t>
      </w:r>
      <w:proofErr w:type="spellEnd"/>
      <w:r>
        <w:rPr>
          <w:rFonts w:ascii="Arial" w:hAnsi="Arial"/>
          <w:sz w:val="22"/>
        </w:rPr>
        <w:t xml:space="preserve"> torna sul podio dei Global </w:t>
      </w:r>
      <w:proofErr w:type="spellStart"/>
      <w:r>
        <w:rPr>
          <w:rFonts w:ascii="Arial" w:hAnsi="Arial"/>
          <w:sz w:val="22"/>
        </w:rPr>
        <w:t>Flexo</w:t>
      </w:r>
      <w:proofErr w:type="spellEnd"/>
      <w:r>
        <w:rPr>
          <w:rFonts w:ascii="Arial" w:hAnsi="Arial"/>
          <w:sz w:val="22"/>
        </w:rPr>
        <w:t xml:space="preserve"> Innovation Awards, questa volta come prima vincitrice del Platinum Award: le previsioni di </w:t>
      </w:r>
      <w:proofErr w:type="spellStart"/>
      <w:r>
        <w:rPr>
          <w:rFonts w:ascii="Arial" w:hAnsi="Arial"/>
          <w:sz w:val="22"/>
        </w:rPr>
        <w:t>Dolinsky</w:t>
      </w:r>
      <w:proofErr w:type="spellEnd"/>
      <w:r>
        <w:rPr>
          <w:rFonts w:ascii="Arial" w:hAnsi="Arial"/>
          <w:sz w:val="22"/>
        </w:rPr>
        <w:t xml:space="preserve"> sulla ECG dimostrano di diventare realtà. Nel 2019, </w:t>
      </w:r>
      <w:proofErr w:type="spellStart"/>
      <w:r>
        <w:rPr>
          <w:rFonts w:ascii="Arial" w:hAnsi="Arial"/>
          <w:sz w:val="22"/>
        </w:rPr>
        <w:t>Lorytex</w:t>
      </w:r>
      <w:proofErr w:type="spellEnd"/>
      <w:r>
        <w:rPr>
          <w:rFonts w:ascii="Arial" w:hAnsi="Arial"/>
          <w:sz w:val="22"/>
        </w:rPr>
        <w:t xml:space="preserve"> soddisfa i tre criteri presi in considerazione per l'assegnazione degli Award: uso del design grafico creativo, efficienza del flusso di lavoro della produzione e impegno nei confronti della stampa sostenibile. Per il 2021, l'azienda fa ancora meglio, aggiungendo il quarto criterio soddisfatto per aver convertito con successo più di 500 lavori alla ECG negli ultimi </w:t>
      </w:r>
      <w:r w:rsidR="00F65CED">
        <w:rPr>
          <w:rFonts w:ascii="Arial" w:hAnsi="Arial"/>
          <w:sz w:val="22"/>
        </w:rPr>
        <w:t>18</w:t>
      </w:r>
      <w:r>
        <w:rPr>
          <w:rFonts w:ascii="Arial" w:hAnsi="Arial"/>
          <w:sz w:val="22"/>
        </w:rPr>
        <w:t xml:space="preserve"> mesi.</w:t>
      </w:r>
    </w:p>
    <w:p w14:paraId="0F60746C" w14:textId="77777777" w:rsidR="00CF2EC3" w:rsidRPr="00A63A20" w:rsidRDefault="00CF2EC3" w:rsidP="00ED5488">
      <w:pPr>
        <w:spacing w:line="360" w:lineRule="auto"/>
        <w:rPr>
          <w:rFonts w:ascii="Arial" w:hAnsi="Arial" w:cs="Arial"/>
          <w:bCs/>
          <w:sz w:val="22"/>
          <w:szCs w:val="22"/>
        </w:rPr>
      </w:pPr>
    </w:p>
    <w:p w14:paraId="2A4E8FF2" w14:textId="77777777" w:rsidR="00467D11" w:rsidRPr="0028444E" w:rsidRDefault="00467D11" w:rsidP="00ED5488">
      <w:pPr>
        <w:spacing w:line="360" w:lineRule="auto"/>
        <w:rPr>
          <w:rFonts w:ascii="Arial" w:hAnsi="Arial" w:cs="Arial"/>
          <w:b/>
          <w:sz w:val="22"/>
          <w:szCs w:val="22"/>
        </w:rPr>
      </w:pPr>
      <w:r>
        <w:rPr>
          <w:rFonts w:ascii="Arial" w:hAnsi="Arial"/>
          <w:b/>
          <w:sz w:val="22"/>
        </w:rPr>
        <w:t>Successo eccezionale</w:t>
      </w:r>
    </w:p>
    <w:p w14:paraId="7C88E76C" w14:textId="31393A68" w:rsidR="00E458FA" w:rsidRPr="0028444E" w:rsidRDefault="00CF2EC3" w:rsidP="00ED5488">
      <w:pPr>
        <w:spacing w:line="360" w:lineRule="auto"/>
        <w:rPr>
          <w:rFonts w:ascii="Arial" w:hAnsi="Arial" w:cs="Arial"/>
          <w:bCs/>
          <w:sz w:val="22"/>
          <w:szCs w:val="22"/>
        </w:rPr>
      </w:pPr>
      <w:r>
        <w:rPr>
          <w:rFonts w:ascii="Arial" w:hAnsi="Arial"/>
          <w:sz w:val="22"/>
        </w:rPr>
        <w:t xml:space="preserve">Si tratta di un successo eccezionale, specialmente per un'azienda di piccole dimensioni come </w:t>
      </w:r>
      <w:proofErr w:type="spellStart"/>
      <w:r>
        <w:rPr>
          <w:rFonts w:ascii="Arial" w:hAnsi="Arial"/>
          <w:sz w:val="22"/>
        </w:rPr>
        <w:t>Lorytex</w:t>
      </w:r>
      <w:proofErr w:type="spellEnd"/>
      <w:r>
        <w:rPr>
          <w:rFonts w:ascii="Arial" w:hAnsi="Arial"/>
          <w:sz w:val="22"/>
        </w:rPr>
        <w:t xml:space="preserve">, come spiega </w:t>
      </w:r>
      <w:proofErr w:type="spellStart"/>
      <w:r>
        <w:rPr>
          <w:rFonts w:ascii="Arial" w:hAnsi="Arial"/>
          <w:sz w:val="22"/>
        </w:rPr>
        <w:t>Dolinsky</w:t>
      </w:r>
      <w:proofErr w:type="spellEnd"/>
      <w:r>
        <w:rPr>
          <w:rFonts w:ascii="Arial" w:hAnsi="Arial"/>
          <w:sz w:val="22"/>
        </w:rPr>
        <w:t xml:space="preserve">. Tuttavia, nel corso degli anni, il suo vantaggio competitivo è nettamente cresciuto grazie al lavoro svolto sul mercato uruguaiano, fortemente concorrenziale. Nelle parole di </w:t>
      </w:r>
      <w:proofErr w:type="spellStart"/>
      <w:r>
        <w:rPr>
          <w:rFonts w:ascii="Arial" w:hAnsi="Arial"/>
          <w:sz w:val="22"/>
        </w:rPr>
        <w:t>Dolinsky</w:t>
      </w:r>
      <w:proofErr w:type="spellEnd"/>
      <w:r>
        <w:rPr>
          <w:rFonts w:ascii="Arial" w:hAnsi="Arial"/>
          <w:sz w:val="22"/>
        </w:rPr>
        <w:t>: "Dobbiamo affrontare la concorrenza del Brasile e dell'Argentina, naturalmente, ma anche della Cina. Per questo abbiamo bisogno di qualcosa di speciale, che ci possa distinguere da tutti gli altri."</w:t>
      </w:r>
    </w:p>
    <w:p w14:paraId="4ED75660" w14:textId="361972EC" w:rsidR="00CB36F4" w:rsidRPr="00F65CED" w:rsidRDefault="00CB36F4" w:rsidP="00ED5488">
      <w:pPr>
        <w:spacing w:line="360" w:lineRule="auto"/>
        <w:rPr>
          <w:rFonts w:ascii="Arial" w:hAnsi="Arial" w:cs="Arial"/>
          <w:bCs/>
          <w:sz w:val="22"/>
          <w:szCs w:val="22"/>
        </w:rPr>
      </w:pPr>
    </w:p>
    <w:p w14:paraId="182D7FDC" w14:textId="56E79720" w:rsidR="006B730D" w:rsidRPr="0028444E" w:rsidRDefault="00CB36F4" w:rsidP="00ED5488">
      <w:pPr>
        <w:spacing w:line="360" w:lineRule="auto"/>
        <w:rPr>
          <w:rFonts w:ascii="Arial" w:hAnsi="Arial" w:cs="Arial"/>
          <w:bCs/>
          <w:sz w:val="22"/>
          <w:szCs w:val="22"/>
        </w:rPr>
      </w:pPr>
      <w:r>
        <w:rPr>
          <w:rFonts w:ascii="Arial" w:hAnsi="Arial"/>
          <w:sz w:val="22"/>
        </w:rPr>
        <w:t xml:space="preserve">Per </w:t>
      </w:r>
      <w:proofErr w:type="spellStart"/>
      <w:r>
        <w:rPr>
          <w:rFonts w:ascii="Arial" w:hAnsi="Arial"/>
          <w:sz w:val="22"/>
        </w:rPr>
        <w:t>Lorytex</w:t>
      </w:r>
      <w:proofErr w:type="spellEnd"/>
      <w:r>
        <w:rPr>
          <w:rFonts w:ascii="Arial" w:hAnsi="Arial"/>
          <w:sz w:val="22"/>
        </w:rPr>
        <w:t xml:space="preserve">, quel qualcosa è la ECG. L'azienda ha all'attivo quasi cinque anni di esperienza con questa tecnologia, soprattutto grazie a KODAK FLEXCEL NX di </w:t>
      </w:r>
      <w:proofErr w:type="spellStart"/>
      <w:r>
        <w:rPr>
          <w:rFonts w:ascii="Arial" w:hAnsi="Arial"/>
          <w:sz w:val="22"/>
        </w:rPr>
        <w:t>Miraclon</w:t>
      </w:r>
      <w:proofErr w:type="spellEnd"/>
      <w:r>
        <w:rPr>
          <w:rFonts w:ascii="Arial" w:hAnsi="Arial"/>
          <w:sz w:val="22"/>
        </w:rPr>
        <w:t xml:space="preserve">. Spiega </w:t>
      </w:r>
      <w:proofErr w:type="spellStart"/>
      <w:r>
        <w:rPr>
          <w:rFonts w:ascii="Arial" w:hAnsi="Arial"/>
          <w:sz w:val="22"/>
        </w:rPr>
        <w:t>Dolinsky</w:t>
      </w:r>
      <w:proofErr w:type="spellEnd"/>
      <w:r>
        <w:rPr>
          <w:rFonts w:ascii="Arial" w:hAnsi="Arial"/>
          <w:sz w:val="22"/>
        </w:rPr>
        <w:t xml:space="preserve">: "Abbiamo iniziato con la ECG nel 2016, in seguito al passaggio alla tecnologia FLEXCEL NX di cui apprezzavamo la stabilità e il controllo dei processi che ritenevamo perfetti per ottenere ottimi risultati con la ECG. Inoltre, all'incirca nello stesso periodo, </w:t>
      </w:r>
      <w:proofErr w:type="spellStart"/>
      <w:r>
        <w:rPr>
          <w:rFonts w:ascii="Arial" w:hAnsi="Arial"/>
          <w:sz w:val="22"/>
        </w:rPr>
        <w:t>Miraclon</w:t>
      </w:r>
      <w:proofErr w:type="spellEnd"/>
      <w:r>
        <w:rPr>
          <w:rFonts w:ascii="Arial" w:hAnsi="Arial"/>
          <w:sz w:val="22"/>
        </w:rPr>
        <w:t xml:space="preserve"> presentò la tecnologia avanzata DIGICAP NX </w:t>
      </w:r>
      <w:proofErr w:type="spellStart"/>
      <w:r>
        <w:rPr>
          <w:rFonts w:ascii="Arial" w:hAnsi="Arial"/>
          <w:sz w:val="22"/>
        </w:rPr>
        <w:t>Patterning</w:t>
      </w:r>
      <w:proofErr w:type="spellEnd"/>
      <w:r>
        <w:rPr>
          <w:rFonts w:ascii="Arial" w:hAnsi="Arial"/>
          <w:sz w:val="22"/>
        </w:rPr>
        <w:t xml:space="preserve"> per una stabilità e un controllo sulla stampa ancora maggiori.</w:t>
      </w:r>
    </w:p>
    <w:p w14:paraId="17D8767A" w14:textId="77777777" w:rsidR="006B730D" w:rsidRPr="00A63A20" w:rsidRDefault="006B730D" w:rsidP="00ED5488">
      <w:pPr>
        <w:spacing w:line="360" w:lineRule="auto"/>
        <w:rPr>
          <w:rFonts w:ascii="Arial" w:hAnsi="Arial" w:cs="Arial"/>
          <w:bCs/>
          <w:sz w:val="22"/>
          <w:szCs w:val="22"/>
        </w:rPr>
      </w:pPr>
    </w:p>
    <w:p w14:paraId="025450B9" w14:textId="77777777" w:rsidR="00BA300D" w:rsidRPr="0028444E" w:rsidRDefault="00467D11" w:rsidP="00ED5488">
      <w:pPr>
        <w:spacing w:line="360" w:lineRule="auto"/>
        <w:rPr>
          <w:rFonts w:ascii="Arial" w:hAnsi="Arial" w:cs="Arial"/>
          <w:bCs/>
          <w:sz w:val="22"/>
          <w:szCs w:val="22"/>
        </w:rPr>
      </w:pPr>
      <w:r>
        <w:rPr>
          <w:rFonts w:ascii="Arial" w:hAnsi="Arial"/>
          <w:sz w:val="22"/>
        </w:rPr>
        <w:t xml:space="preserve">Oggi, </w:t>
      </w:r>
      <w:proofErr w:type="spellStart"/>
      <w:r>
        <w:rPr>
          <w:rFonts w:ascii="Arial" w:hAnsi="Arial"/>
          <w:sz w:val="22"/>
        </w:rPr>
        <w:t>Lorytex</w:t>
      </w:r>
      <w:proofErr w:type="spellEnd"/>
      <w:r>
        <w:rPr>
          <w:rFonts w:ascii="Arial" w:hAnsi="Arial"/>
          <w:sz w:val="22"/>
        </w:rPr>
        <w:t xml:space="preserve"> è leader indiscusso nella ECG in Uruguay, e oltre. "Quando un marchio o un convertitore prende in considerazione la ECG, si mettono subito in contatto con noi," spiega </w:t>
      </w:r>
      <w:proofErr w:type="spellStart"/>
      <w:r>
        <w:rPr>
          <w:rFonts w:ascii="Arial" w:hAnsi="Arial"/>
          <w:sz w:val="22"/>
        </w:rPr>
        <w:t>Dolinsky</w:t>
      </w:r>
      <w:proofErr w:type="spellEnd"/>
      <w:r>
        <w:rPr>
          <w:rFonts w:ascii="Arial" w:hAnsi="Arial"/>
          <w:sz w:val="22"/>
        </w:rPr>
        <w:t xml:space="preserve">. Ma c'è più della tecnologia alla base di ciò che distingue la proposta di </w:t>
      </w:r>
      <w:proofErr w:type="spellStart"/>
      <w:r>
        <w:rPr>
          <w:rFonts w:ascii="Arial" w:hAnsi="Arial"/>
          <w:sz w:val="22"/>
        </w:rPr>
        <w:t>Lorytex</w:t>
      </w:r>
      <w:proofErr w:type="spellEnd"/>
      <w:r>
        <w:rPr>
          <w:rFonts w:ascii="Arial" w:hAnsi="Arial"/>
          <w:sz w:val="22"/>
        </w:rPr>
        <w:t xml:space="preserve"> ai clienti: l'azienda ha una visione unica del proprio ruolo all'interno della catena di approvvigionamento del packaging flessibile, come descrive perfettamente lo slogan aziendale: Linking Brands With </w:t>
      </w:r>
      <w:proofErr w:type="spellStart"/>
      <w:r>
        <w:rPr>
          <w:rFonts w:ascii="Arial" w:hAnsi="Arial"/>
          <w:sz w:val="22"/>
        </w:rPr>
        <w:t>Converters</w:t>
      </w:r>
      <w:proofErr w:type="spellEnd"/>
      <w:r>
        <w:rPr>
          <w:rFonts w:ascii="Arial" w:hAnsi="Arial"/>
          <w:sz w:val="22"/>
        </w:rPr>
        <w:t xml:space="preserve"> </w:t>
      </w:r>
      <w:proofErr w:type="spellStart"/>
      <w:r>
        <w:rPr>
          <w:rFonts w:ascii="Arial" w:hAnsi="Arial"/>
          <w:sz w:val="22"/>
        </w:rPr>
        <w:t>Through</w:t>
      </w:r>
      <w:proofErr w:type="spellEnd"/>
      <w:r>
        <w:rPr>
          <w:rFonts w:ascii="Arial" w:hAnsi="Arial"/>
          <w:sz w:val="22"/>
        </w:rPr>
        <w:t xml:space="preserve"> Color (unire marchi e convertitori attraverso il colore).</w:t>
      </w:r>
    </w:p>
    <w:p w14:paraId="3D0FAC84" w14:textId="77777777" w:rsidR="00BA300D" w:rsidRPr="00A63A20" w:rsidRDefault="00BA300D" w:rsidP="00ED5488">
      <w:pPr>
        <w:spacing w:line="360" w:lineRule="auto"/>
        <w:rPr>
          <w:rFonts w:ascii="Arial" w:hAnsi="Arial" w:cs="Arial"/>
          <w:bCs/>
          <w:sz w:val="22"/>
          <w:szCs w:val="22"/>
        </w:rPr>
      </w:pPr>
    </w:p>
    <w:p w14:paraId="101702CE" w14:textId="77777777" w:rsidR="00BA300D" w:rsidRPr="0028444E" w:rsidRDefault="00BA300D" w:rsidP="00ED5488">
      <w:pPr>
        <w:spacing w:line="360" w:lineRule="auto"/>
        <w:rPr>
          <w:rFonts w:ascii="Arial" w:hAnsi="Arial" w:cs="Arial"/>
          <w:b/>
          <w:sz w:val="22"/>
          <w:szCs w:val="22"/>
        </w:rPr>
      </w:pPr>
      <w:r>
        <w:rPr>
          <w:rFonts w:ascii="Arial" w:hAnsi="Arial"/>
          <w:b/>
          <w:sz w:val="22"/>
        </w:rPr>
        <w:t>Catena d'innovazione</w:t>
      </w:r>
    </w:p>
    <w:p w14:paraId="095A9D9B" w14:textId="680576A9" w:rsidR="00CB36F4" w:rsidRPr="0028444E" w:rsidRDefault="00603D67" w:rsidP="00ED5488">
      <w:pPr>
        <w:spacing w:line="360" w:lineRule="auto"/>
        <w:rPr>
          <w:rFonts w:ascii="Arial" w:hAnsi="Arial" w:cs="Arial"/>
          <w:bCs/>
          <w:sz w:val="22"/>
          <w:szCs w:val="22"/>
        </w:rPr>
      </w:pPr>
      <w:r>
        <w:rPr>
          <w:rFonts w:ascii="Arial" w:hAnsi="Arial"/>
          <w:sz w:val="22"/>
        </w:rPr>
        <w:t xml:space="preserve">Roberto </w:t>
      </w:r>
      <w:proofErr w:type="spellStart"/>
      <w:r>
        <w:rPr>
          <w:rFonts w:ascii="Arial" w:hAnsi="Arial"/>
          <w:sz w:val="22"/>
        </w:rPr>
        <w:t>Dolinsky</w:t>
      </w:r>
      <w:proofErr w:type="spellEnd"/>
      <w:r>
        <w:rPr>
          <w:rFonts w:ascii="Arial" w:hAnsi="Arial"/>
          <w:sz w:val="22"/>
        </w:rPr>
        <w:t xml:space="preserve"> ce ne parla di seguito: "Più sono coinvolti tutti e tre gli aspetti, migliore sarà il risultato finale. Da parte nostra, non ci limitiamo a produrre metri quadrati di lastre. Siamo parte di una catena d'innovazione che offre strumenti per migliorare qualità e produttività nel modo più ecosostenibile possibile.</w:t>
      </w:r>
      <w:r w:rsidR="00D51176">
        <w:rPr>
          <w:rFonts w:ascii="Arial" w:hAnsi="Arial"/>
          <w:color w:val="000000"/>
          <w:sz w:val="22"/>
        </w:rPr>
        <w:t>"</w:t>
      </w:r>
    </w:p>
    <w:p w14:paraId="2D40F18D" w14:textId="3F693903" w:rsidR="00CF2EC3" w:rsidRPr="00F65CED" w:rsidRDefault="00CF2EC3" w:rsidP="00ED5488">
      <w:pPr>
        <w:spacing w:line="360" w:lineRule="auto"/>
        <w:rPr>
          <w:rFonts w:ascii="Arial" w:hAnsi="Arial" w:cs="Arial"/>
          <w:bCs/>
          <w:sz w:val="22"/>
          <w:szCs w:val="22"/>
        </w:rPr>
      </w:pPr>
    </w:p>
    <w:p w14:paraId="5470DFD2" w14:textId="01F6DF65" w:rsidR="00467D11" w:rsidRPr="0028444E" w:rsidRDefault="00467D11" w:rsidP="00ED5488">
      <w:pPr>
        <w:spacing w:line="360" w:lineRule="auto"/>
        <w:rPr>
          <w:rFonts w:ascii="Arial" w:hAnsi="Arial" w:cs="Arial"/>
          <w:bCs/>
          <w:sz w:val="22"/>
          <w:szCs w:val="22"/>
        </w:rPr>
      </w:pPr>
      <w:r>
        <w:rPr>
          <w:rFonts w:ascii="Arial" w:hAnsi="Arial"/>
          <w:sz w:val="22"/>
        </w:rPr>
        <w:t xml:space="preserve">Il prodotto vincente di </w:t>
      </w:r>
      <w:proofErr w:type="spellStart"/>
      <w:r>
        <w:rPr>
          <w:rFonts w:ascii="Arial" w:hAnsi="Arial"/>
          <w:sz w:val="22"/>
        </w:rPr>
        <w:t>Lorytex</w:t>
      </w:r>
      <w:proofErr w:type="spellEnd"/>
      <w:r>
        <w:rPr>
          <w:rFonts w:ascii="Arial" w:hAnsi="Arial"/>
          <w:sz w:val="22"/>
        </w:rPr>
        <w:t xml:space="preserve"> (molteplici SKU di </w:t>
      </w:r>
      <w:proofErr w:type="spellStart"/>
      <w:r>
        <w:rPr>
          <w:rFonts w:ascii="Arial" w:hAnsi="Arial"/>
          <w:sz w:val="22"/>
        </w:rPr>
        <w:t>doypack</w:t>
      </w:r>
      <w:proofErr w:type="spellEnd"/>
      <w:r>
        <w:rPr>
          <w:rFonts w:ascii="Arial" w:hAnsi="Arial"/>
          <w:sz w:val="22"/>
        </w:rPr>
        <w:t xml:space="preserve"> per cereali) dimostra chiaramente non solo questo approccio in azione, ma anche i considerevoli vantaggi della conversione del packaging flessibile dal rotocalco alla flessografia e, in questo caso, alla ECG invece che alla flessografia tradizionale.</w:t>
      </w:r>
    </w:p>
    <w:p w14:paraId="4DA5549D" w14:textId="5AABF0DD" w:rsidR="001471C9" w:rsidRPr="00F65CED" w:rsidRDefault="001471C9" w:rsidP="00ED5488">
      <w:pPr>
        <w:spacing w:line="360" w:lineRule="auto"/>
        <w:rPr>
          <w:rFonts w:ascii="Arial" w:hAnsi="Arial" w:cs="Arial"/>
          <w:bCs/>
          <w:sz w:val="22"/>
          <w:szCs w:val="22"/>
        </w:rPr>
      </w:pPr>
    </w:p>
    <w:p w14:paraId="6DB22260" w14:textId="1B6D5340" w:rsidR="001471C9" w:rsidRPr="0028444E" w:rsidRDefault="009E072B" w:rsidP="00ED5488">
      <w:pPr>
        <w:spacing w:line="360" w:lineRule="auto"/>
        <w:rPr>
          <w:rFonts w:ascii="Arial" w:hAnsi="Arial" w:cs="Arial"/>
          <w:bCs/>
          <w:sz w:val="22"/>
          <w:szCs w:val="22"/>
        </w:rPr>
      </w:pPr>
      <w:r>
        <w:rPr>
          <w:rFonts w:ascii="Arial" w:hAnsi="Arial"/>
          <w:sz w:val="22"/>
        </w:rPr>
        <w:t xml:space="preserve">Il marchio Saint </w:t>
      </w:r>
      <w:proofErr w:type="spellStart"/>
      <w:r>
        <w:rPr>
          <w:rFonts w:ascii="Arial" w:hAnsi="Arial"/>
          <w:sz w:val="22"/>
        </w:rPr>
        <w:t>Hnos</w:t>
      </w:r>
      <w:proofErr w:type="spellEnd"/>
      <w:r>
        <w:rPr>
          <w:rFonts w:ascii="Arial" w:hAnsi="Arial"/>
          <w:sz w:val="22"/>
        </w:rPr>
        <w:t xml:space="preserve"> del Uruguay aveva precedentemente scelto una stampa rotocalco in Cina per il proprio progetto, ma voleva ridistribuire la produzione a una catena di approvvigionamento locale. Questa decisione si basa su numerose ragioni. I problemi della catena di approvvigionamento sollevati dalla pandemia da Covid-19 richiedevano tempi di consegna il più brevi </w:t>
      </w:r>
      <w:proofErr w:type="spellStart"/>
      <w:r>
        <w:rPr>
          <w:rFonts w:ascii="Arial" w:hAnsi="Arial"/>
          <w:sz w:val="22"/>
        </w:rPr>
        <w:t>possibile</w:t>
      </w:r>
      <w:proofErr w:type="spellEnd"/>
      <w:r>
        <w:rPr>
          <w:rFonts w:ascii="Arial" w:hAnsi="Arial"/>
          <w:sz w:val="22"/>
        </w:rPr>
        <w:t xml:space="preserve"> con una produzione locale che consentisse anche di ridurre i costi di trasporto. L'ecosostenibilità è stata decisamente un valore aggiunto. La flessografia ECG consente di raggruppare più varietà di prodotti per un </w:t>
      </w:r>
      <w:proofErr w:type="spellStart"/>
      <w:r>
        <w:rPr>
          <w:rFonts w:ascii="Arial" w:hAnsi="Arial"/>
          <w:sz w:val="22"/>
        </w:rPr>
        <w:t>turnround</w:t>
      </w:r>
      <w:proofErr w:type="spellEnd"/>
      <w:r>
        <w:rPr>
          <w:rFonts w:ascii="Arial" w:hAnsi="Arial"/>
          <w:sz w:val="22"/>
        </w:rPr>
        <w:t xml:space="preserve"> più rapido per le piccole tirature e consente a Saint di rispondere più rapidamente alle mutevoli esigenze dei consumatori. Infine, i </w:t>
      </w:r>
      <w:r>
        <w:rPr>
          <w:rFonts w:ascii="Arial" w:hAnsi="Arial"/>
          <w:sz w:val="22"/>
        </w:rPr>
        <w:lastRenderedPageBreak/>
        <w:t>costi relativi al consumo di energia, inchiostro e solventi risultano drasticamente ridotti.</w:t>
      </w:r>
    </w:p>
    <w:p w14:paraId="0FED2C6C" w14:textId="77777777" w:rsidR="00467D11" w:rsidRPr="00F65CED" w:rsidRDefault="00467D11" w:rsidP="00ED5488">
      <w:pPr>
        <w:spacing w:line="360" w:lineRule="auto"/>
        <w:rPr>
          <w:rFonts w:ascii="Arial" w:hAnsi="Arial" w:cs="Arial"/>
          <w:bCs/>
          <w:sz w:val="22"/>
          <w:szCs w:val="22"/>
        </w:rPr>
      </w:pPr>
    </w:p>
    <w:p w14:paraId="3FE62AB9" w14:textId="4C1F88A7" w:rsidR="00322F6F" w:rsidRPr="0028444E" w:rsidRDefault="00322F6F" w:rsidP="00ED5488">
      <w:pPr>
        <w:spacing w:line="360" w:lineRule="auto"/>
        <w:rPr>
          <w:rFonts w:ascii="Arial" w:hAnsi="Arial" w:cs="Arial"/>
          <w:color w:val="000000"/>
          <w:sz w:val="22"/>
          <w:szCs w:val="22"/>
        </w:rPr>
      </w:pPr>
      <w:r>
        <w:rPr>
          <w:rFonts w:ascii="Arial" w:hAnsi="Arial"/>
          <w:color w:val="000000"/>
          <w:sz w:val="22"/>
        </w:rPr>
        <w:t xml:space="preserve">Saint collaborò su un progetto con il convertitore Strong Converter SA, parte del </w:t>
      </w:r>
      <w:proofErr w:type="spellStart"/>
      <w:r>
        <w:rPr>
          <w:rFonts w:ascii="Arial" w:hAnsi="Arial"/>
          <w:color w:val="000000"/>
          <w:sz w:val="22"/>
        </w:rPr>
        <w:t>Grupo</w:t>
      </w:r>
      <w:proofErr w:type="spellEnd"/>
      <w:r>
        <w:rPr>
          <w:rFonts w:ascii="Arial" w:hAnsi="Arial"/>
          <w:color w:val="000000"/>
          <w:sz w:val="22"/>
        </w:rPr>
        <w:t xml:space="preserve"> Maccio. Da oltre dieci anni, Strong lavora con </w:t>
      </w:r>
      <w:proofErr w:type="spellStart"/>
      <w:r>
        <w:rPr>
          <w:rFonts w:ascii="Arial" w:hAnsi="Arial"/>
          <w:color w:val="000000"/>
          <w:sz w:val="22"/>
        </w:rPr>
        <w:t>Lorytext</w:t>
      </w:r>
      <w:proofErr w:type="spellEnd"/>
      <w:r>
        <w:rPr>
          <w:rFonts w:ascii="Arial" w:hAnsi="Arial"/>
          <w:color w:val="000000"/>
          <w:sz w:val="22"/>
        </w:rPr>
        <w:t xml:space="preserve">, più recentemente sullo studio dell'applicazione della ECG, diventata più importante dopo la vittoria ai Global </w:t>
      </w:r>
      <w:proofErr w:type="spellStart"/>
      <w:r>
        <w:rPr>
          <w:rFonts w:ascii="Arial" w:hAnsi="Arial"/>
          <w:color w:val="000000"/>
          <w:sz w:val="22"/>
        </w:rPr>
        <w:t>Flexo</w:t>
      </w:r>
      <w:proofErr w:type="spellEnd"/>
      <w:r>
        <w:rPr>
          <w:rFonts w:ascii="Arial" w:hAnsi="Arial"/>
          <w:color w:val="000000"/>
          <w:sz w:val="22"/>
        </w:rPr>
        <w:t xml:space="preserve"> Innovation Awards del 2019 da parte di </w:t>
      </w:r>
      <w:proofErr w:type="spellStart"/>
      <w:r>
        <w:rPr>
          <w:rFonts w:ascii="Arial" w:hAnsi="Arial"/>
          <w:color w:val="000000"/>
          <w:sz w:val="22"/>
        </w:rPr>
        <w:t>Lorytex</w:t>
      </w:r>
      <w:proofErr w:type="spellEnd"/>
      <w:r>
        <w:rPr>
          <w:rFonts w:ascii="Arial" w:hAnsi="Arial"/>
          <w:color w:val="000000"/>
          <w:sz w:val="22"/>
        </w:rPr>
        <w:t xml:space="preserve">. Spiega il responsabile della stampa Gustavo Bisogno: "Conoscevamo la ECG da qualche tempo, ma quando </w:t>
      </w:r>
      <w:proofErr w:type="spellStart"/>
      <w:r>
        <w:rPr>
          <w:rFonts w:ascii="Arial" w:hAnsi="Arial"/>
          <w:color w:val="000000"/>
          <w:sz w:val="22"/>
        </w:rPr>
        <w:t>Lorytex</w:t>
      </w:r>
      <w:proofErr w:type="spellEnd"/>
      <w:r>
        <w:rPr>
          <w:rFonts w:ascii="Arial" w:hAnsi="Arial"/>
          <w:color w:val="000000"/>
          <w:sz w:val="22"/>
        </w:rPr>
        <w:t xml:space="preserve"> vinse il premio pensammo: "Deve essere una tecnologia davvero innovativa." Pertanto, quando Saint spiegò cosa volesse ottenere mediante la produzione locale, era logico che </w:t>
      </w:r>
      <w:proofErr w:type="spellStart"/>
      <w:r>
        <w:rPr>
          <w:rFonts w:ascii="Arial" w:hAnsi="Arial"/>
          <w:color w:val="000000"/>
          <w:sz w:val="22"/>
        </w:rPr>
        <w:t>Lorytext</w:t>
      </w:r>
      <w:proofErr w:type="spellEnd"/>
      <w:r>
        <w:rPr>
          <w:rFonts w:ascii="Arial" w:hAnsi="Arial"/>
          <w:color w:val="000000"/>
          <w:sz w:val="22"/>
        </w:rPr>
        <w:t xml:space="preserve"> facesse parte del team."</w:t>
      </w:r>
    </w:p>
    <w:p w14:paraId="1725AE3E" w14:textId="1B9A38CC" w:rsidR="00556303" w:rsidRPr="00F65CED" w:rsidRDefault="00556303" w:rsidP="00ED5488">
      <w:pPr>
        <w:spacing w:line="360" w:lineRule="auto"/>
        <w:rPr>
          <w:rFonts w:ascii="Arial" w:hAnsi="Arial" w:cs="Arial"/>
          <w:color w:val="000000"/>
          <w:sz w:val="22"/>
          <w:szCs w:val="22"/>
        </w:rPr>
      </w:pPr>
    </w:p>
    <w:p w14:paraId="1D910052" w14:textId="0B2DD556" w:rsidR="007B47C5" w:rsidRPr="0028444E" w:rsidRDefault="007B47C5" w:rsidP="00ED5488">
      <w:pPr>
        <w:spacing w:line="360" w:lineRule="auto"/>
        <w:rPr>
          <w:rFonts w:ascii="Arial" w:hAnsi="Arial" w:cs="Arial"/>
          <w:b/>
          <w:bCs/>
          <w:color w:val="000000"/>
          <w:sz w:val="22"/>
          <w:szCs w:val="22"/>
        </w:rPr>
      </w:pPr>
      <w:r>
        <w:rPr>
          <w:rFonts w:ascii="Arial" w:hAnsi="Arial"/>
          <w:b/>
          <w:color w:val="000000"/>
          <w:sz w:val="22"/>
        </w:rPr>
        <w:t>"Risultati spettacolari"</w:t>
      </w:r>
    </w:p>
    <w:p w14:paraId="5C5A9A50" w14:textId="04A8DBDC" w:rsidR="00556303" w:rsidRPr="0028444E" w:rsidRDefault="007B47C5" w:rsidP="00ED5488">
      <w:pPr>
        <w:spacing w:line="360" w:lineRule="auto"/>
        <w:rPr>
          <w:rFonts w:ascii="Arial" w:hAnsi="Arial" w:cs="Arial"/>
          <w:color w:val="000000"/>
          <w:sz w:val="22"/>
          <w:szCs w:val="22"/>
        </w:rPr>
      </w:pPr>
      <w:r w:rsidRPr="5F7C19B2">
        <w:rPr>
          <w:rFonts w:ascii="Arial" w:hAnsi="Arial"/>
          <w:color w:val="000000" w:themeColor="text1"/>
          <w:sz w:val="22"/>
          <w:szCs w:val="22"/>
        </w:rPr>
        <w:t xml:space="preserve">Il risultato del progetto andò ben oltre le più rosee aspettative e Marco </w:t>
      </w:r>
      <w:proofErr w:type="spellStart"/>
      <w:r w:rsidRPr="5F7C19B2">
        <w:rPr>
          <w:rFonts w:ascii="Arial" w:hAnsi="Arial"/>
          <w:color w:val="000000" w:themeColor="text1"/>
          <w:sz w:val="22"/>
          <w:szCs w:val="22"/>
        </w:rPr>
        <w:t>Picore</w:t>
      </w:r>
      <w:r w:rsidR="5304A86E" w:rsidRPr="5F7C19B2">
        <w:rPr>
          <w:rFonts w:ascii="Arial" w:hAnsi="Arial"/>
          <w:color w:val="000000" w:themeColor="text1"/>
          <w:sz w:val="22"/>
          <w:szCs w:val="22"/>
        </w:rPr>
        <w:t>l</w:t>
      </w:r>
      <w:r w:rsidRPr="5F7C19B2">
        <w:rPr>
          <w:rFonts w:ascii="Arial" w:hAnsi="Arial"/>
          <w:color w:val="000000" w:themeColor="text1"/>
          <w:sz w:val="22"/>
          <w:szCs w:val="22"/>
        </w:rPr>
        <w:t>l</w:t>
      </w:r>
      <w:proofErr w:type="spellEnd"/>
      <w:r w:rsidRPr="5F7C19B2">
        <w:rPr>
          <w:rFonts w:ascii="Arial" w:hAnsi="Arial"/>
          <w:color w:val="000000" w:themeColor="text1"/>
          <w:sz w:val="22"/>
          <w:szCs w:val="22"/>
        </w:rPr>
        <w:t xml:space="preserve">, CEO di Saint </w:t>
      </w:r>
      <w:proofErr w:type="spellStart"/>
      <w:r w:rsidRPr="5F7C19B2">
        <w:rPr>
          <w:rFonts w:ascii="Arial" w:hAnsi="Arial"/>
          <w:color w:val="000000" w:themeColor="text1"/>
          <w:sz w:val="22"/>
          <w:szCs w:val="22"/>
        </w:rPr>
        <w:t>Hnos</w:t>
      </w:r>
      <w:proofErr w:type="spellEnd"/>
      <w:r w:rsidRPr="5F7C19B2">
        <w:rPr>
          <w:rFonts w:ascii="Arial" w:hAnsi="Arial"/>
          <w:color w:val="000000" w:themeColor="text1"/>
          <w:sz w:val="22"/>
          <w:szCs w:val="22"/>
        </w:rPr>
        <w:t>, lo descrive come "spettacolare". La conversione ECG ebbe successo sotto ogni punto di vista, non solo riuscendo a equiparare la qualità della stampa rotocalco, ma garantendo miglioramenti significativi in termini di produttività rispetto a rotocalco e flessografia tradizionale. Utilizzando quest'ultima, la produzione di cinque SKU avrebbe richiesto otto colori (CMYK + argento + bianco + 2 colori spot Pantone) e impiegato 336 minuti. Con la ECG, i tempi di produzione si sono ridotti del 45% (184 minuti) ed è stato possibile realizzare considerevoli risparmi sui costi di trasporto, produzione del cilindro per il rotocalco e consumo di inchiostro e solvente.</w:t>
      </w:r>
    </w:p>
    <w:p w14:paraId="71522621" w14:textId="77777777" w:rsidR="00556303" w:rsidRPr="00A63A20" w:rsidRDefault="00556303" w:rsidP="00ED5488">
      <w:pPr>
        <w:spacing w:line="360" w:lineRule="auto"/>
        <w:rPr>
          <w:rFonts w:ascii="Arial" w:hAnsi="Arial" w:cs="Arial"/>
          <w:color w:val="000000"/>
          <w:sz w:val="22"/>
          <w:szCs w:val="22"/>
        </w:rPr>
      </w:pPr>
    </w:p>
    <w:p w14:paraId="47662415" w14:textId="39DB2DF2" w:rsidR="00CF2EC3" w:rsidRPr="0028444E" w:rsidRDefault="00556303" w:rsidP="00ED5488">
      <w:pPr>
        <w:spacing w:line="360" w:lineRule="auto"/>
        <w:rPr>
          <w:rFonts w:ascii="Arial" w:hAnsi="Arial" w:cs="Arial"/>
          <w:color w:val="000000"/>
          <w:sz w:val="22"/>
          <w:szCs w:val="22"/>
        </w:rPr>
      </w:pPr>
      <w:r w:rsidRPr="5F7C19B2">
        <w:rPr>
          <w:rFonts w:ascii="Arial" w:hAnsi="Arial"/>
          <w:color w:val="000000" w:themeColor="text1"/>
          <w:sz w:val="22"/>
          <w:szCs w:val="22"/>
        </w:rPr>
        <w:t xml:space="preserve">Di conseguenza, Saint </w:t>
      </w:r>
      <w:proofErr w:type="spellStart"/>
      <w:r w:rsidRPr="5F7C19B2">
        <w:rPr>
          <w:rFonts w:ascii="Arial" w:hAnsi="Arial"/>
          <w:color w:val="000000" w:themeColor="text1"/>
          <w:sz w:val="22"/>
          <w:szCs w:val="22"/>
        </w:rPr>
        <w:t>Hnos</w:t>
      </w:r>
      <w:proofErr w:type="spellEnd"/>
      <w:r w:rsidRPr="5F7C19B2">
        <w:rPr>
          <w:rFonts w:ascii="Arial" w:hAnsi="Arial"/>
          <w:color w:val="000000" w:themeColor="text1"/>
          <w:sz w:val="22"/>
          <w:szCs w:val="22"/>
        </w:rPr>
        <w:t xml:space="preserve"> ha spostato il 90% della realizzazione del proprio packaging alla flessografia ECG e sta ottenendo vantaggi sempre maggiori, oltre a costi ridotti, produttività superiore e time-to-market più veloce. Spiega </w:t>
      </w:r>
      <w:proofErr w:type="spellStart"/>
      <w:r w:rsidRPr="5F7C19B2">
        <w:rPr>
          <w:rFonts w:ascii="Arial" w:hAnsi="Arial"/>
          <w:color w:val="000000" w:themeColor="text1"/>
          <w:sz w:val="22"/>
          <w:szCs w:val="22"/>
        </w:rPr>
        <w:t>Picorel</w:t>
      </w:r>
      <w:r w:rsidR="2A4AF75B" w:rsidRPr="5F7C19B2">
        <w:rPr>
          <w:rFonts w:ascii="Arial" w:hAnsi="Arial"/>
          <w:color w:val="000000" w:themeColor="text1"/>
          <w:sz w:val="22"/>
          <w:szCs w:val="22"/>
        </w:rPr>
        <w:t>l</w:t>
      </w:r>
      <w:proofErr w:type="spellEnd"/>
      <w:r w:rsidRPr="5F7C19B2">
        <w:rPr>
          <w:rFonts w:ascii="Arial" w:hAnsi="Arial"/>
          <w:color w:val="000000" w:themeColor="text1"/>
          <w:sz w:val="22"/>
          <w:szCs w:val="22"/>
        </w:rPr>
        <w:t>: "Il nostro team marketing ora crea progetti per la ECG e questo ci offre la libertà di pensare a colori e fuori dagli schemi."</w:t>
      </w:r>
    </w:p>
    <w:p w14:paraId="1162CFE9" w14:textId="77777777" w:rsidR="005C18E1" w:rsidRPr="00F65CED" w:rsidRDefault="005C18E1" w:rsidP="00ED5488">
      <w:pPr>
        <w:spacing w:line="360" w:lineRule="auto"/>
        <w:rPr>
          <w:rFonts w:ascii="Arial" w:hAnsi="Arial" w:cs="Arial"/>
          <w:bCs/>
          <w:sz w:val="22"/>
          <w:szCs w:val="22"/>
        </w:rPr>
      </w:pPr>
    </w:p>
    <w:p w14:paraId="1549E1CC" w14:textId="13C71B40" w:rsidR="00BA300D" w:rsidRPr="005C18E1" w:rsidRDefault="00190ADB" w:rsidP="00ED5488">
      <w:pPr>
        <w:spacing w:line="360" w:lineRule="auto"/>
        <w:rPr>
          <w:rFonts w:ascii="Arial" w:hAnsi="Arial" w:cs="Arial"/>
          <w:bCs/>
          <w:sz w:val="22"/>
          <w:szCs w:val="22"/>
        </w:rPr>
      </w:pPr>
      <w:r>
        <w:rPr>
          <w:rFonts w:ascii="Arial" w:hAnsi="Arial"/>
          <w:sz w:val="22"/>
        </w:rPr>
        <w:t xml:space="preserve">Guardando al futuro, vede un continuo consolidarsi dei rapporti tra marchi e convertitori come aspetto chiave per la crescita del settore, in Uruguay e oltreoceano. Spiega che </w:t>
      </w:r>
      <w:proofErr w:type="spellStart"/>
      <w:r>
        <w:rPr>
          <w:rFonts w:ascii="Arial" w:hAnsi="Arial"/>
          <w:sz w:val="22"/>
        </w:rPr>
        <w:t>Miraclon</w:t>
      </w:r>
      <w:proofErr w:type="spellEnd"/>
      <w:r>
        <w:rPr>
          <w:rFonts w:ascii="Arial" w:hAnsi="Arial"/>
          <w:sz w:val="22"/>
        </w:rPr>
        <w:t xml:space="preserve"> è un partner fondamentale in questo processo: "Per far crescere la nostra azienda e supportare gli investimenti dei clienti, abbiamo bisogno di una piattaforma di cui possiamo fidarci e che sia in costante sviluppo. E questo è ciò che ci offrono la tecnologia FLEXCEL NX e il team che sta alle sue spalle."</w:t>
      </w:r>
    </w:p>
    <w:p w14:paraId="35AB3B4F" w14:textId="2E3B89BD" w:rsidR="00BA300D" w:rsidRPr="00F65CED" w:rsidRDefault="00BA300D" w:rsidP="00ED5488">
      <w:pPr>
        <w:spacing w:line="360" w:lineRule="auto"/>
        <w:rPr>
          <w:rFonts w:ascii="Arial" w:hAnsi="Arial" w:cs="Arial"/>
          <w:bCs/>
          <w:sz w:val="22"/>
          <w:szCs w:val="22"/>
        </w:rPr>
      </w:pPr>
    </w:p>
    <w:p w14:paraId="3D1FE7E9" w14:textId="2DBDADD1" w:rsidR="00BA300D" w:rsidRPr="005C18E1" w:rsidRDefault="00BA300D" w:rsidP="00ED5488">
      <w:pPr>
        <w:spacing w:line="360" w:lineRule="auto"/>
        <w:jc w:val="center"/>
        <w:rPr>
          <w:rFonts w:ascii="Arial" w:hAnsi="Arial" w:cs="Arial"/>
          <w:b/>
          <w:sz w:val="22"/>
          <w:szCs w:val="22"/>
        </w:rPr>
      </w:pPr>
      <w:r>
        <w:rPr>
          <w:rFonts w:ascii="Arial" w:hAnsi="Arial"/>
          <w:b/>
          <w:sz w:val="22"/>
        </w:rPr>
        <w:lastRenderedPageBreak/>
        <w:t>FINE</w:t>
      </w:r>
    </w:p>
    <w:p w14:paraId="60C1F374" w14:textId="0BA5A2C1" w:rsidR="00C30FBD" w:rsidRPr="00F65CED" w:rsidRDefault="00C30FBD" w:rsidP="00ED5488">
      <w:pPr>
        <w:spacing w:line="360" w:lineRule="auto"/>
        <w:jc w:val="center"/>
        <w:rPr>
          <w:rFonts w:ascii="Arial" w:hAnsi="Arial" w:cs="Arial"/>
          <w:b/>
          <w:sz w:val="22"/>
          <w:szCs w:val="22"/>
        </w:rPr>
      </w:pPr>
    </w:p>
    <w:p w14:paraId="2414FC6A" w14:textId="77777777" w:rsidR="00C30FBD" w:rsidRPr="005C18E1" w:rsidRDefault="00C30FBD" w:rsidP="00C30FBD">
      <w:pPr>
        <w:tabs>
          <w:tab w:val="left" w:pos="360"/>
          <w:tab w:val="right" w:pos="9360"/>
        </w:tabs>
        <w:rPr>
          <w:rFonts w:ascii="Arial" w:hAnsi="Arial" w:cs="Arial"/>
          <w:b/>
          <w:bCs/>
          <w:sz w:val="18"/>
          <w:szCs w:val="18"/>
        </w:rPr>
      </w:pPr>
      <w:r>
        <w:rPr>
          <w:rFonts w:ascii="Arial" w:hAnsi="Arial"/>
          <w:b/>
          <w:sz w:val="18"/>
        </w:rPr>
        <w:t xml:space="preserve">Informazioni su </w:t>
      </w:r>
      <w:proofErr w:type="spellStart"/>
      <w:r>
        <w:rPr>
          <w:rFonts w:ascii="Arial" w:hAnsi="Arial"/>
          <w:b/>
          <w:sz w:val="18"/>
        </w:rPr>
        <w:t>Miraclon</w:t>
      </w:r>
      <w:proofErr w:type="spellEnd"/>
    </w:p>
    <w:p w14:paraId="54243DA2" w14:textId="77777777" w:rsidR="00C30FBD" w:rsidRPr="0099452B" w:rsidRDefault="00C30FBD" w:rsidP="00C30FBD">
      <w:pPr>
        <w:rPr>
          <w:rFonts w:ascii="Arial" w:hAnsi="Arial" w:cs="Arial"/>
          <w:sz w:val="18"/>
          <w:szCs w:val="18"/>
        </w:rPr>
      </w:pPr>
      <w:r>
        <w:rPr>
          <w:rFonts w:ascii="Arial" w:hAnsi="Arial"/>
          <w:sz w:val="18"/>
        </w:rPr>
        <w:t xml:space="preserve">Da oltre un decennio le KODAK FLEXCEL Solutions contribuiscono a trasformare la stampa flessografica. Le KODAK FLEXCEL Solutions, tra cui FLEXCEL NX e FLEXCEL NX Ultra System leader di settore, sono realizzate da </w:t>
      </w:r>
      <w:proofErr w:type="spellStart"/>
      <w:r>
        <w:rPr>
          <w:rFonts w:ascii="Arial" w:hAnsi="Arial"/>
          <w:sz w:val="18"/>
        </w:rPr>
        <w:t>Miraclon</w:t>
      </w:r>
      <w:proofErr w:type="spellEnd"/>
      <w:r>
        <w:rPr>
          <w:rFonts w:ascii="Arial" w:hAnsi="Arial"/>
          <w:sz w:val="18"/>
        </w:rPr>
        <w:t xml:space="preserve"> e offrono ai clienti grandi migliorie in tema di qualità, efficienza dei costi, produttività e risultati rispetto alla concorrenza. Focalizzata su scienza d'immagine pionieristica, innovazione e collaborazione con partner e clienti, </w:t>
      </w:r>
      <w:proofErr w:type="spellStart"/>
      <w:r>
        <w:rPr>
          <w:rFonts w:ascii="Arial" w:hAnsi="Arial"/>
          <w:sz w:val="18"/>
        </w:rPr>
        <w:t>Miraclon</w:t>
      </w:r>
      <w:proofErr w:type="spellEnd"/>
      <w:r>
        <w:rPr>
          <w:rFonts w:ascii="Arial" w:hAnsi="Arial"/>
          <w:sz w:val="18"/>
        </w:rPr>
        <w:t xml:space="preserve"> è impegnata nel futuro della stampa </w:t>
      </w:r>
      <w:proofErr w:type="spellStart"/>
      <w:r>
        <w:rPr>
          <w:rFonts w:ascii="Arial" w:hAnsi="Arial"/>
          <w:sz w:val="18"/>
        </w:rPr>
        <w:t>flexo</w:t>
      </w:r>
      <w:proofErr w:type="spellEnd"/>
      <w:r>
        <w:rPr>
          <w:rFonts w:ascii="Arial" w:hAnsi="Arial"/>
          <w:sz w:val="18"/>
        </w:rPr>
        <w:t xml:space="preserve"> e vanta le competenze necessarie per guidare la trasformazione di questo settore. </w:t>
      </w:r>
    </w:p>
    <w:p w14:paraId="0D5D4280" w14:textId="77777777" w:rsidR="00C30FBD" w:rsidRPr="005C18E1" w:rsidRDefault="00C30FBD" w:rsidP="00C30FBD">
      <w:pPr>
        <w:rPr>
          <w:rFonts w:ascii="Arial" w:hAnsi="Arial" w:cs="Arial"/>
          <w:sz w:val="18"/>
          <w:szCs w:val="18"/>
        </w:rPr>
      </w:pPr>
      <w:r>
        <w:rPr>
          <w:rFonts w:ascii="Arial" w:hAnsi="Arial"/>
          <w:sz w:val="18"/>
        </w:rPr>
        <w:t>Maggiori informazioni su</w:t>
      </w:r>
      <w:r>
        <w:rPr>
          <w:rStyle w:val="Hyperlink"/>
          <w:rFonts w:ascii="Arial" w:hAnsi="Arial"/>
          <w:sz w:val="18"/>
        </w:rPr>
        <w:t xml:space="preserve"> </w:t>
      </w:r>
      <w:hyperlink r:id="rId13" w:history="1">
        <w:r>
          <w:rPr>
            <w:rStyle w:val="Hyperlink"/>
            <w:rFonts w:ascii="Arial" w:hAnsi="Arial"/>
            <w:sz w:val="18"/>
          </w:rPr>
          <w:t>www.miraclon.com</w:t>
        </w:r>
      </w:hyperlink>
      <w:r>
        <w:rPr>
          <w:rFonts w:ascii="Arial" w:hAnsi="Arial"/>
          <w:sz w:val="18"/>
        </w:rPr>
        <w:t xml:space="preserve">.  Seguici su Twitter </w:t>
      </w:r>
      <w:hyperlink r:id="rId14" w:history="1">
        <w:r>
          <w:rPr>
            <w:rStyle w:val="Hyperlink"/>
            <w:rFonts w:ascii="Arial" w:hAnsi="Arial"/>
            <w:color w:val="4F81BD" w:themeColor="accent1"/>
            <w:sz w:val="18"/>
          </w:rPr>
          <w:t>@kodakflexcel</w:t>
        </w:r>
      </w:hyperlink>
      <w:r>
        <w:rPr>
          <w:rFonts w:ascii="Arial" w:hAnsi="Arial"/>
          <w:color w:val="4F81BD" w:themeColor="accent1"/>
          <w:sz w:val="18"/>
        </w:rPr>
        <w:t xml:space="preserve"> </w:t>
      </w:r>
      <w:r>
        <w:rPr>
          <w:rFonts w:ascii="Arial" w:hAnsi="Arial"/>
          <w:sz w:val="18"/>
        </w:rPr>
        <w:t xml:space="preserve">e su LinkedIn </w:t>
      </w:r>
      <w:hyperlink r:id="rId15" w:history="1">
        <w:proofErr w:type="spellStart"/>
        <w:r>
          <w:rPr>
            <w:rStyle w:val="Hyperlink"/>
            <w:rFonts w:ascii="Arial" w:hAnsi="Arial"/>
            <w:sz w:val="18"/>
          </w:rPr>
          <w:t>Miraclon</w:t>
        </w:r>
        <w:proofErr w:type="spellEnd"/>
        <w:r>
          <w:rPr>
            <w:rStyle w:val="Hyperlink"/>
            <w:rFonts w:ascii="Arial" w:hAnsi="Arial"/>
            <w:sz w:val="18"/>
          </w:rPr>
          <w:t xml:space="preserve"> Corporation</w:t>
        </w:r>
      </w:hyperlink>
      <w:r>
        <w:rPr>
          <w:rFonts w:ascii="Arial" w:hAnsi="Arial"/>
          <w:sz w:val="18"/>
        </w:rPr>
        <w:t xml:space="preserve">. </w:t>
      </w:r>
    </w:p>
    <w:p w14:paraId="4DCCE963" w14:textId="77777777" w:rsidR="00C30FBD" w:rsidRPr="0099452B" w:rsidRDefault="00C30FBD" w:rsidP="00C30FBD">
      <w:pPr>
        <w:rPr>
          <w:lang w:val="en-US"/>
        </w:rPr>
      </w:pPr>
    </w:p>
    <w:p w14:paraId="49226058" w14:textId="77777777" w:rsidR="00C30FBD" w:rsidRPr="0099452B" w:rsidRDefault="00C30FBD" w:rsidP="00C30FBD">
      <w:pPr>
        <w:rPr>
          <w:rFonts w:ascii="Arial" w:hAnsi="Arial" w:cs="Arial"/>
          <w:sz w:val="18"/>
          <w:szCs w:val="18"/>
          <w:lang w:val="en-US"/>
        </w:rPr>
      </w:pPr>
    </w:p>
    <w:p w14:paraId="6C617205" w14:textId="77777777" w:rsidR="00C30FBD" w:rsidRPr="005C18E1" w:rsidRDefault="00C30FBD" w:rsidP="00ED5488">
      <w:pPr>
        <w:spacing w:line="360" w:lineRule="auto"/>
        <w:jc w:val="center"/>
        <w:rPr>
          <w:rFonts w:ascii="Arial" w:hAnsi="Arial" w:cs="Arial"/>
          <w:b/>
          <w:sz w:val="22"/>
          <w:szCs w:val="22"/>
          <w:lang w:val="en-US"/>
        </w:rPr>
      </w:pPr>
    </w:p>
    <w:sectPr w:rsidR="00C30FBD" w:rsidRPr="005C18E1" w:rsidSect="001E7C15">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2DC2" w14:textId="77777777" w:rsidR="002E0FCA" w:rsidRDefault="002E0FCA">
      <w:r>
        <w:separator/>
      </w:r>
    </w:p>
  </w:endnote>
  <w:endnote w:type="continuationSeparator" w:id="0">
    <w:p w14:paraId="583BD5AD" w14:textId="77777777" w:rsidR="002E0FCA" w:rsidRDefault="002E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Neue BlackExt">
    <w:charset w:val="00"/>
    <w:family w:val="roman"/>
    <w:pitch w:val="variable"/>
  </w:font>
  <w:font w:name="Lucida Grande">
    <w:altName w:val="Segoe UI"/>
    <w:charset w:val="00"/>
    <w:family w:val="roman"/>
    <w:pitch w:val="variable"/>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BC10" w14:textId="77777777" w:rsidR="002E0FCA" w:rsidRDefault="002E0FCA">
      <w:r>
        <w:separator/>
      </w:r>
    </w:p>
  </w:footnote>
  <w:footnote w:type="continuationSeparator" w:id="0">
    <w:p w14:paraId="42E44C26" w14:textId="77777777" w:rsidR="002E0FCA" w:rsidRDefault="002E0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64FF3"/>
    <w:multiLevelType w:val="hybridMultilevel"/>
    <w:tmpl w:val="BE4CDAA4"/>
    <w:lvl w:ilvl="0" w:tplc="5B58CC1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E0A7B"/>
    <w:multiLevelType w:val="multilevel"/>
    <w:tmpl w:val="6FD0F5D8"/>
    <w:lvl w:ilvl="0">
      <w:start w:val="1"/>
      <w:numFmt w:val="bullet"/>
      <w:lvlText w:val=""/>
      <w:lvlJc w:val="left"/>
      <w:pPr>
        <w:tabs>
          <w:tab w:val="num" w:pos="567"/>
        </w:tabs>
        <w:ind w:left="567"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E012B0"/>
    <w:multiLevelType w:val="hybridMultilevel"/>
    <w:tmpl w:val="1BBC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D7510"/>
    <w:multiLevelType w:val="hybridMultilevel"/>
    <w:tmpl w:val="7700A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EA5966"/>
    <w:multiLevelType w:val="hybridMultilevel"/>
    <w:tmpl w:val="CEDA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11B6E"/>
    <w:multiLevelType w:val="hybridMultilevel"/>
    <w:tmpl w:val="0BA8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02B7E"/>
    <w:multiLevelType w:val="hybridMultilevel"/>
    <w:tmpl w:val="812E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872D6"/>
    <w:multiLevelType w:val="hybridMultilevel"/>
    <w:tmpl w:val="B670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0214C"/>
    <w:multiLevelType w:val="hybridMultilevel"/>
    <w:tmpl w:val="4FCCC1F0"/>
    <w:lvl w:ilvl="0" w:tplc="EEE8D006">
      <w:start w:val="1"/>
      <w:numFmt w:val="bullet"/>
      <w:lvlText w:val=""/>
      <w:lvlJc w:val="left"/>
      <w:pPr>
        <w:tabs>
          <w:tab w:val="num" w:pos="567"/>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995E7F"/>
    <w:multiLevelType w:val="hybridMultilevel"/>
    <w:tmpl w:val="0190649E"/>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21EF8"/>
    <w:multiLevelType w:val="hybridMultilevel"/>
    <w:tmpl w:val="6D24887E"/>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A49B5"/>
    <w:multiLevelType w:val="multilevel"/>
    <w:tmpl w:val="4FCCC1F0"/>
    <w:lvl w:ilvl="0">
      <w:start w:val="1"/>
      <w:numFmt w:val="bullet"/>
      <w:lvlText w:val=""/>
      <w:lvlJc w:val="left"/>
      <w:pPr>
        <w:tabs>
          <w:tab w:val="num" w:pos="56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AA494C"/>
    <w:multiLevelType w:val="hybridMultilevel"/>
    <w:tmpl w:val="6FD0F5D8"/>
    <w:lvl w:ilvl="0" w:tplc="4EB6EBA0">
      <w:start w:val="1"/>
      <w:numFmt w:val="bullet"/>
      <w:lvlText w:val=""/>
      <w:lvlJc w:val="left"/>
      <w:pPr>
        <w:tabs>
          <w:tab w:val="num" w:pos="567"/>
        </w:tabs>
        <w:ind w:left="567"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7A5DED"/>
    <w:multiLevelType w:val="hybridMultilevel"/>
    <w:tmpl w:val="39A25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B45F61"/>
    <w:multiLevelType w:val="hybridMultilevel"/>
    <w:tmpl w:val="AD3E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726220"/>
    <w:multiLevelType w:val="hybridMultilevel"/>
    <w:tmpl w:val="55E8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8C2F81"/>
    <w:multiLevelType w:val="hybridMultilevel"/>
    <w:tmpl w:val="23EC888A"/>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2"/>
  </w:num>
  <w:num w:numId="3">
    <w:abstractNumId w:val="23"/>
  </w:num>
  <w:num w:numId="4">
    <w:abstractNumId w:val="3"/>
  </w:num>
  <w:num w:numId="5">
    <w:abstractNumId w:val="16"/>
  </w:num>
  <w:num w:numId="6">
    <w:abstractNumId w:val="22"/>
  </w:num>
  <w:num w:numId="7">
    <w:abstractNumId w:val="24"/>
  </w:num>
  <w:num w:numId="8">
    <w:abstractNumId w:val="17"/>
  </w:num>
  <w:num w:numId="9">
    <w:abstractNumId w:val="6"/>
  </w:num>
  <w:num w:numId="10">
    <w:abstractNumId w:val="25"/>
  </w:num>
  <w:num w:numId="11">
    <w:abstractNumId w:val="29"/>
  </w:num>
  <w:num w:numId="12">
    <w:abstractNumId w:val="10"/>
  </w:num>
  <w:num w:numId="13">
    <w:abstractNumId w:val="4"/>
  </w:num>
  <w:num w:numId="14">
    <w:abstractNumId w:val="9"/>
  </w:num>
  <w:num w:numId="15">
    <w:abstractNumId w:val="19"/>
  </w:num>
  <w:num w:numId="16">
    <w:abstractNumId w:val="15"/>
  </w:num>
  <w:num w:numId="17">
    <w:abstractNumId w:val="0"/>
  </w:num>
  <w:num w:numId="18">
    <w:abstractNumId w:val="20"/>
  </w:num>
  <w:num w:numId="19">
    <w:abstractNumId w:val="28"/>
  </w:num>
  <w:num w:numId="20">
    <w:abstractNumId w:val="30"/>
  </w:num>
  <w:num w:numId="21">
    <w:abstractNumId w:val="34"/>
  </w:num>
  <w:num w:numId="22">
    <w:abstractNumId w:val="1"/>
  </w:num>
  <w:num w:numId="23">
    <w:abstractNumId w:val="31"/>
  </w:num>
  <w:num w:numId="24">
    <w:abstractNumId w:val="8"/>
  </w:num>
  <w:num w:numId="25">
    <w:abstractNumId w:val="2"/>
  </w:num>
  <w:num w:numId="26">
    <w:abstractNumId w:val="21"/>
  </w:num>
  <w:num w:numId="27">
    <w:abstractNumId w:val="18"/>
  </w:num>
  <w:num w:numId="28">
    <w:abstractNumId w:val="5"/>
  </w:num>
  <w:num w:numId="29">
    <w:abstractNumId w:val="35"/>
  </w:num>
  <w:num w:numId="30">
    <w:abstractNumId w:val="27"/>
  </w:num>
  <w:num w:numId="31">
    <w:abstractNumId w:val="12"/>
  </w:num>
  <w:num w:numId="32">
    <w:abstractNumId w:val="26"/>
  </w:num>
  <w:num w:numId="33">
    <w:abstractNumId w:val="14"/>
  </w:num>
  <w:num w:numId="34">
    <w:abstractNumId w:val="13"/>
  </w:num>
  <w:num w:numId="35">
    <w:abstractNumId w:val="3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E0"/>
    <w:rsid w:val="000339F5"/>
    <w:rsid w:val="00033F72"/>
    <w:rsid w:val="000354BE"/>
    <w:rsid w:val="000361EE"/>
    <w:rsid w:val="00037B52"/>
    <w:rsid w:val="000425F1"/>
    <w:rsid w:val="00042A82"/>
    <w:rsid w:val="00042F56"/>
    <w:rsid w:val="00044B5C"/>
    <w:rsid w:val="00046C55"/>
    <w:rsid w:val="00054112"/>
    <w:rsid w:val="00070B87"/>
    <w:rsid w:val="00072653"/>
    <w:rsid w:val="00076E66"/>
    <w:rsid w:val="00092E1D"/>
    <w:rsid w:val="000937C5"/>
    <w:rsid w:val="000942D3"/>
    <w:rsid w:val="00095FFC"/>
    <w:rsid w:val="000972A1"/>
    <w:rsid w:val="000A0C79"/>
    <w:rsid w:val="000A0C82"/>
    <w:rsid w:val="000A73DF"/>
    <w:rsid w:val="000D2C1D"/>
    <w:rsid w:val="000D5668"/>
    <w:rsid w:val="000D6F8C"/>
    <w:rsid w:val="000E5610"/>
    <w:rsid w:val="000E618E"/>
    <w:rsid w:val="000F09BF"/>
    <w:rsid w:val="000F11EE"/>
    <w:rsid w:val="000F7317"/>
    <w:rsid w:val="000F7384"/>
    <w:rsid w:val="00102CF9"/>
    <w:rsid w:val="0010730F"/>
    <w:rsid w:val="00110CE0"/>
    <w:rsid w:val="00112E51"/>
    <w:rsid w:val="00116758"/>
    <w:rsid w:val="00117611"/>
    <w:rsid w:val="00125A76"/>
    <w:rsid w:val="00131751"/>
    <w:rsid w:val="001471C9"/>
    <w:rsid w:val="00153908"/>
    <w:rsid w:val="00155471"/>
    <w:rsid w:val="00156177"/>
    <w:rsid w:val="00156DA0"/>
    <w:rsid w:val="00174A53"/>
    <w:rsid w:val="00180023"/>
    <w:rsid w:val="0018765D"/>
    <w:rsid w:val="00190ADB"/>
    <w:rsid w:val="00191AF6"/>
    <w:rsid w:val="00192A2C"/>
    <w:rsid w:val="001A51CD"/>
    <w:rsid w:val="001A5DB6"/>
    <w:rsid w:val="001D01AF"/>
    <w:rsid w:val="001D28FA"/>
    <w:rsid w:val="001D36FD"/>
    <w:rsid w:val="001E2BBF"/>
    <w:rsid w:val="001E365A"/>
    <w:rsid w:val="001E3C1E"/>
    <w:rsid w:val="001E7C15"/>
    <w:rsid w:val="001F4CCB"/>
    <w:rsid w:val="002066FA"/>
    <w:rsid w:val="0021150E"/>
    <w:rsid w:val="00221CB5"/>
    <w:rsid w:val="002238D6"/>
    <w:rsid w:val="00237735"/>
    <w:rsid w:val="00240B25"/>
    <w:rsid w:val="00257A17"/>
    <w:rsid w:val="002829BB"/>
    <w:rsid w:val="0028444E"/>
    <w:rsid w:val="0029007D"/>
    <w:rsid w:val="002A310C"/>
    <w:rsid w:val="002A4A90"/>
    <w:rsid w:val="002C1834"/>
    <w:rsid w:val="002C3798"/>
    <w:rsid w:val="002E0FCA"/>
    <w:rsid w:val="002E25EB"/>
    <w:rsid w:val="002F114E"/>
    <w:rsid w:val="002F2685"/>
    <w:rsid w:val="00304C65"/>
    <w:rsid w:val="00310B7B"/>
    <w:rsid w:val="00311240"/>
    <w:rsid w:val="00321FA9"/>
    <w:rsid w:val="00322853"/>
    <w:rsid w:val="00322F6F"/>
    <w:rsid w:val="00340262"/>
    <w:rsid w:val="003478C7"/>
    <w:rsid w:val="003536F9"/>
    <w:rsid w:val="00355E9C"/>
    <w:rsid w:val="00361715"/>
    <w:rsid w:val="00362AA3"/>
    <w:rsid w:val="00362C46"/>
    <w:rsid w:val="00363C06"/>
    <w:rsid w:val="00370935"/>
    <w:rsid w:val="00377967"/>
    <w:rsid w:val="0038697C"/>
    <w:rsid w:val="003871B9"/>
    <w:rsid w:val="003952DD"/>
    <w:rsid w:val="003A588F"/>
    <w:rsid w:val="003B45F6"/>
    <w:rsid w:val="003B58A9"/>
    <w:rsid w:val="003B698A"/>
    <w:rsid w:val="003C77F5"/>
    <w:rsid w:val="003D5A6E"/>
    <w:rsid w:val="003E17BF"/>
    <w:rsid w:val="003E29D8"/>
    <w:rsid w:val="003F23D6"/>
    <w:rsid w:val="003F381F"/>
    <w:rsid w:val="00403E85"/>
    <w:rsid w:val="00406841"/>
    <w:rsid w:val="00412DB2"/>
    <w:rsid w:val="004212CB"/>
    <w:rsid w:val="004266A2"/>
    <w:rsid w:val="004272AA"/>
    <w:rsid w:val="0043008F"/>
    <w:rsid w:val="00462447"/>
    <w:rsid w:val="00463F54"/>
    <w:rsid w:val="0046552D"/>
    <w:rsid w:val="00467D11"/>
    <w:rsid w:val="00496864"/>
    <w:rsid w:val="004B65EA"/>
    <w:rsid w:val="004C0966"/>
    <w:rsid w:val="004D3806"/>
    <w:rsid w:val="004E1F6D"/>
    <w:rsid w:val="004E3AAB"/>
    <w:rsid w:val="004F00E6"/>
    <w:rsid w:val="0050096D"/>
    <w:rsid w:val="0050438D"/>
    <w:rsid w:val="005059EF"/>
    <w:rsid w:val="005111E7"/>
    <w:rsid w:val="00516DA9"/>
    <w:rsid w:val="00542887"/>
    <w:rsid w:val="0054634D"/>
    <w:rsid w:val="005469FC"/>
    <w:rsid w:val="0055149A"/>
    <w:rsid w:val="00554698"/>
    <w:rsid w:val="00554BA2"/>
    <w:rsid w:val="00556303"/>
    <w:rsid w:val="00560238"/>
    <w:rsid w:val="00560CD1"/>
    <w:rsid w:val="0056354F"/>
    <w:rsid w:val="00563A10"/>
    <w:rsid w:val="00564697"/>
    <w:rsid w:val="00570A80"/>
    <w:rsid w:val="00571F06"/>
    <w:rsid w:val="00573FC7"/>
    <w:rsid w:val="005826F2"/>
    <w:rsid w:val="00594CF4"/>
    <w:rsid w:val="0059629C"/>
    <w:rsid w:val="005979AF"/>
    <w:rsid w:val="005A2437"/>
    <w:rsid w:val="005A4440"/>
    <w:rsid w:val="005B1718"/>
    <w:rsid w:val="005B2981"/>
    <w:rsid w:val="005B463C"/>
    <w:rsid w:val="005C18E1"/>
    <w:rsid w:val="005D2E4A"/>
    <w:rsid w:val="005D67E3"/>
    <w:rsid w:val="005E044B"/>
    <w:rsid w:val="005E48EA"/>
    <w:rsid w:val="005E578C"/>
    <w:rsid w:val="005F092C"/>
    <w:rsid w:val="005F34EA"/>
    <w:rsid w:val="00601A1E"/>
    <w:rsid w:val="00603D67"/>
    <w:rsid w:val="00605313"/>
    <w:rsid w:val="00613E10"/>
    <w:rsid w:val="006142B1"/>
    <w:rsid w:val="00615E20"/>
    <w:rsid w:val="0061608C"/>
    <w:rsid w:val="00620AEF"/>
    <w:rsid w:val="0062158D"/>
    <w:rsid w:val="00634499"/>
    <w:rsid w:val="006416B2"/>
    <w:rsid w:val="0064397E"/>
    <w:rsid w:val="006464EE"/>
    <w:rsid w:val="00646966"/>
    <w:rsid w:val="0065373F"/>
    <w:rsid w:val="00655C63"/>
    <w:rsid w:val="00657A58"/>
    <w:rsid w:val="00670F77"/>
    <w:rsid w:val="00673E14"/>
    <w:rsid w:val="0067536B"/>
    <w:rsid w:val="00693B9A"/>
    <w:rsid w:val="006B5BB2"/>
    <w:rsid w:val="006B730D"/>
    <w:rsid w:val="006C047F"/>
    <w:rsid w:val="006C57F4"/>
    <w:rsid w:val="006D5760"/>
    <w:rsid w:val="006F13CA"/>
    <w:rsid w:val="006F6498"/>
    <w:rsid w:val="0070029D"/>
    <w:rsid w:val="00703A78"/>
    <w:rsid w:val="007059F4"/>
    <w:rsid w:val="0070681F"/>
    <w:rsid w:val="007138E0"/>
    <w:rsid w:val="007278A6"/>
    <w:rsid w:val="007415FD"/>
    <w:rsid w:val="007602BF"/>
    <w:rsid w:val="007602C3"/>
    <w:rsid w:val="00766F91"/>
    <w:rsid w:val="007741DF"/>
    <w:rsid w:val="007856DF"/>
    <w:rsid w:val="00786264"/>
    <w:rsid w:val="00790E8F"/>
    <w:rsid w:val="007940F0"/>
    <w:rsid w:val="007968BC"/>
    <w:rsid w:val="007B0C5D"/>
    <w:rsid w:val="007B47C5"/>
    <w:rsid w:val="007D06E5"/>
    <w:rsid w:val="007D29CE"/>
    <w:rsid w:val="007E0A79"/>
    <w:rsid w:val="007E69CD"/>
    <w:rsid w:val="00807257"/>
    <w:rsid w:val="008102B0"/>
    <w:rsid w:val="008113C5"/>
    <w:rsid w:val="0082737B"/>
    <w:rsid w:val="00827FED"/>
    <w:rsid w:val="008360F7"/>
    <w:rsid w:val="0084095E"/>
    <w:rsid w:val="00842B41"/>
    <w:rsid w:val="00845A9C"/>
    <w:rsid w:val="00852DEC"/>
    <w:rsid w:val="00855F86"/>
    <w:rsid w:val="00860B74"/>
    <w:rsid w:val="00861CBE"/>
    <w:rsid w:val="00882CBD"/>
    <w:rsid w:val="00890949"/>
    <w:rsid w:val="00893417"/>
    <w:rsid w:val="008A0231"/>
    <w:rsid w:val="008C0E2D"/>
    <w:rsid w:val="008C38CC"/>
    <w:rsid w:val="008C653C"/>
    <w:rsid w:val="008D2719"/>
    <w:rsid w:val="008D5050"/>
    <w:rsid w:val="008E15EB"/>
    <w:rsid w:val="00927384"/>
    <w:rsid w:val="0096303A"/>
    <w:rsid w:val="00976D89"/>
    <w:rsid w:val="0099452B"/>
    <w:rsid w:val="0099771B"/>
    <w:rsid w:val="009A0B28"/>
    <w:rsid w:val="009A7903"/>
    <w:rsid w:val="009B1008"/>
    <w:rsid w:val="009C6B6E"/>
    <w:rsid w:val="009C6BE5"/>
    <w:rsid w:val="009D43CF"/>
    <w:rsid w:val="009E072B"/>
    <w:rsid w:val="009E3669"/>
    <w:rsid w:val="009E36C6"/>
    <w:rsid w:val="009F219C"/>
    <w:rsid w:val="009F46DD"/>
    <w:rsid w:val="009F5767"/>
    <w:rsid w:val="009F7E2D"/>
    <w:rsid w:val="00A00FB5"/>
    <w:rsid w:val="00A03E5A"/>
    <w:rsid w:val="00A15E34"/>
    <w:rsid w:val="00A1702E"/>
    <w:rsid w:val="00A22746"/>
    <w:rsid w:val="00A2429B"/>
    <w:rsid w:val="00A30A7C"/>
    <w:rsid w:val="00A32C09"/>
    <w:rsid w:val="00A52500"/>
    <w:rsid w:val="00A52E05"/>
    <w:rsid w:val="00A557BE"/>
    <w:rsid w:val="00A63A20"/>
    <w:rsid w:val="00A66EB4"/>
    <w:rsid w:val="00A75428"/>
    <w:rsid w:val="00A8118A"/>
    <w:rsid w:val="00A81ABA"/>
    <w:rsid w:val="00A93638"/>
    <w:rsid w:val="00AA0FA8"/>
    <w:rsid w:val="00AB5E5C"/>
    <w:rsid w:val="00AC3EC5"/>
    <w:rsid w:val="00AC58EF"/>
    <w:rsid w:val="00AD3698"/>
    <w:rsid w:val="00AD3CE0"/>
    <w:rsid w:val="00AD618C"/>
    <w:rsid w:val="00AD7738"/>
    <w:rsid w:val="00AD79F8"/>
    <w:rsid w:val="00AF2B11"/>
    <w:rsid w:val="00AF77AA"/>
    <w:rsid w:val="00B00A43"/>
    <w:rsid w:val="00B065EA"/>
    <w:rsid w:val="00B06EFC"/>
    <w:rsid w:val="00B163DC"/>
    <w:rsid w:val="00B2073B"/>
    <w:rsid w:val="00B346DD"/>
    <w:rsid w:val="00B34932"/>
    <w:rsid w:val="00B4745B"/>
    <w:rsid w:val="00B634DA"/>
    <w:rsid w:val="00B706DF"/>
    <w:rsid w:val="00B72441"/>
    <w:rsid w:val="00B73E71"/>
    <w:rsid w:val="00B80BFA"/>
    <w:rsid w:val="00B854DF"/>
    <w:rsid w:val="00B97423"/>
    <w:rsid w:val="00B97CE6"/>
    <w:rsid w:val="00BA0751"/>
    <w:rsid w:val="00BA1D10"/>
    <w:rsid w:val="00BA300D"/>
    <w:rsid w:val="00BA4878"/>
    <w:rsid w:val="00BA5E64"/>
    <w:rsid w:val="00BB5D74"/>
    <w:rsid w:val="00BC1075"/>
    <w:rsid w:val="00BC3015"/>
    <w:rsid w:val="00BC3E90"/>
    <w:rsid w:val="00BC7694"/>
    <w:rsid w:val="00BD33CE"/>
    <w:rsid w:val="00C01902"/>
    <w:rsid w:val="00C052F2"/>
    <w:rsid w:val="00C16C4B"/>
    <w:rsid w:val="00C30FBD"/>
    <w:rsid w:val="00C429B2"/>
    <w:rsid w:val="00C42C28"/>
    <w:rsid w:val="00C47E6A"/>
    <w:rsid w:val="00C51C63"/>
    <w:rsid w:val="00C55B9B"/>
    <w:rsid w:val="00C735F7"/>
    <w:rsid w:val="00C75B0D"/>
    <w:rsid w:val="00C82A0B"/>
    <w:rsid w:val="00C82AC5"/>
    <w:rsid w:val="00C847E4"/>
    <w:rsid w:val="00C8519E"/>
    <w:rsid w:val="00C93B7F"/>
    <w:rsid w:val="00C942D7"/>
    <w:rsid w:val="00C94858"/>
    <w:rsid w:val="00C95CA4"/>
    <w:rsid w:val="00CA1F70"/>
    <w:rsid w:val="00CA53DC"/>
    <w:rsid w:val="00CA5B27"/>
    <w:rsid w:val="00CB14C4"/>
    <w:rsid w:val="00CB36F4"/>
    <w:rsid w:val="00CB756F"/>
    <w:rsid w:val="00CB7B74"/>
    <w:rsid w:val="00CD0B86"/>
    <w:rsid w:val="00CD1418"/>
    <w:rsid w:val="00CD27A8"/>
    <w:rsid w:val="00CD4BAB"/>
    <w:rsid w:val="00CE33B0"/>
    <w:rsid w:val="00CE7B67"/>
    <w:rsid w:val="00CF2EC3"/>
    <w:rsid w:val="00D06952"/>
    <w:rsid w:val="00D107C8"/>
    <w:rsid w:val="00D21F11"/>
    <w:rsid w:val="00D25BA1"/>
    <w:rsid w:val="00D3457D"/>
    <w:rsid w:val="00D429B8"/>
    <w:rsid w:val="00D430EE"/>
    <w:rsid w:val="00D473FB"/>
    <w:rsid w:val="00D50A98"/>
    <w:rsid w:val="00D51176"/>
    <w:rsid w:val="00D5334C"/>
    <w:rsid w:val="00D55728"/>
    <w:rsid w:val="00D606A9"/>
    <w:rsid w:val="00D60799"/>
    <w:rsid w:val="00D61D11"/>
    <w:rsid w:val="00D63D5F"/>
    <w:rsid w:val="00D81352"/>
    <w:rsid w:val="00D855A1"/>
    <w:rsid w:val="00D87509"/>
    <w:rsid w:val="00D919F1"/>
    <w:rsid w:val="00D97203"/>
    <w:rsid w:val="00DA0367"/>
    <w:rsid w:val="00DA0E1A"/>
    <w:rsid w:val="00DA4C59"/>
    <w:rsid w:val="00DB2B10"/>
    <w:rsid w:val="00DD0836"/>
    <w:rsid w:val="00DE1543"/>
    <w:rsid w:val="00DE3DF4"/>
    <w:rsid w:val="00DE76B4"/>
    <w:rsid w:val="00E0773E"/>
    <w:rsid w:val="00E07FAD"/>
    <w:rsid w:val="00E1526B"/>
    <w:rsid w:val="00E20070"/>
    <w:rsid w:val="00E21E5C"/>
    <w:rsid w:val="00E22D31"/>
    <w:rsid w:val="00E30CC8"/>
    <w:rsid w:val="00E44ED0"/>
    <w:rsid w:val="00E458FA"/>
    <w:rsid w:val="00E62E9C"/>
    <w:rsid w:val="00E83B56"/>
    <w:rsid w:val="00EA3953"/>
    <w:rsid w:val="00EB3426"/>
    <w:rsid w:val="00EB5125"/>
    <w:rsid w:val="00EB5E40"/>
    <w:rsid w:val="00ED2EAB"/>
    <w:rsid w:val="00ED417B"/>
    <w:rsid w:val="00ED5488"/>
    <w:rsid w:val="00ED5532"/>
    <w:rsid w:val="00EE3486"/>
    <w:rsid w:val="00F00B1D"/>
    <w:rsid w:val="00F1289C"/>
    <w:rsid w:val="00F26142"/>
    <w:rsid w:val="00F41A89"/>
    <w:rsid w:val="00F44C54"/>
    <w:rsid w:val="00F503CF"/>
    <w:rsid w:val="00F517D2"/>
    <w:rsid w:val="00F53D5B"/>
    <w:rsid w:val="00F65CED"/>
    <w:rsid w:val="00F6787C"/>
    <w:rsid w:val="00F76449"/>
    <w:rsid w:val="00F821F9"/>
    <w:rsid w:val="00FA303A"/>
    <w:rsid w:val="00FB67F5"/>
    <w:rsid w:val="00FB749F"/>
    <w:rsid w:val="00FC1761"/>
    <w:rsid w:val="00FC6C6C"/>
    <w:rsid w:val="00FC724C"/>
    <w:rsid w:val="00FD218C"/>
    <w:rsid w:val="00FD507A"/>
    <w:rsid w:val="00FE4929"/>
    <w:rsid w:val="00FE601B"/>
    <w:rsid w:val="2A4AF75B"/>
    <w:rsid w:val="5304A86E"/>
    <w:rsid w:val="5CFE6651"/>
    <w:rsid w:val="5F7C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1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14D93"/>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table" w:styleId="TableGrid">
    <w:name w:val="Table Grid"/>
    <w:basedOn w:val="TableNormal"/>
    <w:rsid w:val="004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rsid w:val="00EF0BEF"/>
    <w:rPr>
      <w:rFonts w:ascii="Arial" w:hAnsi="Arial" w:cs="Arial" w:hint="default"/>
      <w:i w:val="0"/>
      <w:iCs w:val="0"/>
      <w:caps w:val="0"/>
      <w:strike w:val="0"/>
      <w:dstrike w:val="0"/>
      <w:color w:val="666666"/>
      <w:sz w:val="18"/>
      <w:szCs w:val="18"/>
      <w:u w:val="none"/>
      <w:effect w:val="none"/>
    </w:rPr>
  </w:style>
  <w:style w:type="paragraph" w:customStyle="1" w:styleId="CarCar">
    <w:name w:val="Car Car"/>
    <w:basedOn w:val="Normal"/>
    <w:rsid w:val="003E6248"/>
    <w:pPr>
      <w:spacing w:after="160" w:line="240" w:lineRule="exact"/>
    </w:pPr>
    <w:rPr>
      <w:szCs w:val="20"/>
    </w:rPr>
  </w:style>
  <w:style w:type="character" w:styleId="Emphasis">
    <w:name w:val="Emphasis"/>
    <w:basedOn w:val="DefaultParagraphFont"/>
    <w:uiPriority w:val="20"/>
    <w:qFormat/>
    <w:rsid w:val="00811EC3"/>
    <w:rPr>
      <w:b/>
      <w:bCs/>
      <w:i w:val="0"/>
      <w:iCs w:val="0"/>
    </w:rPr>
  </w:style>
  <w:style w:type="paragraph" w:customStyle="1" w:styleId="Subheading">
    <w:name w:val="Sub heading"/>
    <w:basedOn w:val="Normal"/>
    <w:rsid w:val="00A37FD7"/>
    <w:pPr>
      <w:spacing w:line="360" w:lineRule="auto"/>
    </w:pPr>
    <w:rPr>
      <w:rFonts w:ascii="HelveticaNeue BlackExt" w:hAnsi="HelveticaNeue BlackExt"/>
      <w:noProof/>
      <w:szCs w:val="20"/>
    </w:rPr>
  </w:style>
  <w:style w:type="character" w:styleId="CommentReference">
    <w:name w:val="annotation reference"/>
    <w:basedOn w:val="DefaultParagraphFont"/>
    <w:rsid w:val="00DF61F1"/>
    <w:rPr>
      <w:sz w:val="16"/>
      <w:szCs w:val="16"/>
    </w:rPr>
  </w:style>
  <w:style w:type="paragraph" w:styleId="CommentText">
    <w:name w:val="annotation text"/>
    <w:basedOn w:val="Normal"/>
    <w:link w:val="CommentTextChar"/>
    <w:rsid w:val="00DF61F1"/>
    <w:rPr>
      <w:rFonts w:ascii="Times New Roman" w:hAnsi="Times New Roman"/>
      <w:szCs w:val="20"/>
      <w:lang w:eastAsia="en-GB"/>
    </w:rPr>
  </w:style>
  <w:style w:type="character" w:customStyle="1" w:styleId="CommentTextChar">
    <w:name w:val="Comment Text Char"/>
    <w:basedOn w:val="DefaultParagraphFont"/>
    <w:link w:val="CommentText"/>
    <w:rsid w:val="00DF61F1"/>
    <w:rPr>
      <w:lang w:eastAsia="en-GB"/>
    </w:rPr>
  </w:style>
  <w:style w:type="paragraph" w:styleId="BalloonText">
    <w:name w:val="Balloon Text"/>
    <w:basedOn w:val="Normal"/>
    <w:link w:val="BalloonTextChar"/>
    <w:rsid w:val="00DF61F1"/>
    <w:rPr>
      <w:rFonts w:ascii="Lucida Grande" w:hAnsi="Lucida Grande"/>
      <w:sz w:val="18"/>
      <w:szCs w:val="18"/>
    </w:rPr>
  </w:style>
  <w:style w:type="character" w:customStyle="1" w:styleId="BalloonTextChar">
    <w:name w:val="Balloon Text Char"/>
    <w:basedOn w:val="DefaultParagraphFont"/>
    <w:link w:val="BalloonText"/>
    <w:rsid w:val="00DF61F1"/>
    <w:rPr>
      <w:rFonts w:ascii="Lucida Grande" w:hAnsi="Lucida Grande"/>
      <w:sz w:val="18"/>
      <w:szCs w:val="18"/>
    </w:rPr>
  </w:style>
  <w:style w:type="paragraph" w:styleId="ListParagraph">
    <w:name w:val="List Paragraph"/>
    <w:basedOn w:val="Normal"/>
    <w:rsid w:val="003E29D8"/>
    <w:pPr>
      <w:ind w:left="720"/>
      <w:contextualSpacing/>
    </w:pPr>
  </w:style>
  <w:style w:type="paragraph" w:styleId="NormalWeb">
    <w:name w:val="Normal (Web)"/>
    <w:basedOn w:val="Normal"/>
    <w:uiPriority w:val="99"/>
    <w:rsid w:val="006D5760"/>
    <w:pPr>
      <w:spacing w:beforeLines="1" w:afterLines="1"/>
    </w:pPr>
    <w:rPr>
      <w:rFonts w:ascii="Times" w:hAnsi="Times"/>
      <w:szCs w:val="20"/>
    </w:rPr>
  </w:style>
  <w:style w:type="paragraph" w:styleId="FootnoteText">
    <w:name w:val="footnote text"/>
    <w:basedOn w:val="Normal"/>
    <w:link w:val="FootnoteTextChar"/>
    <w:rsid w:val="001D01AF"/>
    <w:rPr>
      <w:sz w:val="24"/>
    </w:rPr>
  </w:style>
  <w:style w:type="character" w:customStyle="1" w:styleId="FootnoteTextChar">
    <w:name w:val="Footnote Text Char"/>
    <w:basedOn w:val="DefaultParagraphFont"/>
    <w:link w:val="FootnoteText"/>
    <w:rsid w:val="001D01AF"/>
    <w:rPr>
      <w:rFonts w:ascii="Verdana" w:hAnsi="Verdana"/>
      <w:sz w:val="24"/>
      <w:szCs w:val="24"/>
    </w:rPr>
  </w:style>
  <w:style w:type="character" w:styleId="FootnoteReference">
    <w:name w:val="footnote reference"/>
    <w:basedOn w:val="DefaultParagraphFont"/>
    <w:uiPriority w:val="99"/>
    <w:rsid w:val="001D01AF"/>
    <w:rPr>
      <w:vertAlign w:val="superscript"/>
    </w:rPr>
  </w:style>
  <w:style w:type="paragraph" w:customStyle="1" w:styleId="p1">
    <w:name w:val="p1"/>
    <w:basedOn w:val="Normal"/>
    <w:rsid w:val="00125A76"/>
    <w:rPr>
      <w:rFonts w:ascii="Arial" w:hAnsi="Arial" w:cs="Arial"/>
      <w:sz w:val="17"/>
      <w:szCs w:val="17"/>
      <w:lang w:eastAsia="en-GB"/>
    </w:rPr>
  </w:style>
  <w:style w:type="character" w:customStyle="1" w:styleId="apple-converted-space">
    <w:name w:val="apple-converted-space"/>
    <w:basedOn w:val="DefaultParagraphFont"/>
    <w:rsid w:val="00125A76"/>
  </w:style>
  <w:style w:type="paragraph" w:styleId="CommentSubject">
    <w:name w:val="annotation subject"/>
    <w:basedOn w:val="CommentText"/>
    <w:next w:val="CommentText"/>
    <w:link w:val="CommentSubjectChar"/>
    <w:semiHidden/>
    <w:unhideWhenUsed/>
    <w:rsid w:val="00C30FBD"/>
    <w:rPr>
      <w:rFonts w:ascii="Verdana" w:hAnsi="Verdana"/>
      <w:b/>
      <w:bCs/>
      <w:lang w:eastAsia="en-US"/>
    </w:rPr>
  </w:style>
  <w:style w:type="character" w:customStyle="1" w:styleId="CommentSubjectChar">
    <w:name w:val="Comment Subject Char"/>
    <w:basedOn w:val="CommentTextChar"/>
    <w:link w:val="CommentSubject"/>
    <w:semiHidden/>
    <w:rsid w:val="00C30FBD"/>
    <w:rPr>
      <w:rFonts w:ascii="Verdana" w:hAnsi="Verdana"/>
      <w:b/>
      <w:bCs/>
      <w:lang w:eastAsia="en-GB"/>
    </w:rPr>
  </w:style>
  <w:style w:type="paragraph" w:customStyle="1" w:styleId="Standard">
    <w:name w:val="Standard"/>
    <w:rsid w:val="00C30FBD"/>
    <w:pPr>
      <w:suppressAutoHyphens/>
      <w:autoSpaceDN w:val="0"/>
      <w:textAlignment w:val="baseline"/>
    </w:pPr>
    <w:rPr>
      <w:rFonts w:ascii="Verdana" w:hAnsi="Verdana"/>
      <w:kern w:val="3"/>
      <w:szCs w:val="24"/>
    </w:rPr>
  </w:style>
  <w:style w:type="paragraph" w:styleId="Revision">
    <w:name w:val="Revision"/>
    <w:hidden/>
    <w:semiHidden/>
    <w:rsid w:val="00564697"/>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250">
      <w:bodyDiv w:val="1"/>
      <w:marLeft w:val="0"/>
      <w:marRight w:val="0"/>
      <w:marTop w:val="0"/>
      <w:marBottom w:val="0"/>
      <w:divBdr>
        <w:top w:val="none" w:sz="0" w:space="0" w:color="auto"/>
        <w:left w:val="none" w:sz="0" w:space="0" w:color="auto"/>
        <w:bottom w:val="none" w:sz="0" w:space="0" w:color="auto"/>
        <w:right w:val="none" w:sz="0" w:space="0" w:color="auto"/>
      </w:divBdr>
    </w:div>
    <w:div w:id="99254231">
      <w:bodyDiv w:val="1"/>
      <w:marLeft w:val="0"/>
      <w:marRight w:val="0"/>
      <w:marTop w:val="0"/>
      <w:marBottom w:val="0"/>
      <w:divBdr>
        <w:top w:val="none" w:sz="0" w:space="0" w:color="auto"/>
        <w:left w:val="none" w:sz="0" w:space="0" w:color="auto"/>
        <w:bottom w:val="none" w:sz="0" w:space="0" w:color="auto"/>
        <w:right w:val="none" w:sz="0" w:space="0" w:color="auto"/>
      </w:divBdr>
      <w:divsChild>
        <w:div w:id="178550356">
          <w:marLeft w:val="0"/>
          <w:marRight w:val="0"/>
          <w:marTop w:val="0"/>
          <w:marBottom w:val="0"/>
          <w:divBdr>
            <w:top w:val="none" w:sz="0" w:space="0" w:color="auto"/>
            <w:left w:val="none" w:sz="0" w:space="0" w:color="auto"/>
            <w:bottom w:val="none" w:sz="0" w:space="0" w:color="auto"/>
            <w:right w:val="none" w:sz="0" w:space="0" w:color="auto"/>
          </w:divBdr>
        </w:div>
        <w:div w:id="322124163">
          <w:marLeft w:val="0"/>
          <w:marRight w:val="0"/>
          <w:marTop w:val="0"/>
          <w:marBottom w:val="0"/>
          <w:divBdr>
            <w:top w:val="none" w:sz="0" w:space="0" w:color="auto"/>
            <w:left w:val="none" w:sz="0" w:space="0" w:color="auto"/>
            <w:bottom w:val="none" w:sz="0" w:space="0" w:color="auto"/>
            <w:right w:val="none" w:sz="0" w:space="0" w:color="auto"/>
          </w:divBdr>
        </w:div>
        <w:div w:id="2122528703">
          <w:marLeft w:val="0"/>
          <w:marRight w:val="0"/>
          <w:marTop w:val="0"/>
          <w:marBottom w:val="0"/>
          <w:divBdr>
            <w:top w:val="none" w:sz="0" w:space="0" w:color="auto"/>
            <w:left w:val="none" w:sz="0" w:space="0" w:color="auto"/>
            <w:bottom w:val="none" w:sz="0" w:space="0" w:color="auto"/>
            <w:right w:val="none" w:sz="0" w:space="0" w:color="auto"/>
          </w:divBdr>
        </w:div>
        <w:div w:id="860510145">
          <w:marLeft w:val="0"/>
          <w:marRight w:val="0"/>
          <w:marTop w:val="0"/>
          <w:marBottom w:val="0"/>
          <w:divBdr>
            <w:top w:val="none" w:sz="0" w:space="0" w:color="auto"/>
            <w:left w:val="none" w:sz="0" w:space="0" w:color="auto"/>
            <w:bottom w:val="none" w:sz="0" w:space="0" w:color="auto"/>
            <w:right w:val="none" w:sz="0" w:space="0" w:color="auto"/>
          </w:divBdr>
        </w:div>
        <w:div w:id="588389217">
          <w:marLeft w:val="0"/>
          <w:marRight w:val="0"/>
          <w:marTop w:val="0"/>
          <w:marBottom w:val="0"/>
          <w:divBdr>
            <w:top w:val="none" w:sz="0" w:space="0" w:color="auto"/>
            <w:left w:val="none" w:sz="0" w:space="0" w:color="auto"/>
            <w:bottom w:val="none" w:sz="0" w:space="0" w:color="auto"/>
            <w:right w:val="none" w:sz="0" w:space="0" w:color="auto"/>
          </w:divBdr>
        </w:div>
        <w:div w:id="1552378514">
          <w:marLeft w:val="0"/>
          <w:marRight w:val="0"/>
          <w:marTop w:val="0"/>
          <w:marBottom w:val="0"/>
          <w:divBdr>
            <w:top w:val="none" w:sz="0" w:space="0" w:color="auto"/>
            <w:left w:val="none" w:sz="0" w:space="0" w:color="auto"/>
            <w:bottom w:val="none" w:sz="0" w:space="0" w:color="auto"/>
            <w:right w:val="none" w:sz="0" w:space="0" w:color="auto"/>
          </w:divBdr>
        </w:div>
        <w:div w:id="75128460">
          <w:marLeft w:val="0"/>
          <w:marRight w:val="0"/>
          <w:marTop w:val="0"/>
          <w:marBottom w:val="0"/>
          <w:divBdr>
            <w:top w:val="none" w:sz="0" w:space="0" w:color="auto"/>
            <w:left w:val="none" w:sz="0" w:space="0" w:color="auto"/>
            <w:bottom w:val="none" w:sz="0" w:space="0" w:color="auto"/>
            <w:right w:val="none" w:sz="0" w:space="0" w:color="auto"/>
          </w:divBdr>
        </w:div>
        <w:div w:id="1029337458">
          <w:marLeft w:val="0"/>
          <w:marRight w:val="0"/>
          <w:marTop w:val="0"/>
          <w:marBottom w:val="0"/>
          <w:divBdr>
            <w:top w:val="none" w:sz="0" w:space="0" w:color="auto"/>
            <w:left w:val="none" w:sz="0" w:space="0" w:color="auto"/>
            <w:bottom w:val="none" w:sz="0" w:space="0" w:color="auto"/>
            <w:right w:val="none" w:sz="0" w:space="0" w:color="auto"/>
          </w:divBdr>
        </w:div>
        <w:div w:id="1050225052">
          <w:marLeft w:val="0"/>
          <w:marRight w:val="0"/>
          <w:marTop w:val="0"/>
          <w:marBottom w:val="0"/>
          <w:divBdr>
            <w:top w:val="none" w:sz="0" w:space="0" w:color="auto"/>
            <w:left w:val="none" w:sz="0" w:space="0" w:color="auto"/>
            <w:bottom w:val="none" w:sz="0" w:space="0" w:color="auto"/>
            <w:right w:val="none" w:sz="0" w:space="0" w:color="auto"/>
          </w:divBdr>
        </w:div>
        <w:div w:id="1693995185">
          <w:marLeft w:val="0"/>
          <w:marRight w:val="0"/>
          <w:marTop w:val="0"/>
          <w:marBottom w:val="0"/>
          <w:divBdr>
            <w:top w:val="none" w:sz="0" w:space="0" w:color="auto"/>
            <w:left w:val="none" w:sz="0" w:space="0" w:color="auto"/>
            <w:bottom w:val="none" w:sz="0" w:space="0" w:color="auto"/>
            <w:right w:val="none" w:sz="0" w:space="0" w:color="auto"/>
          </w:divBdr>
        </w:div>
        <w:div w:id="1041515094">
          <w:marLeft w:val="0"/>
          <w:marRight w:val="0"/>
          <w:marTop w:val="0"/>
          <w:marBottom w:val="0"/>
          <w:divBdr>
            <w:top w:val="none" w:sz="0" w:space="0" w:color="auto"/>
            <w:left w:val="none" w:sz="0" w:space="0" w:color="auto"/>
            <w:bottom w:val="none" w:sz="0" w:space="0" w:color="auto"/>
            <w:right w:val="none" w:sz="0" w:space="0" w:color="auto"/>
          </w:divBdr>
        </w:div>
        <w:div w:id="1963147691">
          <w:marLeft w:val="0"/>
          <w:marRight w:val="0"/>
          <w:marTop w:val="0"/>
          <w:marBottom w:val="0"/>
          <w:divBdr>
            <w:top w:val="none" w:sz="0" w:space="0" w:color="auto"/>
            <w:left w:val="none" w:sz="0" w:space="0" w:color="auto"/>
            <w:bottom w:val="none" w:sz="0" w:space="0" w:color="auto"/>
            <w:right w:val="none" w:sz="0" w:space="0" w:color="auto"/>
          </w:divBdr>
        </w:div>
        <w:div w:id="1511867230">
          <w:marLeft w:val="0"/>
          <w:marRight w:val="0"/>
          <w:marTop w:val="0"/>
          <w:marBottom w:val="0"/>
          <w:divBdr>
            <w:top w:val="none" w:sz="0" w:space="0" w:color="auto"/>
            <w:left w:val="none" w:sz="0" w:space="0" w:color="auto"/>
            <w:bottom w:val="none" w:sz="0" w:space="0" w:color="auto"/>
            <w:right w:val="none" w:sz="0" w:space="0" w:color="auto"/>
          </w:divBdr>
        </w:div>
        <w:div w:id="107511469">
          <w:marLeft w:val="0"/>
          <w:marRight w:val="0"/>
          <w:marTop w:val="0"/>
          <w:marBottom w:val="0"/>
          <w:divBdr>
            <w:top w:val="none" w:sz="0" w:space="0" w:color="auto"/>
            <w:left w:val="none" w:sz="0" w:space="0" w:color="auto"/>
            <w:bottom w:val="none" w:sz="0" w:space="0" w:color="auto"/>
            <w:right w:val="none" w:sz="0" w:space="0" w:color="auto"/>
          </w:divBdr>
        </w:div>
        <w:div w:id="1732920450">
          <w:marLeft w:val="0"/>
          <w:marRight w:val="0"/>
          <w:marTop w:val="0"/>
          <w:marBottom w:val="0"/>
          <w:divBdr>
            <w:top w:val="none" w:sz="0" w:space="0" w:color="auto"/>
            <w:left w:val="none" w:sz="0" w:space="0" w:color="auto"/>
            <w:bottom w:val="none" w:sz="0" w:space="0" w:color="auto"/>
            <w:right w:val="none" w:sz="0" w:space="0" w:color="auto"/>
          </w:divBdr>
        </w:div>
        <w:div w:id="1158038461">
          <w:marLeft w:val="0"/>
          <w:marRight w:val="0"/>
          <w:marTop w:val="0"/>
          <w:marBottom w:val="0"/>
          <w:divBdr>
            <w:top w:val="none" w:sz="0" w:space="0" w:color="auto"/>
            <w:left w:val="none" w:sz="0" w:space="0" w:color="auto"/>
            <w:bottom w:val="none" w:sz="0" w:space="0" w:color="auto"/>
            <w:right w:val="none" w:sz="0" w:space="0" w:color="auto"/>
          </w:divBdr>
        </w:div>
        <w:div w:id="1136139662">
          <w:marLeft w:val="0"/>
          <w:marRight w:val="0"/>
          <w:marTop w:val="0"/>
          <w:marBottom w:val="0"/>
          <w:divBdr>
            <w:top w:val="none" w:sz="0" w:space="0" w:color="auto"/>
            <w:left w:val="none" w:sz="0" w:space="0" w:color="auto"/>
            <w:bottom w:val="none" w:sz="0" w:space="0" w:color="auto"/>
            <w:right w:val="none" w:sz="0" w:space="0" w:color="auto"/>
          </w:divBdr>
        </w:div>
        <w:div w:id="1665038995">
          <w:marLeft w:val="0"/>
          <w:marRight w:val="0"/>
          <w:marTop w:val="0"/>
          <w:marBottom w:val="0"/>
          <w:divBdr>
            <w:top w:val="none" w:sz="0" w:space="0" w:color="auto"/>
            <w:left w:val="none" w:sz="0" w:space="0" w:color="auto"/>
            <w:bottom w:val="none" w:sz="0" w:space="0" w:color="auto"/>
            <w:right w:val="none" w:sz="0" w:space="0" w:color="auto"/>
          </w:divBdr>
        </w:div>
        <w:div w:id="1987202293">
          <w:marLeft w:val="0"/>
          <w:marRight w:val="0"/>
          <w:marTop w:val="0"/>
          <w:marBottom w:val="0"/>
          <w:divBdr>
            <w:top w:val="none" w:sz="0" w:space="0" w:color="auto"/>
            <w:left w:val="none" w:sz="0" w:space="0" w:color="auto"/>
            <w:bottom w:val="none" w:sz="0" w:space="0" w:color="auto"/>
            <w:right w:val="none" w:sz="0" w:space="0" w:color="auto"/>
          </w:divBdr>
        </w:div>
        <w:div w:id="14577501">
          <w:marLeft w:val="0"/>
          <w:marRight w:val="0"/>
          <w:marTop w:val="0"/>
          <w:marBottom w:val="0"/>
          <w:divBdr>
            <w:top w:val="none" w:sz="0" w:space="0" w:color="auto"/>
            <w:left w:val="none" w:sz="0" w:space="0" w:color="auto"/>
            <w:bottom w:val="none" w:sz="0" w:space="0" w:color="auto"/>
            <w:right w:val="none" w:sz="0" w:space="0" w:color="auto"/>
          </w:divBdr>
          <w:divsChild>
            <w:div w:id="1793985489">
              <w:marLeft w:val="0"/>
              <w:marRight w:val="0"/>
              <w:marTop w:val="0"/>
              <w:marBottom w:val="0"/>
              <w:divBdr>
                <w:top w:val="none" w:sz="0" w:space="0" w:color="auto"/>
                <w:left w:val="none" w:sz="0" w:space="0" w:color="auto"/>
                <w:bottom w:val="none" w:sz="0" w:space="0" w:color="auto"/>
                <w:right w:val="none" w:sz="0" w:space="0" w:color="auto"/>
              </w:divBdr>
            </w:div>
            <w:div w:id="1384216691">
              <w:marLeft w:val="0"/>
              <w:marRight w:val="0"/>
              <w:marTop w:val="0"/>
              <w:marBottom w:val="0"/>
              <w:divBdr>
                <w:top w:val="none" w:sz="0" w:space="0" w:color="auto"/>
                <w:left w:val="none" w:sz="0" w:space="0" w:color="auto"/>
                <w:bottom w:val="none" w:sz="0" w:space="0" w:color="auto"/>
                <w:right w:val="none" w:sz="0" w:space="0" w:color="auto"/>
              </w:divBdr>
            </w:div>
            <w:div w:id="43215726">
              <w:marLeft w:val="0"/>
              <w:marRight w:val="0"/>
              <w:marTop w:val="0"/>
              <w:marBottom w:val="0"/>
              <w:divBdr>
                <w:top w:val="none" w:sz="0" w:space="0" w:color="auto"/>
                <w:left w:val="none" w:sz="0" w:space="0" w:color="auto"/>
                <w:bottom w:val="none" w:sz="0" w:space="0" w:color="auto"/>
                <w:right w:val="none" w:sz="0" w:space="0" w:color="auto"/>
              </w:divBdr>
            </w:div>
          </w:divsChild>
        </w:div>
        <w:div w:id="2109815401">
          <w:marLeft w:val="0"/>
          <w:marRight w:val="0"/>
          <w:marTop w:val="0"/>
          <w:marBottom w:val="0"/>
          <w:divBdr>
            <w:top w:val="none" w:sz="0" w:space="0" w:color="auto"/>
            <w:left w:val="none" w:sz="0" w:space="0" w:color="auto"/>
            <w:bottom w:val="none" w:sz="0" w:space="0" w:color="auto"/>
            <w:right w:val="none" w:sz="0" w:space="0" w:color="auto"/>
          </w:divBdr>
        </w:div>
        <w:div w:id="1658535045">
          <w:marLeft w:val="0"/>
          <w:marRight w:val="0"/>
          <w:marTop w:val="0"/>
          <w:marBottom w:val="0"/>
          <w:divBdr>
            <w:top w:val="none" w:sz="0" w:space="0" w:color="auto"/>
            <w:left w:val="none" w:sz="0" w:space="0" w:color="auto"/>
            <w:bottom w:val="none" w:sz="0" w:space="0" w:color="auto"/>
            <w:right w:val="none" w:sz="0" w:space="0" w:color="auto"/>
          </w:divBdr>
        </w:div>
        <w:div w:id="1096168778">
          <w:marLeft w:val="0"/>
          <w:marRight w:val="0"/>
          <w:marTop w:val="0"/>
          <w:marBottom w:val="0"/>
          <w:divBdr>
            <w:top w:val="none" w:sz="0" w:space="0" w:color="auto"/>
            <w:left w:val="none" w:sz="0" w:space="0" w:color="auto"/>
            <w:bottom w:val="none" w:sz="0" w:space="0" w:color="auto"/>
            <w:right w:val="none" w:sz="0" w:space="0" w:color="auto"/>
          </w:divBdr>
        </w:div>
        <w:div w:id="1990819617">
          <w:marLeft w:val="0"/>
          <w:marRight w:val="0"/>
          <w:marTop w:val="0"/>
          <w:marBottom w:val="0"/>
          <w:divBdr>
            <w:top w:val="none" w:sz="0" w:space="0" w:color="auto"/>
            <w:left w:val="none" w:sz="0" w:space="0" w:color="auto"/>
            <w:bottom w:val="none" w:sz="0" w:space="0" w:color="auto"/>
            <w:right w:val="none" w:sz="0" w:space="0" w:color="auto"/>
          </w:divBdr>
        </w:div>
        <w:div w:id="955940571">
          <w:marLeft w:val="0"/>
          <w:marRight w:val="0"/>
          <w:marTop w:val="0"/>
          <w:marBottom w:val="0"/>
          <w:divBdr>
            <w:top w:val="none" w:sz="0" w:space="0" w:color="auto"/>
            <w:left w:val="none" w:sz="0" w:space="0" w:color="auto"/>
            <w:bottom w:val="none" w:sz="0" w:space="0" w:color="auto"/>
            <w:right w:val="none" w:sz="0" w:space="0" w:color="auto"/>
          </w:divBdr>
        </w:div>
        <w:div w:id="1229879415">
          <w:marLeft w:val="0"/>
          <w:marRight w:val="0"/>
          <w:marTop w:val="0"/>
          <w:marBottom w:val="0"/>
          <w:divBdr>
            <w:top w:val="none" w:sz="0" w:space="0" w:color="auto"/>
            <w:left w:val="none" w:sz="0" w:space="0" w:color="auto"/>
            <w:bottom w:val="none" w:sz="0" w:space="0" w:color="auto"/>
            <w:right w:val="none" w:sz="0" w:space="0" w:color="auto"/>
          </w:divBdr>
        </w:div>
        <w:div w:id="719741384">
          <w:marLeft w:val="0"/>
          <w:marRight w:val="0"/>
          <w:marTop w:val="0"/>
          <w:marBottom w:val="0"/>
          <w:divBdr>
            <w:top w:val="none" w:sz="0" w:space="0" w:color="auto"/>
            <w:left w:val="none" w:sz="0" w:space="0" w:color="auto"/>
            <w:bottom w:val="none" w:sz="0" w:space="0" w:color="auto"/>
            <w:right w:val="none" w:sz="0" w:space="0" w:color="auto"/>
          </w:divBdr>
        </w:div>
        <w:div w:id="1273636447">
          <w:marLeft w:val="0"/>
          <w:marRight w:val="0"/>
          <w:marTop w:val="0"/>
          <w:marBottom w:val="0"/>
          <w:divBdr>
            <w:top w:val="none" w:sz="0" w:space="0" w:color="auto"/>
            <w:left w:val="none" w:sz="0" w:space="0" w:color="auto"/>
            <w:bottom w:val="none" w:sz="0" w:space="0" w:color="auto"/>
            <w:right w:val="none" w:sz="0" w:space="0" w:color="auto"/>
          </w:divBdr>
        </w:div>
        <w:div w:id="543713063">
          <w:marLeft w:val="0"/>
          <w:marRight w:val="0"/>
          <w:marTop w:val="0"/>
          <w:marBottom w:val="0"/>
          <w:divBdr>
            <w:top w:val="none" w:sz="0" w:space="0" w:color="auto"/>
            <w:left w:val="none" w:sz="0" w:space="0" w:color="auto"/>
            <w:bottom w:val="none" w:sz="0" w:space="0" w:color="auto"/>
            <w:right w:val="none" w:sz="0" w:space="0" w:color="auto"/>
          </w:divBdr>
        </w:div>
        <w:div w:id="2093820004">
          <w:marLeft w:val="0"/>
          <w:marRight w:val="0"/>
          <w:marTop w:val="0"/>
          <w:marBottom w:val="0"/>
          <w:divBdr>
            <w:top w:val="none" w:sz="0" w:space="0" w:color="auto"/>
            <w:left w:val="none" w:sz="0" w:space="0" w:color="auto"/>
            <w:bottom w:val="none" w:sz="0" w:space="0" w:color="auto"/>
            <w:right w:val="none" w:sz="0" w:space="0" w:color="auto"/>
          </w:divBdr>
        </w:div>
        <w:div w:id="617949650">
          <w:marLeft w:val="0"/>
          <w:marRight w:val="0"/>
          <w:marTop w:val="0"/>
          <w:marBottom w:val="0"/>
          <w:divBdr>
            <w:top w:val="none" w:sz="0" w:space="0" w:color="auto"/>
            <w:left w:val="none" w:sz="0" w:space="0" w:color="auto"/>
            <w:bottom w:val="none" w:sz="0" w:space="0" w:color="auto"/>
            <w:right w:val="none" w:sz="0" w:space="0" w:color="auto"/>
          </w:divBdr>
        </w:div>
        <w:div w:id="1813599273">
          <w:marLeft w:val="0"/>
          <w:marRight w:val="0"/>
          <w:marTop w:val="0"/>
          <w:marBottom w:val="0"/>
          <w:divBdr>
            <w:top w:val="none" w:sz="0" w:space="0" w:color="auto"/>
            <w:left w:val="none" w:sz="0" w:space="0" w:color="auto"/>
            <w:bottom w:val="none" w:sz="0" w:space="0" w:color="auto"/>
            <w:right w:val="none" w:sz="0" w:space="0" w:color="auto"/>
          </w:divBdr>
        </w:div>
        <w:div w:id="1198812822">
          <w:marLeft w:val="0"/>
          <w:marRight w:val="0"/>
          <w:marTop w:val="0"/>
          <w:marBottom w:val="0"/>
          <w:divBdr>
            <w:top w:val="none" w:sz="0" w:space="0" w:color="auto"/>
            <w:left w:val="none" w:sz="0" w:space="0" w:color="auto"/>
            <w:bottom w:val="none" w:sz="0" w:space="0" w:color="auto"/>
            <w:right w:val="none" w:sz="0" w:space="0" w:color="auto"/>
          </w:divBdr>
        </w:div>
        <w:div w:id="477848200">
          <w:marLeft w:val="0"/>
          <w:marRight w:val="0"/>
          <w:marTop w:val="0"/>
          <w:marBottom w:val="0"/>
          <w:divBdr>
            <w:top w:val="none" w:sz="0" w:space="0" w:color="auto"/>
            <w:left w:val="none" w:sz="0" w:space="0" w:color="auto"/>
            <w:bottom w:val="none" w:sz="0" w:space="0" w:color="auto"/>
            <w:right w:val="none" w:sz="0" w:space="0" w:color="auto"/>
          </w:divBdr>
        </w:div>
        <w:div w:id="332997700">
          <w:marLeft w:val="0"/>
          <w:marRight w:val="0"/>
          <w:marTop w:val="0"/>
          <w:marBottom w:val="0"/>
          <w:divBdr>
            <w:top w:val="none" w:sz="0" w:space="0" w:color="auto"/>
            <w:left w:val="none" w:sz="0" w:space="0" w:color="auto"/>
            <w:bottom w:val="none" w:sz="0" w:space="0" w:color="auto"/>
            <w:right w:val="none" w:sz="0" w:space="0" w:color="auto"/>
          </w:divBdr>
        </w:div>
        <w:div w:id="1368868891">
          <w:marLeft w:val="0"/>
          <w:marRight w:val="0"/>
          <w:marTop w:val="0"/>
          <w:marBottom w:val="0"/>
          <w:divBdr>
            <w:top w:val="none" w:sz="0" w:space="0" w:color="auto"/>
            <w:left w:val="none" w:sz="0" w:space="0" w:color="auto"/>
            <w:bottom w:val="none" w:sz="0" w:space="0" w:color="auto"/>
            <w:right w:val="none" w:sz="0" w:space="0" w:color="auto"/>
          </w:divBdr>
        </w:div>
        <w:div w:id="1189947345">
          <w:marLeft w:val="0"/>
          <w:marRight w:val="0"/>
          <w:marTop w:val="0"/>
          <w:marBottom w:val="0"/>
          <w:divBdr>
            <w:top w:val="none" w:sz="0" w:space="0" w:color="auto"/>
            <w:left w:val="none" w:sz="0" w:space="0" w:color="auto"/>
            <w:bottom w:val="none" w:sz="0" w:space="0" w:color="auto"/>
            <w:right w:val="none" w:sz="0" w:space="0" w:color="auto"/>
          </w:divBdr>
        </w:div>
        <w:div w:id="263613375">
          <w:marLeft w:val="0"/>
          <w:marRight w:val="0"/>
          <w:marTop w:val="0"/>
          <w:marBottom w:val="0"/>
          <w:divBdr>
            <w:top w:val="none" w:sz="0" w:space="0" w:color="auto"/>
            <w:left w:val="none" w:sz="0" w:space="0" w:color="auto"/>
            <w:bottom w:val="none" w:sz="0" w:space="0" w:color="auto"/>
            <w:right w:val="none" w:sz="0" w:space="0" w:color="auto"/>
          </w:divBdr>
        </w:div>
        <w:div w:id="673337904">
          <w:marLeft w:val="0"/>
          <w:marRight w:val="0"/>
          <w:marTop w:val="0"/>
          <w:marBottom w:val="0"/>
          <w:divBdr>
            <w:top w:val="none" w:sz="0" w:space="0" w:color="auto"/>
            <w:left w:val="none" w:sz="0" w:space="0" w:color="auto"/>
            <w:bottom w:val="none" w:sz="0" w:space="0" w:color="auto"/>
            <w:right w:val="none" w:sz="0" w:space="0" w:color="auto"/>
          </w:divBdr>
        </w:div>
        <w:div w:id="228197886">
          <w:marLeft w:val="0"/>
          <w:marRight w:val="0"/>
          <w:marTop w:val="0"/>
          <w:marBottom w:val="0"/>
          <w:divBdr>
            <w:top w:val="none" w:sz="0" w:space="0" w:color="auto"/>
            <w:left w:val="none" w:sz="0" w:space="0" w:color="auto"/>
            <w:bottom w:val="none" w:sz="0" w:space="0" w:color="auto"/>
            <w:right w:val="none" w:sz="0" w:space="0" w:color="auto"/>
          </w:divBdr>
        </w:div>
        <w:div w:id="2103531025">
          <w:marLeft w:val="0"/>
          <w:marRight w:val="0"/>
          <w:marTop w:val="0"/>
          <w:marBottom w:val="0"/>
          <w:divBdr>
            <w:top w:val="none" w:sz="0" w:space="0" w:color="auto"/>
            <w:left w:val="none" w:sz="0" w:space="0" w:color="auto"/>
            <w:bottom w:val="none" w:sz="0" w:space="0" w:color="auto"/>
            <w:right w:val="none" w:sz="0" w:space="0" w:color="auto"/>
          </w:divBdr>
        </w:div>
        <w:div w:id="1823618044">
          <w:marLeft w:val="0"/>
          <w:marRight w:val="0"/>
          <w:marTop w:val="0"/>
          <w:marBottom w:val="0"/>
          <w:divBdr>
            <w:top w:val="none" w:sz="0" w:space="0" w:color="auto"/>
            <w:left w:val="none" w:sz="0" w:space="0" w:color="auto"/>
            <w:bottom w:val="none" w:sz="0" w:space="0" w:color="auto"/>
            <w:right w:val="none" w:sz="0" w:space="0" w:color="auto"/>
          </w:divBdr>
        </w:div>
        <w:div w:id="1600329293">
          <w:marLeft w:val="0"/>
          <w:marRight w:val="0"/>
          <w:marTop w:val="0"/>
          <w:marBottom w:val="0"/>
          <w:divBdr>
            <w:top w:val="none" w:sz="0" w:space="0" w:color="auto"/>
            <w:left w:val="none" w:sz="0" w:space="0" w:color="auto"/>
            <w:bottom w:val="none" w:sz="0" w:space="0" w:color="auto"/>
            <w:right w:val="none" w:sz="0" w:space="0" w:color="auto"/>
          </w:divBdr>
        </w:div>
        <w:div w:id="203367493">
          <w:marLeft w:val="0"/>
          <w:marRight w:val="0"/>
          <w:marTop w:val="0"/>
          <w:marBottom w:val="0"/>
          <w:divBdr>
            <w:top w:val="none" w:sz="0" w:space="0" w:color="auto"/>
            <w:left w:val="none" w:sz="0" w:space="0" w:color="auto"/>
            <w:bottom w:val="none" w:sz="0" w:space="0" w:color="auto"/>
            <w:right w:val="none" w:sz="0" w:space="0" w:color="auto"/>
          </w:divBdr>
        </w:div>
        <w:div w:id="1938244190">
          <w:marLeft w:val="0"/>
          <w:marRight w:val="0"/>
          <w:marTop w:val="0"/>
          <w:marBottom w:val="0"/>
          <w:divBdr>
            <w:top w:val="none" w:sz="0" w:space="0" w:color="auto"/>
            <w:left w:val="none" w:sz="0" w:space="0" w:color="auto"/>
            <w:bottom w:val="none" w:sz="0" w:space="0" w:color="auto"/>
            <w:right w:val="none" w:sz="0" w:space="0" w:color="auto"/>
          </w:divBdr>
        </w:div>
        <w:div w:id="1012797721">
          <w:marLeft w:val="0"/>
          <w:marRight w:val="0"/>
          <w:marTop w:val="0"/>
          <w:marBottom w:val="0"/>
          <w:divBdr>
            <w:top w:val="none" w:sz="0" w:space="0" w:color="auto"/>
            <w:left w:val="none" w:sz="0" w:space="0" w:color="auto"/>
            <w:bottom w:val="none" w:sz="0" w:space="0" w:color="auto"/>
            <w:right w:val="none" w:sz="0" w:space="0" w:color="auto"/>
          </w:divBdr>
        </w:div>
      </w:divsChild>
    </w:div>
    <w:div w:id="301816906">
      <w:bodyDiv w:val="1"/>
      <w:marLeft w:val="0"/>
      <w:marRight w:val="0"/>
      <w:marTop w:val="0"/>
      <w:marBottom w:val="0"/>
      <w:divBdr>
        <w:top w:val="none" w:sz="0" w:space="0" w:color="auto"/>
        <w:left w:val="none" w:sz="0" w:space="0" w:color="auto"/>
        <w:bottom w:val="none" w:sz="0" w:space="0" w:color="auto"/>
        <w:right w:val="none" w:sz="0" w:space="0" w:color="auto"/>
      </w:divBdr>
    </w:div>
    <w:div w:id="501895178">
      <w:bodyDiv w:val="1"/>
      <w:marLeft w:val="0"/>
      <w:marRight w:val="0"/>
      <w:marTop w:val="0"/>
      <w:marBottom w:val="0"/>
      <w:divBdr>
        <w:top w:val="none" w:sz="0" w:space="0" w:color="auto"/>
        <w:left w:val="none" w:sz="0" w:space="0" w:color="auto"/>
        <w:bottom w:val="none" w:sz="0" w:space="0" w:color="auto"/>
        <w:right w:val="none" w:sz="0" w:space="0" w:color="auto"/>
      </w:divBdr>
    </w:div>
    <w:div w:id="553614503">
      <w:bodyDiv w:val="1"/>
      <w:marLeft w:val="0"/>
      <w:marRight w:val="0"/>
      <w:marTop w:val="0"/>
      <w:marBottom w:val="0"/>
      <w:divBdr>
        <w:top w:val="none" w:sz="0" w:space="0" w:color="auto"/>
        <w:left w:val="none" w:sz="0" w:space="0" w:color="auto"/>
        <w:bottom w:val="none" w:sz="0" w:space="0" w:color="auto"/>
        <w:right w:val="none" w:sz="0" w:space="0" w:color="auto"/>
      </w:divBdr>
    </w:div>
    <w:div w:id="905919220">
      <w:bodyDiv w:val="1"/>
      <w:marLeft w:val="0"/>
      <w:marRight w:val="0"/>
      <w:marTop w:val="0"/>
      <w:marBottom w:val="0"/>
      <w:divBdr>
        <w:top w:val="none" w:sz="0" w:space="0" w:color="auto"/>
        <w:left w:val="none" w:sz="0" w:space="0" w:color="auto"/>
        <w:bottom w:val="none" w:sz="0" w:space="0" w:color="auto"/>
        <w:right w:val="none" w:sz="0" w:space="0" w:color="auto"/>
      </w:divBdr>
    </w:div>
    <w:div w:id="934945399">
      <w:bodyDiv w:val="1"/>
      <w:marLeft w:val="0"/>
      <w:marRight w:val="0"/>
      <w:marTop w:val="0"/>
      <w:marBottom w:val="0"/>
      <w:divBdr>
        <w:top w:val="none" w:sz="0" w:space="0" w:color="auto"/>
        <w:left w:val="none" w:sz="0" w:space="0" w:color="auto"/>
        <w:bottom w:val="none" w:sz="0" w:space="0" w:color="auto"/>
        <w:right w:val="none" w:sz="0" w:space="0" w:color="auto"/>
      </w:divBdr>
    </w:div>
    <w:div w:id="1089931112">
      <w:bodyDiv w:val="1"/>
      <w:marLeft w:val="0"/>
      <w:marRight w:val="0"/>
      <w:marTop w:val="0"/>
      <w:marBottom w:val="0"/>
      <w:divBdr>
        <w:top w:val="none" w:sz="0" w:space="0" w:color="auto"/>
        <w:left w:val="none" w:sz="0" w:space="0" w:color="auto"/>
        <w:bottom w:val="none" w:sz="0" w:space="0" w:color="auto"/>
        <w:right w:val="none" w:sz="0" w:space="0" w:color="auto"/>
      </w:divBdr>
    </w:div>
    <w:div w:id="1532566917">
      <w:bodyDiv w:val="1"/>
      <w:marLeft w:val="0"/>
      <w:marRight w:val="0"/>
      <w:marTop w:val="0"/>
      <w:marBottom w:val="0"/>
      <w:divBdr>
        <w:top w:val="none" w:sz="0" w:space="0" w:color="auto"/>
        <w:left w:val="none" w:sz="0" w:space="0" w:color="auto"/>
        <w:bottom w:val="none" w:sz="0" w:space="0" w:color="auto"/>
        <w:right w:val="none" w:sz="0" w:space="0" w:color="auto"/>
      </w:divBdr>
    </w:div>
    <w:div w:id="1703096222">
      <w:bodyDiv w:val="1"/>
      <w:marLeft w:val="0"/>
      <w:marRight w:val="0"/>
      <w:marTop w:val="0"/>
      <w:marBottom w:val="0"/>
      <w:divBdr>
        <w:top w:val="none" w:sz="0" w:space="0" w:color="auto"/>
        <w:left w:val="none" w:sz="0" w:space="0" w:color="auto"/>
        <w:bottom w:val="none" w:sz="0" w:space="0" w:color="auto"/>
        <w:right w:val="none" w:sz="0" w:space="0" w:color="auto"/>
      </w:divBdr>
      <w:divsChild>
        <w:div w:id="581837032">
          <w:marLeft w:val="0"/>
          <w:marRight w:val="0"/>
          <w:marTop w:val="0"/>
          <w:marBottom w:val="0"/>
          <w:divBdr>
            <w:top w:val="none" w:sz="0" w:space="0" w:color="auto"/>
            <w:left w:val="none" w:sz="0" w:space="0" w:color="auto"/>
            <w:bottom w:val="none" w:sz="0" w:space="0" w:color="auto"/>
            <w:right w:val="none" w:sz="0" w:space="0" w:color="auto"/>
          </w:divBdr>
          <w:divsChild>
            <w:div w:id="559755255">
              <w:marLeft w:val="0"/>
              <w:marRight w:val="0"/>
              <w:marTop w:val="0"/>
              <w:marBottom w:val="0"/>
              <w:divBdr>
                <w:top w:val="none" w:sz="0" w:space="0" w:color="auto"/>
                <w:left w:val="none" w:sz="0" w:space="0" w:color="auto"/>
                <w:bottom w:val="none" w:sz="0" w:space="0" w:color="auto"/>
                <w:right w:val="none" w:sz="0" w:space="0" w:color="auto"/>
              </w:divBdr>
              <w:divsChild>
                <w:div w:id="1249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raclo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woods@ad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5" Type="http://schemas.openxmlformats.org/officeDocument/2006/relationships/styles" Target="styles.xml"/><Relationship Id="rId15" Type="http://schemas.openxmlformats.org/officeDocument/2006/relationships/hyperlink" Target="https://www.linkedin.com/company/miraclon-corporation/" TargetMode="Externa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KodakFlexc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E5937A1E8D474989FB541E10B9802D" ma:contentTypeVersion="11" ma:contentTypeDescription="Create a new document." ma:contentTypeScope="" ma:versionID="a1a88f7f9d9da8648b65de246d34e69c">
  <xsd:schema xmlns:xsd="http://www.w3.org/2001/XMLSchema" xmlns:xs="http://www.w3.org/2001/XMLSchema" xmlns:p="http://schemas.microsoft.com/office/2006/metadata/properties" xmlns:ns2="9261f8a4-6d62-4efc-93fb-4a2d36e8ead3" targetNamespace="http://schemas.microsoft.com/office/2006/metadata/properties" ma:root="true" ma:fieldsID="c12183d06769179772b379f9be6b814d" ns2:_="">
    <xsd:import namespace="9261f8a4-6d62-4efc-93fb-4a2d36e8ea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1f8a4-6d62-4efc-93fb-4a2d36e8e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F54D4-AA40-4277-8B28-5F8EA1891C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24807E-7BB1-46B6-AD33-B7BA2BE3BB98}">
  <ds:schemaRefs>
    <ds:schemaRef ds:uri="http://schemas.microsoft.com/sharepoint/v3/contenttype/forms"/>
  </ds:schemaRefs>
</ds:datastoreItem>
</file>

<file path=customXml/itemProps3.xml><?xml version="1.0" encoding="utf-8"?>
<ds:datastoreItem xmlns:ds="http://schemas.openxmlformats.org/officeDocument/2006/customXml" ds:itemID="{0221A046-BCA9-410B-895E-FE002182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1f8a4-6d62-4efc-93fb-4a2d36e8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6884</Characters>
  <Application>Microsoft Office Word</Application>
  <DocSecurity>0</DocSecurity>
  <Lines>57</Lines>
  <Paragraphs>16</Paragraphs>
  <ScaleCrop>false</ScaleCrop>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2021-11-24T08:33:00Z</dcterms:created>
  <dcterms:modified xsi:type="dcterms:W3CDTF">2021-12-09T10:27:00Z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0x01010093E5937A1E8D474989FB541E10B9802D</vt:lpwstr>
  </property>
</Properties>
</file>