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6C12E3A5" w:rsidR="0033645A" w:rsidRPr="0048234B" w:rsidRDefault="00684386" w:rsidP="0033645A">
      <w:pPr>
        <w:spacing w:line="360" w:lineRule="auto"/>
        <w:jc w:val="both"/>
        <w:rPr>
          <w:b/>
          <w:bCs/>
          <w:color w:val="000000" w:themeColor="text1"/>
          <w:lang w:val="it-IT"/>
        </w:rPr>
      </w:pPr>
      <w:r>
        <w:rPr>
          <w:b/>
          <w:color w:val="000000" w:themeColor="text1"/>
          <w:lang w:val="it-IT" w:bidi="it-IT"/>
        </w:rPr>
        <w:t>1</w:t>
      </w:r>
      <w:r w:rsidR="00A86DAD">
        <w:rPr>
          <w:b/>
          <w:color w:val="000000" w:themeColor="text1"/>
          <w:lang w:val="it-IT" w:bidi="it-IT"/>
        </w:rPr>
        <w:t>3</w:t>
      </w:r>
      <w:r w:rsidR="00E04ABF">
        <w:rPr>
          <w:b/>
          <w:color w:val="000000" w:themeColor="text1"/>
          <w:lang w:val="it-IT" w:bidi="it-IT"/>
        </w:rPr>
        <w:t xml:space="preserve"> </w:t>
      </w:r>
      <w:r>
        <w:rPr>
          <w:b/>
          <w:color w:val="000000" w:themeColor="text1"/>
          <w:lang w:val="it-IT" w:bidi="it-IT"/>
        </w:rPr>
        <w:t>gennaio</w:t>
      </w:r>
      <w:r w:rsidR="00E04ABF">
        <w:rPr>
          <w:b/>
          <w:color w:val="000000" w:themeColor="text1"/>
          <w:lang w:val="it-IT" w:bidi="it-IT"/>
        </w:rPr>
        <w:t xml:space="preserve"> 202</w:t>
      </w:r>
      <w:r w:rsidR="00831F5E">
        <w:rPr>
          <w:b/>
          <w:color w:val="000000" w:themeColor="text1"/>
          <w:lang w:val="it-IT" w:bidi="it-IT"/>
        </w:rPr>
        <w:t>2</w:t>
      </w:r>
    </w:p>
    <w:p w14:paraId="007C95CC" w14:textId="77777777" w:rsidR="0033645A" w:rsidRPr="0048234B" w:rsidRDefault="0033645A" w:rsidP="0033645A">
      <w:pPr>
        <w:spacing w:line="360" w:lineRule="auto"/>
        <w:jc w:val="both"/>
        <w:rPr>
          <w:b/>
          <w:bCs/>
          <w:color w:val="000000" w:themeColor="text1"/>
          <w:lang w:val="it-IT"/>
        </w:rPr>
      </w:pPr>
    </w:p>
    <w:p w14:paraId="5C7B891C" w14:textId="16820781" w:rsidR="0033645A" w:rsidRPr="00D00C68" w:rsidRDefault="00535C66" w:rsidP="00D00C68">
      <w:pPr>
        <w:spacing w:after="160" w:line="360" w:lineRule="auto"/>
        <w:rPr>
          <w:b/>
          <w:bCs/>
          <w:sz w:val="24"/>
          <w:szCs w:val="22"/>
        </w:rPr>
      </w:pPr>
      <w:r w:rsidRPr="00535C66">
        <w:rPr>
          <w:b/>
          <w:sz w:val="24"/>
          <w:szCs w:val="22"/>
          <w:lang w:val="it-IT" w:bidi="it-IT"/>
        </w:rPr>
        <w:t>Magnifici design sui barattoli di Liberty e Farrow &amp; Ball realizzati con la macchina da stampa digitale Fujifilm Acuity B1</w:t>
      </w:r>
    </w:p>
    <w:p w14:paraId="32553E43" w14:textId="37D476D9" w:rsidR="001000C4" w:rsidRPr="001000C4" w:rsidRDefault="000C487D" w:rsidP="00D00C68">
      <w:pPr>
        <w:spacing w:after="160" w:line="360" w:lineRule="auto"/>
        <w:rPr>
          <w:i/>
          <w:iCs/>
        </w:rPr>
      </w:pPr>
      <w:r>
        <w:rPr>
          <w:i/>
          <w:lang w:val="it-IT" w:bidi="it-IT"/>
        </w:rPr>
        <w:t>La tecnologia digitale rende possibile il perfezionamento del processo di regolazione del colore per motivi complessi</w:t>
      </w:r>
    </w:p>
    <w:p w14:paraId="60F83F23" w14:textId="2A023919" w:rsidR="00D00C68" w:rsidRPr="00566890" w:rsidRDefault="00D00C68" w:rsidP="00D00C68">
      <w:pPr>
        <w:spacing w:after="160" w:line="360" w:lineRule="auto"/>
      </w:pPr>
      <w:r w:rsidRPr="00566890">
        <w:rPr>
          <w:lang w:val="it-IT" w:bidi="it-IT"/>
        </w:rPr>
        <w:t>Liberty, marchio di articoli per la casa di lusso, e Farrow &amp; Ball, produttore di vernici, hanno collaborato al lancio di un’edizione limitata di design per barattoli realizzati con la macchina da stampa digitale Acuity B1 di Fujifilm.</w:t>
      </w:r>
    </w:p>
    <w:p w14:paraId="2E9B12EF" w14:textId="2509191D" w:rsidR="00D00C68" w:rsidRPr="00566890" w:rsidRDefault="00D00C68" w:rsidP="00D00C68">
      <w:pPr>
        <w:spacing w:after="160" w:line="360" w:lineRule="auto"/>
      </w:pPr>
      <w:r w:rsidRPr="00566890">
        <w:rPr>
          <w:lang w:val="it-IT" w:bidi="it-IT"/>
        </w:rPr>
        <w:t xml:space="preserve">Costituito da svariati colori, ogni design doveva corrispondere esattamente ai colori del marchio Farrow &amp; Ball nonché alle tonalità e ai design complessi dei tessuti prodotti da Liberty. Lo specialista William Say &amp; Co Ltd produce i barattoli con coperchio a leva di 57 mm di diametro che contengono 100 ml di vernice presso il proprio stabilimento di Bermondsey, Londra. </w:t>
      </w:r>
    </w:p>
    <w:p w14:paraId="0E321FE9" w14:textId="77777777" w:rsidR="00D00C68" w:rsidRPr="00566890" w:rsidRDefault="00D00C68" w:rsidP="00D00C68">
      <w:pPr>
        <w:spacing w:after="160" w:line="360" w:lineRule="auto"/>
      </w:pPr>
      <w:r w:rsidRPr="00566890">
        <w:rPr>
          <w:lang w:val="it-IT" w:bidi="it-IT"/>
        </w:rPr>
        <w:t>Sul successo del progetto, Stuart Wilkinson, direttore vendite e marketing per William Say &amp; Co Ltd, commenta: “Questo è un traguardo, sia per William Say &amp; Co Ltd che per l’intero settore. Sono stato personalmente coinvolto nelle fasi di sviluppo nel corso degli ultimi due anni effettuando prove e test con Fujifilm, è siamo davvero felici di aver potuto utilizzare questa nuova tecnologia digitale per realizzare questo progetto di stampa davvero complesso per il nostro cliente Farrow &amp; Ball. E questi nuovi barattoli sono davvero fantastici”.</w:t>
      </w:r>
    </w:p>
    <w:p w14:paraId="33FEF341" w14:textId="6DF09A0F" w:rsidR="00D00C68" w:rsidRPr="00566890" w:rsidRDefault="00D00C68" w:rsidP="00D00C68">
      <w:pPr>
        <w:spacing w:after="160" w:line="360" w:lineRule="auto"/>
      </w:pPr>
      <w:r w:rsidRPr="00566890">
        <w:rPr>
          <w:lang w:val="it-IT" w:bidi="it-IT"/>
        </w:rPr>
        <w:t>Tinmasters, fornitore di William Say &amp; Co Ltd, ha stampato i complicati design con la macchina Acuity B1. I direttori dei marchi Liberty e Farrow &amp; Ball erano presenti durante il processo di regolazione dei colori, che prevedeva più di 70 regolazioni fini di 25 colori in meno di quattro ore.</w:t>
      </w:r>
    </w:p>
    <w:p w14:paraId="56C6D4A3" w14:textId="0B3795C5" w:rsidR="00D00C68" w:rsidRPr="008A5E3F" w:rsidRDefault="00D00C68" w:rsidP="00D00C68">
      <w:pPr>
        <w:spacing w:after="160" w:line="360" w:lineRule="auto"/>
      </w:pPr>
      <w:r w:rsidRPr="00566890">
        <w:rPr>
          <w:lang w:val="it-IT" w:bidi="it-IT"/>
        </w:rPr>
        <w:t xml:space="preserve">Richard O’Neill, CEO di Tinmasters, spiega: “Ci sono numerosi fattori che avrebbero presentato dei problemi da un punto di vista litografico. Le tirature ripetute di questo progetto sono fino a 200 fogli con sei design diversi su ogni foglio. I design non sono adatti alla stampa composita, per cui si acquista una macchina da stampa litografica e si mettono diversi design su un foglio per aumentare le tirature. Ma Liberty non faceva questo; i loro design erano disposti in modo casuale e molto diversi l’uno dall’altro, con colori diversi. </w:t>
      </w:r>
    </w:p>
    <w:p w14:paraId="24D84AC2" w14:textId="77777777" w:rsidR="00D00C68" w:rsidRPr="008A5E3F" w:rsidRDefault="00D00C68" w:rsidP="00D00C68">
      <w:pPr>
        <w:spacing w:after="160" w:line="360" w:lineRule="auto"/>
      </w:pPr>
      <w:r w:rsidRPr="008A5E3F">
        <w:rPr>
          <w:lang w:val="it-IT" w:bidi="it-IT"/>
        </w:rPr>
        <w:lastRenderedPageBreak/>
        <w:t>“Abbiamo eseguito la stampa composita di design complessi, disposti in modo casuale sui fogli. Non solo sarebbe stato costoso stamparli con la tecnologia litografica, ma sarebbe stato praticamente impossibile fare ciò che Liberty voleva a causa della complessità dei motivi e della criticità dei colori”.</w:t>
      </w:r>
    </w:p>
    <w:p w14:paraId="18B8AA47" w14:textId="03EEEE1A" w:rsidR="00D00C68" w:rsidRPr="008A5E3F" w:rsidRDefault="00D00C68" w:rsidP="00D00C68">
      <w:pPr>
        <w:spacing w:after="160" w:line="360" w:lineRule="auto"/>
      </w:pPr>
      <w:r w:rsidRPr="008A5E3F">
        <w:rPr>
          <w:lang w:val="it-IT" w:bidi="it-IT"/>
        </w:rPr>
        <w:t>Oliver Mills, Technical Marketing Specialist presso Fujifilm Wide Format Inkjet Systems, ha commentato: “Siamo felici di vedere che la tecnologia a getto d’inchiostro di Fujifilm ha contribuito a realizzare un altro progetto di imballaggio di metallo creativo. Progetti in edizione limitata come questo non sono possibili con la tecnologia litografica e fino ad oggi le alternative digitali non garantivano la qualità necessaria. La macchina da stampa digitale Acuity B1 di Fujifilm ridefinisce le possibilità creative per i produttori di imballaggi di metallo e i marchi che servono”.</w:t>
      </w:r>
    </w:p>
    <w:p w14:paraId="52EE9CD6" w14:textId="25CF3141" w:rsidR="00ED0CF7" w:rsidRDefault="00D00C68" w:rsidP="00263046">
      <w:pPr>
        <w:spacing w:after="160" w:line="360" w:lineRule="auto"/>
      </w:pPr>
      <w:r w:rsidRPr="008A5E3F">
        <w:rPr>
          <w:lang w:val="it-IT" w:bidi="it-IT"/>
        </w:rPr>
        <w:t>Dall’inizio di ottobre, tutti e sei i design di barattoli di vernice fanno bella mostra sugli scaffali nei negozi di Liberty accanto ai loro tessuti. I barattoli sono venduti anche negli showroom e sul sito Web di Farrow &amp; Ball.</w:t>
      </w:r>
    </w:p>
    <w:p w14:paraId="18A13F5E" w14:textId="77777777" w:rsidR="00263046" w:rsidRPr="002F6EDE" w:rsidRDefault="00263046" w:rsidP="00263046">
      <w:pPr>
        <w:spacing w:after="160" w:line="360" w:lineRule="auto"/>
        <w:rPr>
          <w:color w:val="000000"/>
          <w:szCs w:val="22"/>
          <w:shd w:val="clear" w:color="auto" w:fill="FFFFFF"/>
        </w:rPr>
      </w:pPr>
    </w:p>
    <w:p w14:paraId="4D11DE86" w14:textId="179CB421" w:rsidR="0033645A" w:rsidRDefault="0033645A" w:rsidP="007B72D4">
      <w:pPr>
        <w:spacing w:line="360" w:lineRule="auto"/>
        <w:jc w:val="center"/>
        <w:rPr>
          <w:b/>
          <w:bCs/>
          <w:color w:val="000000" w:themeColor="text1"/>
          <w:lang w:val="en-GB"/>
        </w:rPr>
      </w:pPr>
      <w:r w:rsidRPr="00E3354B">
        <w:rPr>
          <w:b/>
          <w:color w:val="000000" w:themeColor="text1"/>
          <w:lang w:val="it-IT" w:bidi="it-IT"/>
        </w:rPr>
        <w:t>FINE</w:t>
      </w:r>
    </w:p>
    <w:p w14:paraId="40CCA562" w14:textId="77777777" w:rsidR="00AD2727" w:rsidRDefault="00AD2727" w:rsidP="0033645A"/>
    <w:p w14:paraId="3D61AD44" w14:textId="77777777" w:rsidR="003514DD" w:rsidRDefault="003514DD" w:rsidP="0033645A"/>
    <w:p w14:paraId="267D1B0D" w14:textId="77777777" w:rsidR="003514DD" w:rsidRPr="002B568F" w:rsidRDefault="003514DD" w:rsidP="003514DD">
      <w:pPr>
        <w:tabs>
          <w:tab w:val="left" w:pos="5505"/>
        </w:tabs>
        <w:jc w:val="both"/>
        <w:rPr>
          <w:b/>
          <w:sz w:val="20"/>
          <w:lang w:eastAsia="de-DE"/>
        </w:rPr>
      </w:pPr>
      <w:r w:rsidRPr="002B568F">
        <w:rPr>
          <w:b/>
          <w:sz w:val="20"/>
          <w:lang w:eastAsia="de-DE"/>
        </w:rPr>
        <w:t>A proposito di FUJIFILM Corporation</w:t>
      </w:r>
      <w:r w:rsidRPr="002B568F">
        <w:rPr>
          <w:b/>
          <w:sz w:val="20"/>
          <w:lang w:eastAsia="de-DE"/>
        </w:rPr>
        <w:tab/>
      </w:r>
    </w:p>
    <w:p w14:paraId="288386E2" w14:textId="77777777" w:rsidR="003514DD" w:rsidRPr="002B568F" w:rsidRDefault="003514DD" w:rsidP="003514DD">
      <w:pPr>
        <w:jc w:val="both"/>
        <w:rPr>
          <w:sz w:val="20"/>
          <w:lang w:eastAsia="de-DE"/>
        </w:rPr>
      </w:pPr>
      <w:r w:rsidRPr="002B568F">
        <w:rPr>
          <w:sz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58DA58AD" w14:textId="77777777" w:rsidR="003514DD" w:rsidRPr="002B568F" w:rsidRDefault="003514DD" w:rsidP="003514DD">
      <w:pPr>
        <w:jc w:val="both"/>
        <w:rPr>
          <w:b/>
          <w:sz w:val="20"/>
          <w:lang w:eastAsia="de-DE"/>
        </w:rPr>
      </w:pPr>
    </w:p>
    <w:p w14:paraId="4B88D71D" w14:textId="77777777" w:rsidR="003514DD" w:rsidRPr="002B568F" w:rsidRDefault="003514DD" w:rsidP="003514DD">
      <w:pPr>
        <w:jc w:val="both"/>
        <w:rPr>
          <w:b/>
          <w:sz w:val="20"/>
          <w:lang w:eastAsia="de-DE"/>
        </w:rPr>
      </w:pPr>
      <w:r w:rsidRPr="002B568F">
        <w:rPr>
          <w:b/>
          <w:sz w:val="20"/>
          <w:lang w:eastAsia="de-DE"/>
        </w:rPr>
        <w:t xml:space="preserve">A proposito di FUJIFILM Graphic Systems </w:t>
      </w:r>
    </w:p>
    <w:p w14:paraId="5BB14D73" w14:textId="77777777" w:rsidR="003514DD" w:rsidRPr="00DB6073" w:rsidRDefault="003514DD" w:rsidP="003514DD">
      <w:pPr>
        <w:pStyle w:val="PlainText"/>
        <w:jc w:val="both"/>
        <w:rPr>
          <w:rFonts w:ascii="Arial" w:hAnsi="Arial" w:cs="Arial"/>
          <w:sz w:val="20"/>
          <w:szCs w:val="20"/>
        </w:rPr>
      </w:pPr>
      <w:r w:rsidRPr="002B568F">
        <w:rPr>
          <w:rFonts w:ascii="Arial" w:hAnsi="Arial" w:cs="Arial"/>
          <w:sz w:val="20"/>
          <w:szCs w:val="20"/>
          <w:lang w:eastAsia="de-DE"/>
        </w:rPr>
        <w:t xml:space="preserve">FUJIFILM Graphic Systems è un partner stabile e di </w:t>
      </w:r>
      <w:proofErr w:type="spellStart"/>
      <w:r w:rsidRPr="002B568F">
        <w:rPr>
          <w:rFonts w:ascii="Arial" w:hAnsi="Arial" w:cs="Arial"/>
          <w:sz w:val="20"/>
          <w:szCs w:val="20"/>
          <w:lang w:eastAsia="de-DE"/>
        </w:rPr>
        <w:t>lungo</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termine</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concentrato</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sulla</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realizzazione</w:t>
      </w:r>
      <w:proofErr w:type="spellEnd"/>
      <w:r w:rsidRPr="002B568F">
        <w:rPr>
          <w:rFonts w:ascii="Arial" w:hAnsi="Arial" w:cs="Arial"/>
          <w:sz w:val="20"/>
          <w:szCs w:val="20"/>
          <w:lang w:eastAsia="de-DE"/>
        </w:rPr>
        <w:t xml:space="preserve"> di </w:t>
      </w:r>
      <w:proofErr w:type="spellStart"/>
      <w:r w:rsidRPr="002B568F">
        <w:rPr>
          <w:rFonts w:ascii="Arial" w:hAnsi="Arial" w:cs="Arial"/>
          <w:sz w:val="20"/>
          <w:szCs w:val="20"/>
          <w:lang w:eastAsia="de-DE"/>
        </w:rPr>
        <w:t>soluzioni</w:t>
      </w:r>
      <w:proofErr w:type="spellEnd"/>
      <w:r w:rsidRPr="002B568F">
        <w:rPr>
          <w:rFonts w:ascii="Arial" w:hAnsi="Arial" w:cs="Arial"/>
          <w:sz w:val="20"/>
          <w:szCs w:val="20"/>
          <w:lang w:eastAsia="de-DE"/>
        </w:rPr>
        <w:t xml:space="preserve"> di </w:t>
      </w:r>
      <w:proofErr w:type="spellStart"/>
      <w:r w:rsidRPr="002B568F">
        <w:rPr>
          <w:rFonts w:ascii="Arial" w:hAnsi="Arial" w:cs="Arial"/>
          <w:sz w:val="20"/>
          <w:szCs w:val="20"/>
          <w:lang w:eastAsia="de-DE"/>
        </w:rPr>
        <w:t>stampa</w:t>
      </w:r>
      <w:proofErr w:type="spellEnd"/>
      <w:r w:rsidRPr="002B568F">
        <w:rPr>
          <w:rFonts w:ascii="Arial" w:hAnsi="Arial" w:cs="Arial"/>
          <w:sz w:val="20"/>
          <w:szCs w:val="20"/>
          <w:lang w:eastAsia="de-DE"/>
        </w:rPr>
        <w:t xml:space="preserve"> di </w:t>
      </w:r>
      <w:proofErr w:type="spellStart"/>
      <w:r w:rsidRPr="002B568F">
        <w:rPr>
          <w:rFonts w:ascii="Arial" w:hAnsi="Arial" w:cs="Arial"/>
          <w:sz w:val="20"/>
          <w:szCs w:val="20"/>
          <w:lang w:eastAsia="de-DE"/>
        </w:rPr>
        <w:t>elevata</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qualità</w:t>
      </w:r>
      <w:proofErr w:type="spellEnd"/>
      <w:r w:rsidRPr="002B568F">
        <w:rPr>
          <w:rFonts w:ascii="Arial" w:hAnsi="Arial" w:cs="Arial"/>
          <w:sz w:val="20"/>
          <w:szCs w:val="20"/>
          <w:lang w:eastAsia="de-DE"/>
        </w:rPr>
        <w:t xml:space="preserve"> e </w:t>
      </w:r>
      <w:proofErr w:type="spellStart"/>
      <w:r w:rsidRPr="002B568F">
        <w:rPr>
          <w:rFonts w:ascii="Arial" w:hAnsi="Arial" w:cs="Arial"/>
          <w:sz w:val="20"/>
          <w:szCs w:val="20"/>
          <w:lang w:eastAsia="de-DE"/>
        </w:rPr>
        <w:t>tecnicamente</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avanzate</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che</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consentano</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agli</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stampatori</w:t>
      </w:r>
      <w:proofErr w:type="spellEnd"/>
      <w:r w:rsidRPr="002B568F">
        <w:rPr>
          <w:rFonts w:ascii="Arial" w:hAnsi="Arial" w:cs="Arial"/>
          <w:sz w:val="20"/>
          <w:szCs w:val="20"/>
          <w:lang w:eastAsia="de-DE"/>
        </w:rPr>
        <w:t xml:space="preserve"> di </w:t>
      </w:r>
      <w:proofErr w:type="spellStart"/>
      <w:r w:rsidRPr="002B568F">
        <w:rPr>
          <w:rFonts w:ascii="Arial" w:hAnsi="Arial" w:cs="Arial"/>
          <w:sz w:val="20"/>
          <w:szCs w:val="20"/>
          <w:lang w:eastAsia="de-DE"/>
        </w:rPr>
        <w:t>sviluppare</w:t>
      </w:r>
      <w:proofErr w:type="spellEnd"/>
      <w:r w:rsidRPr="002B568F">
        <w:rPr>
          <w:rFonts w:ascii="Arial" w:hAnsi="Arial" w:cs="Arial"/>
          <w:sz w:val="20"/>
          <w:szCs w:val="20"/>
          <w:lang w:eastAsia="de-DE"/>
        </w:rPr>
        <w:t xml:space="preserve"> un </w:t>
      </w:r>
      <w:proofErr w:type="spellStart"/>
      <w:r w:rsidRPr="002B568F">
        <w:rPr>
          <w:rFonts w:ascii="Arial" w:hAnsi="Arial" w:cs="Arial"/>
          <w:sz w:val="20"/>
          <w:szCs w:val="20"/>
          <w:lang w:eastAsia="de-DE"/>
        </w:rPr>
        <w:t>vantaggio</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competitivo</w:t>
      </w:r>
      <w:proofErr w:type="spellEnd"/>
      <w:r w:rsidRPr="002B568F">
        <w:rPr>
          <w:rFonts w:ascii="Arial" w:hAnsi="Arial" w:cs="Arial"/>
          <w:sz w:val="20"/>
          <w:szCs w:val="20"/>
          <w:lang w:eastAsia="de-DE"/>
        </w:rPr>
        <w:t xml:space="preserve"> e di far </w:t>
      </w:r>
      <w:proofErr w:type="spellStart"/>
      <w:r w:rsidRPr="002B568F">
        <w:rPr>
          <w:rFonts w:ascii="Arial" w:hAnsi="Arial" w:cs="Arial"/>
          <w:sz w:val="20"/>
          <w:szCs w:val="20"/>
          <w:lang w:eastAsia="de-DE"/>
        </w:rPr>
        <w:t>crescere</w:t>
      </w:r>
      <w:proofErr w:type="spellEnd"/>
      <w:r w:rsidRPr="002B568F">
        <w:rPr>
          <w:rFonts w:ascii="Arial" w:hAnsi="Arial" w:cs="Arial"/>
          <w:sz w:val="20"/>
          <w:szCs w:val="20"/>
          <w:lang w:eastAsia="de-DE"/>
        </w:rPr>
        <w:t xml:space="preserve"> le </w:t>
      </w:r>
      <w:proofErr w:type="spellStart"/>
      <w:r w:rsidRPr="002B568F">
        <w:rPr>
          <w:rFonts w:ascii="Arial" w:hAnsi="Arial" w:cs="Arial"/>
          <w:sz w:val="20"/>
          <w:szCs w:val="20"/>
          <w:lang w:eastAsia="de-DE"/>
        </w:rPr>
        <w:t>loro</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aziende</w:t>
      </w:r>
      <w:proofErr w:type="spellEnd"/>
      <w:r w:rsidRPr="002B568F">
        <w:rPr>
          <w:rFonts w:ascii="Arial" w:hAnsi="Arial" w:cs="Arial"/>
          <w:sz w:val="20"/>
          <w:szCs w:val="20"/>
          <w:lang w:eastAsia="de-DE"/>
        </w:rPr>
        <w:t xml:space="preserve">. La </w:t>
      </w:r>
      <w:proofErr w:type="spellStart"/>
      <w:r w:rsidRPr="002B568F">
        <w:rPr>
          <w:rFonts w:ascii="Arial" w:hAnsi="Arial" w:cs="Arial"/>
          <w:sz w:val="20"/>
          <w:szCs w:val="20"/>
          <w:lang w:eastAsia="de-DE"/>
        </w:rPr>
        <w:t>stabilità</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finanziaria</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della</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società</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gli</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elevati</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investimenti</w:t>
      </w:r>
      <w:proofErr w:type="spellEnd"/>
      <w:r w:rsidRPr="002B568F">
        <w:rPr>
          <w:rFonts w:ascii="Arial" w:hAnsi="Arial" w:cs="Arial"/>
          <w:sz w:val="20"/>
          <w:szCs w:val="20"/>
          <w:lang w:eastAsia="de-DE"/>
        </w:rPr>
        <w:t xml:space="preserve"> in R&amp;D </w:t>
      </w:r>
      <w:proofErr w:type="spellStart"/>
      <w:r w:rsidRPr="002B568F">
        <w:rPr>
          <w:rFonts w:ascii="Arial" w:hAnsi="Arial" w:cs="Arial"/>
          <w:sz w:val="20"/>
          <w:szCs w:val="20"/>
          <w:lang w:eastAsia="de-DE"/>
        </w:rPr>
        <w:t>consentono</w:t>
      </w:r>
      <w:proofErr w:type="spellEnd"/>
      <w:r w:rsidRPr="002B568F">
        <w:rPr>
          <w:rFonts w:ascii="Arial" w:hAnsi="Arial" w:cs="Arial"/>
          <w:sz w:val="20"/>
          <w:szCs w:val="20"/>
          <w:lang w:eastAsia="de-DE"/>
        </w:rPr>
        <w:t xml:space="preserve"> a Fujifilm di </w:t>
      </w:r>
      <w:proofErr w:type="spellStart"/>
      <w:r w:rsidRPr="002B568F">
        <w:rPr>
          <w:rFonts w:ascii="Arial" w:hAnsi="Arial" w:cs="Arial"/>
          <w:sz w:val="20"/>
          <w:szCs w:val="20"/>
          <w:lang w:eastAsia="de-DE"/>
        </w:rPr>
        <w:t>sviluppare</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tecnologie</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proprietarie</w:t>
      </w:r>
      <w:proofErr w:type="spellEnd"/>
      <w:r w:rsidRPr="002B568F">
        <w:rPr>
          <w:rFonts w:ascii="Arial" w:hAnsi="Arial" w:cs="Arial"/>
          <w:sz w:val="20"/>
          <w:szCs w:val="20"/>
          <w:lang w:eastAsia="de-DE"/>
        </w:rPr>
        <w:t xml:space="preserve"> per la </w:t>
      </w:r>
      <w:proofErr w:type="spellStart"/>
      <w:r w:rsidRPr="002B568F">
        <w:rPr>
          <w:rFonts w:ascii="Arial" w:hAnsi="Arial" w:cs="Arial"/>
          <w:sz w:val="20"/>
          <w:szCs w:val="20"/>
          <w:lang w:eastAsia="de-DE"/>
        </w:rPr>
        <w:t>stampa</w:t>
      </w:r>
      <w:proofErr w:type="spellEnd"/>
      <w:r w:rsidRPr="002B568F">
        <w:rPr>
          <w:rFonts w:ascii="Arial" w:hAnsi="Arial" w:cs="Arial"/>
          <w:sz w:val="20"/>
          <w:szCs w:val="20"/>
          <w:lang w:eastAsia="de-DE"/>
        </w:rPr>
        <w:t xml:space="preserve"> di </w:t>
      </w:r>
      <w:proofErr w:type="spellStart"/>
      <w:r w:rsidRPr="002B568F">
        <w:rPr>
          <w:rFonts w:ascii="Arial" w:hAnsi="Arial" w:cs="Arial"/>
          <w:sz w:val="20"/>
          <w:szCs w:val="20"/>
          <w:lang w:eastAsia="de-DE"/>
        </w:rPr>
        <w:t>eccellenza</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Queste</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includono</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soluzioni</w:t>
      </w:r>
      <w:proofErr w:type="spellEnd"/>
      <w:r w:rsidRPr="002B568F">
        <w:rPr>
          <w:rFonts w:ascii="Arial" w:hAnsi="Arial" w:cs="Arial"/>
          <w:sz w:val="20"/>
          <w:szCs w:val="20"/>
          <w:lang w:eastAsia="de-DE"/>
        </w:rPr>
        <w:t xml:space="preserve"> per la pre-</w:t>
      </w:r>
      <w:proofErr w:type="spellStart"/>
      <w:r w:rsidRPr="002B568F">
        <w:rPr>
          <w:rFonts w:ascii="Arial" w:hAnsi="Arial" w:cs="Arial"/>
          <w:sz w:val="20"/>
          <w:szCs w:val="20"/>
          <w:lang w:eastAsia="de-DE"/>
        </w:rPr>
        <w:t>stampa</w:t>
      </w:r>
      <w:proofErr w:type="spellEnd"/>
      <w:r w:rsidRPr="002B568F">
        <w:rPr>
          <w:rFonts w:ascii="Arial" w:hAnsi="Arial" w:cs="Arial"/>
          <w:sz w:val="20"/>
          <w:szCs w:val="20"/>
          <w:lang w:eastAsia="de-DE"/>
        </w:rPr>
        <w:t xml:space="preserve">, la </w:t>
      </w:r>
      <w:proofErr w:type="spellStart"/>
      <w:r w:rsidRPr="002B568F">
        <w:rPr>
          <w:rFonts w:ascii="Arial" w:hAnsi="Arial" w:cs="Arial"/>
          <w:sz w:val="20"/>
          <w:szCs w:val="20"/>
          <w:lang w:eastAsia="de-DE"/>
        </w:rPr>
        <w:t>stampa</w:t>
      </w:r>
      <w:proofErr w:type="spellEnd"/>
      <w:r w:rsidRPr="002B568F">
        <w:rPr>
          <w:rFonts w:ascii="Arial" w:hAnsi="Arial" w:cs="Arial"/>
          <w:sz w:val="20"/>
          <w:szCs w:val="20"/>
          <w:lang w:eastAsia="de-DE"/>
        </w:rPr>
        <w:t xml:space="preserve"> offset, la </w:t>
      </w:r>
      <w:proofErr w:type="spellStart"/>
      <w:r w:rsidRPr="002B568F">
        <w:rPr>
          <w:rFonts w:ascii="Arial" w:hAnsi="Arial" w:cs="Arial"/>
          <w:sz w:val="20"/>
          <w:szCs w:val="20"/>
          <w:lang w:eastAsia="de-DE"/>
        </w:rPr>
        <w:t>stampa</w:t>
      </w:r>
      <w:proofErr w:type="spellEnd"/>
      <w:r w:rsidRPr="002B568F">
        <w:rPr>
          <w:rFonts w:ascii="Arial" w:hAnsi="Arial" w:cs="Arial"/>
          <w:sz w:val="20"/>
          <w:szCs w:val="20"/>
          <w:lang w:eastAsia="de-DE"/>
        </w:rPr>
        <w:t xml:space="preserve"> di </w:t>
      </w:r>
      <w:proofErr w:type="spellStart"/>
      <w:r w:rsidRPr="002B568F">
        <w:rPr>
          <w:rFonts w:ascii="Arial" w:hAnsi="Arial" w:cs="Arial"/>
          <w:sz w:val="20"/>
          <w:szCs w:val="20"/>
          <w:lang w:eastAsia="de-DE"/>
        </w:rPr>
        <w:t>grande</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formato</w:t>
      </w:r>
      <w:proofErr w:type="spellEnd"/>
      <w:r w:rsidRPr="002B568F">
        <w:rPr>
          <w:rFonts w:ascii="Arial" w:hAnsi="Arial" w:cs="Arial"/>
          <w:sz w:val="20"/>
          <w:szCs w:val="20"/>
          <w:lang w:eastAsia="de-DE"/>
        </w:rPr>
        <w:t xml:space="preserve"> e la </w:t>
      </w:r>
      <w:proofErr w:type="spellStart"/>
      <w:r w:rsidRPr="002B568F">
        <w:rPr>
          <w:rFonts w:ascii="Arial" w:hAnsi="Arial" w:cs="Arial"/>
          <w:sz w:val="20"/>
          <w:szCs w:val="20"/>
          <w:lang w:eastAsia="de-DE"/>
        </w:rPr>
        <w:t>stampa</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digitale</w:t>
      </w:r>
      <w:proofErr w:type="spellEnd"/>
      <w:r w:rsidRPr="002B568F">
        <w:rPr>
          <w:rFonts w:ascii="Arial" w:hAnsi="Arial" w:cs="Arial"/>
          <w:sz w:val="20"/>
          <w:szCs w:val="20"/>
          <w:lang w:eastAsia="de-DE"/>
        </w:rPr>
        <w:t xml:space="preserve">, </w:t>
      </w:r>
      <w:proofErr w:type="spellStart"/>
      <w:r w:rsidRPr="002B568F">
        <w:rPr>
          <w:rFonts w:ascii="Arial" w:hAnsi="Arial" w:cs="Arial"/>
          <w:sz w:val="20"/>
          <w:szCs w:val="20"/>
          <w:lang w:eastAsia="de-DE"/>
        </w:rPr>
        <w:t>così</w:t>
      </w:r>
      <w:proofErr w:type="spellEnd"/>
      <w:r w:rsidRPr="002B568F">
        <w:rPr>
          <w:rFonts w:ascii="Arial" w:hAnsi="Arial" w:cs="Arial"/>
          <w:sz w:val="20"/>
          <w:szCs w:val="20"/>
          <w:lang w:eastAsia="de-DE"/>
        </w:rPr>
        <w:t xml:space="preserve"> come software per la </w:t>
      </w:r>
      <w:proofErr w:type="spellStart"/>
      <w:r w:rsidRPr="002B568F">
        <w:rPr>
          <w:rFonts w:ascii="Arial" w:hAnsi="Arial" w:cs="Arial"/>
          <w:sz w:val="20"/>
          <w:szCs w:val="20"/>
          <w:lang w:eastAsia="de-DE"/>
        </w:rPr>
        <w:t>gestione</w:t>
      </w:r>
      <w:proofErr w:type="spellEnd"/>
      <w:r w:rsidRPr="002B568F">
        <w:rPr>
          <w:rFonts w:ascii="Arial" w:hAnsi="Arial" w:cs="Arial"/>
          <w:sz w:val="20"/>
          <w:szCs w:val="20"/>
          <w:lang w:eastAsia="de-DE"/>
        </w:rPr>
        <w:t xml:space="preserve"> del </w:t>
      </w:r>
      <w:proofErr w:type="spellStart"/>
      <w:r w:rsidRPr="002B568F">
        <w:rPr>
          <w:rFonts w:ascii="Arial" w:hAnsi="Arial" w:cs="Arial"/>
          <w:sz w:val="20"/>
          <w:szCs w:val="20"/>
          <w:lang w:eastAsia="de-DE"/>
        </w:rPr>
        <w:t>flusso</w:t>
      </w:r>
      <w:proofErr w:type="spellEnd"/>
      <w:r w:rsidRPr="002B568F">
        <w:rPr>
          <w:rFonts w:ascii="Arial" w:hAnsi="Arial" w:cs="Arial"/>
          <w:sz w:val="20"/>
          <w:szCs w:val="20"/>
          <w:lang w:eastAsia="de-DE"/>
        </w:rPr>
        <w:t xml:space="preserve"> di </w:t>
      </w:r>
      <w:proofErr w:type="spellStart"/>
      <w:r w:rsidRPr="002B568F">
        <w:rPr>
          <w:rFonts w:ascii="Arial" w:hAnsi="Arial" w:cs="Arial"/>
          <w:sz w:val="20"/>
          <w:szCs w:val="20"/>
          <w:lang w:eastAsia="de-DE"/>
        </w:rPr>
        <w:t>lavoro</w:t>
      </w:r>
      <w:proofErr w:type="spellEnd"/>
      <w:r w:rsidRPr="002B568F">
        <w:rPr>
          <w:rFonts w:ascii="Arial" w:hAnsi="Arial" w:cs="Arial"/>
          <w:sz w:val="20"/>
          <w:szCs w:val="20"/>
          <w:lang w:eastAsia="de-DE"/>
        </w:rPr>
        <w:t xml:space="preserve">. Fujifilm è </w:t>
      </w:r>
      <w:proofErr w:type="spellStart"/>
      <w:r w:rsidRPr="00DB6073">
        <w:rPr>
          <w:rFonts w:ascii="Arial" w:hAnsi="Arial" w:cs="Arial"/>
          <w:sz w:val="20"/>
          <w:szCs w:val="20"/>
          <w:lang w:eastAsia="de-DE"/>
        </w:rPr>
        <w:t>impegnata</w:t>
      </w:r>
      <w:proofErr w:type="spellEnd"/>
      <w:r w:rsidRPr="00DB6073">
        <w:rPr>
          <w:rFonts w:ascii="Arial" w:hAnsi="Arial" w:cs="Arial"/>
          <w:sz w:val="20"/>
          <w:szCs w:val="20"/>
          <w:lang w:eastAsia="de-DE"/>
        </w:rPr>
        <w:t xml:space="preserve"> a </w:t>
      </w:r>
      <w:proofErr w:type="spellStart"/>
      <w:r w:rsidRPr="00DB6073">
        <w:rPr>
          <w:rFonts w:ascii="Arial" w:hAnsi="Arial" w:cs="Arial"/>
          <w:sz w:val="20"/>
          <w:szCs w:val="20"/>
          <w:lang w:eastAsia="de-DE"/>
        </w:rPr>
        <w:t>minimizzare</w:t>
      </w:r>
      <w:proofErr w:type="spellEnd"/>
      <w:r w:rsidRPr="00DB6073">
        <w:rPr>
          <w:rFonts w:ascii="Arial" w:hAnsi="Arial" w:cs="Arial"/>
          <w:sz w:val="20"/>
          <w:szCs w:val="20"/>
          <w:lang w:eastAsia="de-DE"/>
        </w:rPr>
        <w:t xml:space="preserve"> </w:t>
      </w:r>
      <w:proofErr w:type="spellStart"/>
      <w:r w:rsidRPr="00DB6073">
        <w:rPr>
          <w:rFonts w:ascii="Arial" w:hAnsi="Arial" w:cs="Arial"/>
          <w:sz w:val="20"/>
          <w:szCs w:val="20"/>
          <w:lang w:eastAsia="de-DE"/>
        </w:rPr>
        <w:t>l'impatto</w:t>
      </w:r>
      <w:proofErr w:type="spellEnd"/>
      <w:r w:rsidRPr="00DB6073">
        <w:rPr>
          <w:rFonts w:ascii="Arial" w:hAnsi="Arial" w:cs="Arial"/>
          <w:sz w:val="20"/>
          <w:szCs w:val="20"/>
          <w:lang w:eastAsia="de-DE"/>
        </w:rPr>
        <w:t xml:space="preserve"> </w:t>
      </w:r>
      <w:proofErr w:type="spellStart"/>
      <w:r w:rsidRPr="00DB6073">
        <w:rPr>
          <w:rFonts w:ascii="Arial" w:hAnsi="Arial" w:cs="Arial"/>
          <w:sz w:val="20"/>
          <w:szCs w:val="20"/>
          <w:lang w:eastAsia="de-DE"/>
        </w:rPr>
        <w:t>ambientale</w:t>
      </w:r>
      <w:proofErr w:type="spellEnd"/>
      <w:r w:rsidRPr="00DB6073">
        <w:rPr>
          <w:rFonts w:ascii="Arial" w:hAnsi="Arial" w:cs="Arial"/>
          <w:sz w:val="20"/>
          <w:szCs w:val="20"/>
          <w:lang w:eastAsia="de-DE"/>
        </w:rPr>
        <w:t xml:space="preserve"> </w:t>
      </w:r>
      <w:proofErr w:type="spellStart"/>
      <w:r w:rsidRPr="00DB6073">
        <w:rPr>
          <w:rFonts w:ascii="Arial" w:hAnsi="Arial" w:cs="Arial"/>
          <w:sz w:val="20"/>
          <w:szCs w:val="20"/>
          <w:lang w:eastAsia="de-DE"/>
        </w:rPr>
        <w:t>dei</w:t>
      </w:r>
      <w:proofErr w:type="spellEnd"/>
      <w:r w:rsidRPr="00DB6073">
        <w:rPr>
          <w:rFonts w:ascii="Arial" w:hAnsi="Arial" w:cs="Arial"/>
          <w:sz w:val="20"/>
          <w:szCs w:val="20"/>
          <w:lang w:eastAsia="de-DE"/>
        </w:rPr>
        <w:t xml:space="preserve"> </w:t>
      </w:r>
      <w:proofErr w:type="spellStart"/>
      <w:r w:rsidRPr="00DB6073">
        <w:rPr>
          <w:rFonts w:ascii="Arial" w:hAnsi="Arial" w:cs="Arial"/>
          <w:sz w:val="20"/>
          <w:szCs w:val="20"/>
          <w:lang w:eastAsia="de-DE"/>
        </w:rPr>
        <w:t>propri</w:t>
      </w:r>
      <w:proofErr w:type="spellEnd"/>
      <w:r w:rsidRPr="00DB6073">
        <w:rPr>
          <w:rFonts w:ascii="Arial" w:hAnsi="Arial" w:cs="Arial"/>
          <w:sz w:val="20"/>
          <w:szCs w:val="20"/>
          <w:lang w:eastAsia="de-DE"/>
        </w:rPr>
        <w:t xml:space="preserve"> </w:t>
      </w:r>
      <w:proofErr w:type="spellStart"/>
      <w:r w:rsidRPr="00DB6073">
        <w:rPr>
          <w:rFonts w:ascii="Arial" w:hAnsi="Arial" w:cs="Arial"/>
          <w:sz w:val="20"/>
          <w:szCs w:val="20"/>
          <w:lang w:eastAsia="de-DE"/>
        </w:rPr>
        <w:t>prodotti</w:t>
      </w:r>
      <w:proofErr w:type="spellEnd"/>
      <w:r w:rsidRPr="00DB6073">
        <w:rPr>
          <w:rFonts w:ascii="Arial" w:hAnsi="Arial" w:cs="Arial"/>
          <w:sz w:val="20"/>
          <w:szCs w:val="20"/>
          <w:lang w:eastAsia="de-DE"/>
        </w:rPr>
        <w:t xml:space="preserve"> e </w:t>
      </w:r>
      <w:proofErr w:type="spellStart"/>
      <w:r w:rsidRPr="00DB6073">
        <w:rPr>
          <w:rFonts w:ascii="Arial" w:hAnsi="Arial" w:cs="Arial"/>
          <w:sz w:val="20"/>
          <w:szCs w:val="20"/>
          <w:lang w:eastAsia="de-DE"/>
        </w:rPr>
        <w:t>delle</w:t>
      </w:r>
      <w:proofErr w:type="spellEnd"/>
      <w:r w:rsidRPr="00DB6073">
        <w:rPr>
          <w:rFonts w:ascii="Arial" w:hAnsi="Arial" w:cs="Arial"/>
          <w:sz w:val="20"/>
          <w:szCs w:val="20"/>
          <w:lang w:eastAsia="de-DE"/>
        </w:rPr>
        <w:t xml:space="preserve"> </w:t>
      </w:r>
      <w:proofErr w:type="spellStart"/>
      <w:r w:rsidRPr="00DB6073">
        <w:rPr>
          <w:rFonts w:ascii="Arial" w:hAnsi="Arial" w:cs="Arial"/>
          <w:sz w:val="20"/>
          <w:szCs w:val="20"/>
          <w:lang w:eastAsia="de-DE"/>
        </w:rPr>
        <w:t>lavorazioni</w:t>
      </w:r>
      <w:proofErr w:type="spellEnd"/>
      <w:r w:rsidRPr="00DB6073">
        <w:rPr>
          <w:rFonts w:ascii="Arial" w:hAnsi="Arial" w:cs="Arial"/>
          <w:sz w:val="20"/>
          <w:szCs w:val="20"/>
          <w:lang w:eastAsia="de-DE"/>
        </w:rPr>
        <w:t xml:space="preserve">, operando in modo </w:t>
      </w:r>
      <w:proofErr w:type="spellStart"/>
      <w:r w:rsidRPr="00DB6073">
        <w:rPr>
          <w:rFonts w:ascii="Arial" w:hAnsi="Arial" w:cs="Arial"/>
          <w:sz w:val="20"/>
          <w:szCs w:val="20"/>
          <w:lang w:eastAsia="de-DE"/>
        </w:rPr>
        <w:t>proattivo</w:t>
      </w:r>
      <w:proofErr w:type="spellEnd"/>
      <w:r w:rsidRPr="00DB6073">
        <w:rPr>
          <w:rFonts w:ascii="Arial" w:hAnsi="Arial" w:cs="Arial"/>
          <w:sz w:val="20"/>
          <w:szCs w:val="20"/>
          <w:lang w:eastAsia="de-DE"/>
        </w:rPr>
        <w:t xml:space="preserve"> </w:t>
      </w:r>
      <w:proofErr w:type="spellStart"/>
      <w:r w:rsidRPr="00DB6073">
        <w:rPr>
          <w:rFonts w:ascii="Arial" w:hAnsi="Arial" w:cs="Arial"/>
          <w:sz w:val="20"/>
          <w:szCs w:val="20"/>
          <w:lang w:eastAsia="de-DE"/>
        </w:rPr>
        <w:t>nella</w:t>
      </w:r>
      <w:proofErr w:type="spellEnd"/>
      <w:r w:rsidRPr="00DB6073">
        <w:rPr>
          <w:rFonts w:ascii="Arial" w:hAnsi="Arial" w:cs="Arial"/>
          <w:sz w:val="20"/>
          <w:szCs w:val="20"/>
          <w:lang w:eastAsia="de-DE"/>
        </w:rPr>
        <w:t xml:space="preserve"> tutela </w:t>
      </w:r>
      <w:proofErr w:type="spellStart"/>
      <w:r w:rsidRPr="00DB6073">
        <w:rPr>
          <w:rFonts w:ascii="Arial" w:hAnsi="Arial" w:cs="Arial"/>
          <w:sz w:val="20"/>
          <w:szCs w:val="20"/>
          <w:lang w:eastAsia="de-DE"/>
        </w:rPr>
        <w:t>ambientale</w:t>
      </w:r>
      <w:proofErr w:type="spellEnd"/>
      <w:r w:rsidRPr="00DB6073">
        <w:rPr>
          <w:rFonts w:ascii="Arial" w:hAnsi="Arial" w:cs="Arial"/>
          <w:sz w:val="20"/>
          <w:szCs w:val="20"/>
          <w:lang w:eastAsia="de-DE"/>
        </w:rPr>
        <w:t xml:space="preserve">, </w:t>
      </w:r>
      <w:proofErr w:type="spellStart"/>
      <w:r w:rsidRPr="00DB6073">
        <w:rPr>
          <w:rFonts w:ascii="Arial" w:hAnsi="Arial" w:cs="Arial"/>
          <w:sz w:val="20"/>
          <w:szCs w:val="20"/>
          <w:lang w:eastAsia="de-DE"/>
        </w:rPr>
        <w:t>sforzandosi</w:t>
      </w:r>
      <w:proofErr w:type="spellEnd"/>
      <w:r w:rsidRPr="00DB6073">
        <w:rPr>
          <w:rFonts w:ascii="Arial" w:hAnsi="Arial" w:cs="Arial"/>
          <w:sz w:val="20"/>
          <w:szCs w:val="20"/>
          <w:lang w:eastAsia="de-DE"/>
        </w:rPr>
        <w:t xml:space="preserve"> di </w:t>
      </w:r>
      <w:proofErr w:type="spellStart"/>
      <w:r w:rsidRPr="00DB6073">
        <w:rPr>
          <w:rFonts w:ascii="Arial" w:hAnsi="Arial" w:cs="Arial"/>
          <w:sz w:val="20"/>
          <w:szCs w:val="20"/>
          <w:lang w:eastAsia="de-DE"/>
        </w:rPr>
        <w:t>divulgare</w:t>
      </w:r>
      <w:proofErr w:type="spellEnd"/>
      <w:r w:rsidRPr="00DB6073">
        <w:rPr>
          <w:rFonts w:ascii="Arial" w:hAnsi="Arial" w:cs="Arial"/>
          <w:sz w:val="20"/>
          <w:szCs w:val="20"/>
          <w:lang w:eastAsia="de-DE"/>
        </w:rPr>
        <w:t xml:space="preserve"> il rispetto </w:t>
      </w:r>
      <w:proofErr w:type="spellStart"/>
      <w:r w:rsidRPr="00DB6073">
        <w:rPr>
          <w:rFonts w:ascii="Arial" w:hAnsi="Arial" w:cs="Arial"/>
          <w:sz w:val="20"/>
          <w:szCs w:val="20"/>
          <w:lang w:eastAsia="de-DE"/>
        </w:rPr>
        <w:t>dell’ambiente</w:t>
      </w:r>
      <w:proofErr w:type="spellEnd"/>
      <w:r w:rsidRPr="00DB6073">
        <w:rPr>
          <w:rFonts w:ascii="Arial" w:hAnsi="Arial" w:cs="Arial"/>
          <w:sz w:val="20"/>
          <w:szCs w:val="20"/>
          <w:lang w:eastAsia="de-DE"/>
        </w:rPr>
        <w:t xml:space="preserve"> </w:t>
      </w:r>
      <w:proofErr w:type="spellStart"/>
      <w:r w:rsidRPr="00DB6073">
        <w:rPr>
          <w:rFonts w:ascii="Arial" w:hAnsi="Arial" w:cs="Arial"/>
          <w:sz w:val="20"/>
          <w:szCs w:val="20"/>
          <w:lang w:eastAsia="de-DE"/>
        </w:rPr>
        <w:t>presso</w:t>
      </w:r>
      <w:proofErr w:type="spellEnd"/>
      <w:r w:rsidRPr="00DB6073">
        <w:rPr>
          <w:rFonts w:ascii="Arial" w:hAnsi="Arial" w:cs="Arial"/>
          <w:sz w:val="20"/>
          <w:szCs w:val="20"/>
          <w:lang w:eastAsia="de-DE"/>
        </w:rPr>
        <w:t xml:space="preserve"> </w:t>
      </w:r>
      <w:proofErr w:type="spellStart"/>
      <w:r w:rsidRPr="00DB6073">
        <w:rPr>
          <w:rFonts w:ascii="Arial" w:hAnsi="Arial" w:cs="Arial"/>
          <w:sz w:val="20"/>
          <w:szCs w:val="20"/>
          <w:lang w:eastAsia="de-DE"/>
        </w:rPr>
        <w:t>i</w:t>
      </w:r>
      <w:proofErr w:type="spellEnd"/>
      <w:r w:rsidRPr="00DB6073">
        <w:rPr>
          <w:rFonts w:ascii="Arial" w:hAnsi="Arial" w:cs="Arial"/>
          <w:sz w:val="20"/>
          <w:szCs w:val="20"/>
          <w:lang w:eastAsia="de-DE"/>
        </w:rPr>
        <w:t xml:space="preserve"> </w:t>
      </w:r>
      <w:proofErr w:type="spellStart"/>
      <w:r w:rsidRPr="00DB6073">
        <w:rPr>
          <w:rFonts w:ascii="Arial" w:hAnsi="Arial" w:cs="Arial"/>
          <w:sz w:val="20"/>
          <w:szCs w:val="20"/>
          <w:lang w:eastAsia="de-DE"/>
        </w:rPr>
        <w:t>propri</w:t>
      </w:r>
      <w:proofErr w:type="spellEnd"/>
      <w:r w:rsidRPr="00DB6073">
        <w:rPr>
          <w:rFonts w:ascii="Arial" w:hAnsi="Arial" w:cs="Arial"/>
          <w:sz w:val="20"/>
          <w:szCs w:val="20"/>
          <w:lang w:eastAsia="de-DE"/>
        </w:rPr>
        <w:t xml:space="preserve"> </w:t>
      </w:r>
      <w:proofErr w:type="spellStart"/>
      <w:r w:rsidRPr="00DB6073">
        <w:rPr>
          <w:rFonts w:ascii="Arial" w:hAnsi="Arial" w:cs="Arial"/>
          <w:sz w:val="20"/>
          <w:szCs w:val="20"/>
          <w:lang w:eastAsia="de-DE"/>
        </w:rPr>
        <w:t>clienti</w:t>
      </w:r>
      <w:proofErr w:type="spellEnd"/>
      <w:r w:rsidRPr="00DB6073">
        <w:rPr>
          <w:rFonts w:ascii="Arial" w:hAnsi="Arial" w:cs="Arial"/>
          <w:sz w:val="20"/>
          <w:szCs w:val="20"/>
          <w:lang w:eastAsia="de-DE"/>
        </w:rPr>
        <w:t xml:space="preserve">. Per </w:t>
      </w:r>
      <w:proofErr w:type="spellStart"/>
      <w:r w:rsidRPr="00DB6073">
        <w:rPr>
          <w:rFonts w:ascii="Arial" w:hAnsi="Arial" w:cs="Arial"/>
          <w:sz w:val="20"/>
          <w:szCs w:val="20"/>
          <w:lang w:eastAsia="de-DE"/>
        </w:rPr>
        <w:t>ulteriori</w:t>
      </w:r>
      <w:proofErr w:type="spellEnd"/>
      <w:r w:rsidRPr="00DB6073">
        <w:rPr>
          <w:rFonts w:ascii="Arial" w:hAnsi="Arial" w:cs="Arial"/>
          <w:sz w:val="20"/>
          <w:szCs w:val="20"/>
          <w:lang w:eastAsia="de-DE"/>
        </w:rPr>
        <w:t xml:space="preserve"> </w:t>
      </w:r>
      <w:proofErr w:type="spellStart"/>
      <w:r w:rsidRPr="00DB6073">
        <w:rPr>
          <w:rFonts w:ascii="Arial" w:hAnsi="Arial" w:cs="Arial"/>
          <w:sz w:val="20"/>
          <w:szCs w:val="20"/>
          <w:lang w:eastAsia="de-DE"/>
        </w:rPr>
        <w:t>informazioni</w:t>
      </w:r>
      <w:proofErr w:type="spellEnd"/>
      <w:r w:rsidRPr="00DB6073">
        <w:rPr>
          <w:rFonts w:ascii="Arial" w:hAnsi="Arial" w:cs="Arial"/>
          <w:sz w:val="20"/>
          <w:szCs w:val="20"/>
          <w:lang w:eastAsia="de-DE"/>
        </w:rPr>
        <w:t xml:space="preserve"> </w:t>
      </w:r>
      <w:proofErr w:type="spellStart"/>
      <w:r w:rsidRPr="00DB6073">
        <w:rPr>
          <w:rFonts w:ascii="Arial" w:hAnsi="Arial" w:cs="Arial"/>
          <w:sz w:val="20"/>
          <w:szCs w:val="20"/>
          <w:lang w:eastAsia="de-DE"/>
        </w:rPr>
        <w:t>consultate</w:t>
      </w:r>
      <w:proofErr w:type="spellEnd"/>
      <w:r w:rsidRPr="00DB6073">
        <w:rPr>
          <w:rFonts w:ascii="Arial" w:hAnsi="Arial" w:cs="Arial"/>
          <w:sz w:val="20"/>
          <w:szCs w:val="20"/>
          <w:lang w:eastAsia="de-DE"/>
        </w:rPr>
        <w:t xml:space="preserve"> il </w:t>
      </w:r>
      <w:proofErr w:type="spellStart"/>
      <w:r w:rsidRPr="00DB6073">
        <w:rPr>
          <w:rFonts w:ascii="Arial" w:hAnsi="Arial" w:cs="Arial"/>
          <w:sz w:val="20"/>
          <w:szCs w:val="20"/>
          <w:lang w:eastAsia="de-DE"/>
        </w:rPr>
        <w:t>sito</w:t>
      </w:r>
      <w:proofErr w:type="spellEnd"/>
      <w:r w:rsidRPr="00DB6073">
        <w:rPr>
          <w:rFonts w:ascii="Arial" w:hAnsi="Arial" w:cs="Arial"/>
          <w:sz w:val="20"/>
          <w:szCs w:val="20"/>
          <w:lang w:eastAsia="de-DE"/>
        </w:rPr>
        <w:t xml:space="preserve">: </w:t>
      </w:r>
      <w:hyperlink r:id="rId11" w:history="1">
        <w:r w:rsidRPr="00DB6073">
          <w:rPr>
            <w:rStyle w:val="Hyperlink"/>
            <w:rFonts w:ascii="Arial" w:hAnsi="Arial" w:cs="Arial"/>
            <w:color w:val="auto"/>
            <w:sz w:val="20"/>
            <w:szCs w:val="20"/>
          </w:rPr>
          <w:t>fujifilm.com/it/it/business/graphic</w:t>
        </w:r>
      </w:hyperlink>
      <w:r w:rsidRPr="00DB6073">
        <w:rPr>
          <w:rFonts w:ascii="Arial" w:hAnsi="Arial" w:cs="Arial"/>
          <w:sz w:val="20"/>
          <w:szCs w:val="20"/>
          <w:lang w:eastAsia="de-DE"/>
        </w:rPr>
        <w:t xml:space="preserve"> </w:t>
      </w:r>
      <w:proofErr w:type="spellStart"/>
      <w:r w:rsidRPr="00DB6073">
        <w:rPr>
          <w:rFonts w:ascii="Arial" w:hAnsi="Arial" w:cs="Arial"/>
          <w:sz w:val="20"/>
          <w:szCs w:val="20"/>
          <w:lang w:eastAsia="de-DE"/>
        </w:rPr>
        <w:t>oppure</w:t>
      </w:r>
      <w:proofErr w:type="spellEnd"/>
      <w:r w:rsidRPr="00DB6073">
        <w:rPr>
          <w:rFonts w:ascii="Arial" w:hAnsi="Arial" w:cs="Arial"/>
          <w:sz w:val="20"/>
          <w:szCs w:val="20"/>
          <w:lang w:eastAsia="de-DE"/>
        </w:rPr>
        <w:t xml:space="preserve"> </w:t>
      </w:r>
      <w:hyperlink r:id="rId12" w:history="1">
        <w:r w:rsidRPr="00DB6073">
          <w:rPr>
            <w:rFonts w:ascii="Arial" w:hAnsi="Arial" w:cs="Arial"/>
            <w:sz w:val="20"/>
            <w:szCs w:val="20"/>
            <w:u w:val="single"/>
            <w:lang w:eastAsia="de-DE"/>
          </w:rPr>
          <w:t>youtube.com/</w:t>
        </w:r>
        <w:proofErr w:type="spellStart"/>
        <w:r w:rsidRPr="00DB6073">
          <w:rPr>
            <w:rFonts w:ascii="Arial" w:hAnsi="Arial" w:cs="Arial"/>
            <w:sz w:val="20"/>
            <w:szCs w:val="20"/>
            <w:u w:val="single"/>
            <w:lang w:eastAsia="de-DE"/>
          </w:rPr>
          <w:t>FujifilmGSEurope</w:t>
        </w:r>
      </w:hyperlink>
      <w:r w:rsidRPr="00DB6073">
        <w:rPr>
          <w:rFonts w:ascii="Arial" w:hAnsi="Arial" w:cs="Arial"/>
          <w:sz w:val="20"/>
          <w:szCs w:val="20"/>
          <w:lang w:eastAsia="de-DE"/>
        </w:rPr>
        <w:t>;seguiteci</w:t>
      </w:r>
      <w:proofErr w:type="spellEnd"/>
      <w:r w:rsidRPr="00DB6073">
        <w:rPr>
          <w:rFonts w:ascii="Arial" w:hAnsi="Arial" w:cs="Arial"/>
          <w:sz w:val="20"/>
          <w:szCs w:val="20"/>
          <w:lang w:eastAsia="de-DE"/>
        </w:rPr>
        <w:t xml:space="preserve"> </w:t>
      </w:r>
      <w:proofErr w:type="spellStart"/>
      <w:r w:rsidRPr="00DB6073">
        <w:rPr>
          <w:rFonts w:ascii="Arial" w:hAnsi="Arial" w:cs="Arial"/>
          <w:sz w:val="20"/>
          <w:szCs w:val="20"/>
          <w:lang w:eastAsia="de-DE"/>
        </w:rPr>
        <w:t>su</w:t>
      </w:r>
      <w:proofErr w:type="spellEnd"/>
      <w:r w:rsidRPr="00DB6073">
        <w:rPr>
          <w:rFonts w:ascii="Arial" w:hAnsi="Arial" w:cs="Arial"/>
          <w:sz w:val="20"/>
          <w:szCs w:val="20"/>
          <w:lang w:eastAsia="de-DE"/>
        </w:rPr>
        <w:t xml:space="preserve"> @FujifilmPrint</w:t>
      </w:r>
    </w:p>
    <w:p w14:paraId="3BF50D6B" w14:textId="77777777" w:rsidR="003514DD" w:rsidRPr="00DB6073" w:rsidRDefault="003514DD" w:rsidP="003514DD">
      <w:pPr>
        <w:jc w:val="both"/>
        <w:rPr>
          <w:b/>
          <w:sz w:val="20"/>
          <w:lang w:eastAsia="de-DE"/>
        </w:rPr>
      </w:pPr>
    </w:p>
    <w:p w14:paraId="43109724" w14:textId="77777777" w:rsidR="003514DD" w:rsidRPr="00DB6073" w:rsidRDefault="003514DD" w:rsidP="003514DD">
      <w:pPr>
        <w:jc w:val="both"/>
        <w:rPr>
          <w:b/>
          <w:sz w:val="20"/>
          <w:lang w:eastAsia="de-DE"/>
        </w:rPr>
      </w:pPr>
      <w:r w:rsidRPr="00DB6073">
        <w:rPr>
          <w:b/>
          <w:sz w:val="20"/>
          <w:lang w:eastAsia="de-DE"/>
        </w:rPr>
        <w:t>Per ulteriori informazioni:</w:t>
      </w:r>
    </w:p>
    <w:p w14:paraId="6E830EAD" w14:textId="77777777" w:rsidR="003514DD" w:rsidRPr="00DB6073" w:rsidRDefault="003514DD" w:rsidP="003514DD">
      <w:pPr>
        <w:jc w:val="both"/>
        <w:rPr>
          <w:b/>
          <w:sz w:val="20"/>
        </w:rPr>
      </w:pPr>
      <w:r w:rsidRPr="00DB6073">
        <w:rPr>
          <w:kern w:val="2"/>
          <w:sz w:val="20"/>
        </w:rPr>
        <w:t>Daniel Porter</w:t>
      </w:r>
    </w:p>
    <w:p w14:paraId="34D6F171" w14:textId="77777777" w:rsidR="003514DD" w:rsidRPr="00DB6073" w:rsidRDefault="003514DD" w:rsidP="003514DD">
      <w:pPr>
        <w:jc w:val="both"/>
        <w:rPr>
          <w:b/>
          <w:sz w:val="20"/>
        </w:rPr>
      </w:pPr>
      <w:r w:rsidRPr="00DB6073">
        <w:rPr>
          <w:kern w:val="2"/>
          <w:sz w:val="20"/>
        </w:rPr>
        <w:t>AD Communications</w:t>
      </w:r>
      <w:r w:rsidRPr="00DB6073">
        <w:rPr>
          <w:kern w:val="2"/>
          <w:sz w:val="20"/>
        </w:rPr>
        <w:tab/>
      </w:r>
    </w:p>
    <w:p w14:paraId="34F959C9" w14:textId="77777777" w:rsidR="003514DD" w:rsidRPr="00DB6073" w:rsidRDefault="003514DD" w:rsidP="003514DD">
      <w:pPr>
        <w:jc w:val="both"/>
        <w:rPr>
          <w:kern w:val="2"/>
          <w:sz w:val="20"/>
        </w:rPr>
      </w:pPr>
      <w:r w:rsidRPr="00DB6073">
        <w:rPr>
          <w:kern w:val="2"/>
          <w:sz w:val="20"/>
        </w:rPr>
        <w:t xml:space="preserve">E: </w:t>
      </w:r>
      <w:hyperlink r:id="rId13" w:history="1">
        <w:r w:rsidRPr="00DB6073">
          <w:rPr>
            <w:rStyle w:val="Hyperlink"/>
            <w:color w:val="auto"/>
            <w:kern w:val="2"/>
            <w:sz w:val="20"/>
          </w:rPr>
          <w:t>dporter@adcomms.co.uk</w:t>
        </w:r>
      </w:hyperlink>
    </w:p>
    <w:p w14:paraId="3CD3DAC9" w14:textId="66E02A06" w:rsidR="003514DD" w:rsidRPr="00DB6073" w:rsidRDefault="003514DD" w:rsidP="003514DD">
      <w:pPr>
        <w:jc w:val="both"/>
        <w:rPr>
          <w:sz w:val="20"/>
        </w:rPr>
      </w:pPr>
      <w:r w:rsidRPr="00DB6073">
        <w:rPr>
          <w:kern w:val="2"/>
          <w:sz w:val="20"/>
        </w:rPr>
        <w:t>Tel: +44 (0)1372 464470</w:t>
      </w:r>
    </w:p>
    <w:sectPr w:rsidR="003514DD" w:rsidRPr="00DB6073" w:rsidSect="00B222C6">
      <w:headerReference w:type="default" r:id="rId14"/>
      <w:pgSz w:w="11906" w:h="16838"/>
      <w:pgMar w:top="1440" w:right="1440"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A9BA" w14:textId="77777777" w:rsidR="00943F15" w:rsidRDefault="00943F15">
      <w:r>
        <w:separator/>
      </w:r>
    </w:p>
  </w:endnote>
  <w:endnote w:type="continuationSeparator" w:id="0">
    <w:p w14:paraId="72608E9A" w14:textId="77777777" w:rsidR="00943F15" w:rsidRDefault="0094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C9DB" w14:textId="77777777" w:rsidR="00943F15" w:rsidRDefault="00943F15">
      <w:r>
        <w:separator/>
      </w:r>
    </w:p>
  </w:footnote>
  <w:footnote w:type="continuationSeparator" w:id="0">
    <w:p w14:paraId="1A8A5767" w14:textId="77777777" w:rsidR="00943F15" w:rsidRDefault="0094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it-IT" w:bidi="it-IT"/>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622CC6"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it-IT" w:bidi="it-IT"/>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9"/>
  </w:num>
  <w:num w:numId="4">
    <w:abstractNumId w:val="17"/>
  </w:num>
  <w:num w:numId="5">
    <w:abstractNumId w:val="3"/>
  </w:num>
  <w:num w:numId="6">
    <w:abstractNumId w:val="6"/>
  </w:num>
  <w:num w:numId="7">
    <w:abstractNumId w:val="1"/>
  </w:num>
  <w:num w:numId="8">
    <w:abstractNumId w:val="5"/>
  </w:num>
  <w:num w:numId="9">
    <w:abstractNumId w:val="8"/>
  </w:num>
  <w:num w:numId="10">
    <w:abstractNumId w:val="18"/>
  </w:num>
  <w:num w:numId="11">
    <w:abstractNumId w:val="16"/>
  </w:num>
  <w:num w:numId="12">
    <w:abstractNumId w:val="15"/>
  </w:num>
  <w:num w:numId="13">
    <w:abstractNumId w:val="4"/>
  </w:num>
  <w:num w:numId="14">
    <w:abstractNumId w:val="13"/>
  </w:num>
  <w:num w:numId="15">
    <w:abstractNumId w:val="11"/>
  </w:num>
  <w:num w:numId="16">
    <w:abstractNumId w:val="14"/>
  </w:num>
  <w:num w:numId="17">
    <w:abstractNumId w:val="2"/>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31045"/>
    <w:rsid w:val="00051ABB"/>
    <w:rsid w:val="00055659"/>
    <w:rsid w:val="0005762B"/>
    <w:rsid w:val="00064024"/>
    <w:rsid w:val="000651E0"/>
    <w:rsid w:val="0006699F"/>
    <w:rsid w:val="00071645"/>
    <w:rsid w:val="00071F87"/>
    <w:rsid w:val="00075BDD"/>
    <w:rsid w:val="000A6DD5"/>
    <w:rsid w:val="000C270E"/>
    <w:rsid w:val="000C487D"/>
    <w:rsid w:val="000C7309"/>
    <w:rsid w:val="000D222E"/>
    <w:rsid w:val="000E0EB7"/>
    <w:rsid w:val="000E3D5E"/>
    <w:rsid w:val="000E4C78"/>
    <w:rsid w:val="000E7B1E"/>
    <w:rsid w:val="001000C4"/>
    <w:rsid w:val="00104383"/>
    <w:rsid w:val="00124E05"/>
    <w:rsid w:val="00125226"/>
    <w:rsid w:val="00127830"/>
    <w:rsid w:val="00132167"/>
    <w:rsid w:val="0013610D"/>
    <w:rsid w:val="00143E89"/>
    <w:rsid w:val="001643A8"/>
    <w:rsid w:val="00166A5B"/>
    <w:rsid w:val="00174336"/>
    <w:rsid w:val="001766CF"/>
    <w:rsid w:val="001907A8"/>
    <w:rsid w:val="001918CC"/>
    <w:rsid w:val="001927C8"/>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63046"/>
    <w:rsid w:val="00272A4D"/>
    <w:rsid w:val="00290917"/>
    <w:rsid w:val="00292AC0"/>
    <w:rsid w:val="002A39B5"/>
    <w:rsid w:val="002B0D79"/>
    <w:rsid w:val="002B0F28"/>
    <w:rsid w:val="002B3507"/>
    <w:rsid w:val="002B376E"/>
    <w:rsid w:val="002B3C61"/>
    <w:rsid w:val="002B4FDE"/>
    <w:rsid w:val="002C0572"/>
    <w:rsid w:val="002C1BA6"/>
    <w:rsid w:val="002C2E85"/>
    <w:rsid w:val="002C3AAA"/>
    <w:rsid w:val="002C673D"/>
    <w:rsid w:val="002C6AC5"/>
    <w:rsid w:val="002D44F1"/>
    <w:rsid w:val="002D6B9B"/>
    <w:rsid w:val="002E4102"/>
    <w:rsid w:val="002F20CA"/>
    <w:rsid w:val="002F4463"/>
    <w:rsid w:val="002F5DF0"/>
    <w:rsid w:val="002F6EDE"/>
    <w:rsid w:val="002F6F41"/>
    <w:rsid w:val="0030781D"/>
    <w:rsid w:val="00314070"/>
    <w:rsid w:val="003269BD"/>
    <w:rsid w:val="00326CD6"/>
    <w:rsid w:val="0033378E"/>
    <w:rsid w:val="0033645A"/>
    <w:rsid w:val="003413BD"/>
    <w:rsid w:val="00343A5E"/>
    <w:rsid w:val="00347192"/>
    <w:rsid w:val="003514DD"/>
    <w:rsid w:val="003546EB"/>
    <w:rsid w:val="00362615"/>
    <w:rsid w:val="00370F38"/>
    <w:rsid w:val="0037456E"/>
    <w:rsid w:val="00376719"/>
    <w:rsid w:val="00376F26"/>
    <w:rsid w:val="00390EE7"/>
    <w:rsid w:val="00393328"/>
    <w:rsid w:val="003A4AB2"/>
    <w:rsid w:val="003B0015"/>
    <w:rsid w:val="003B53B1"/>
    <w:rsid w:val="003C176D"/>
    <w:rsid w:val="003C5F7C"/>
    <w:rsid w:val="003C6D39"/>
    <w:rsid w:val="003D0E25"/>
    <w:rsid w:val="003D3DFC"/>
    <w:rsid w:val="003E3273"/>
    <w:rsid w:val="003F2E8B"/>
    <w:rsid w:val="00401F30"/>
    <w:rsid w:val="004108B5"/>
    <w:rsid w:val="00413DDD"/>
    <w:rsid w:val="004224EA"/>
    <w:rsid w:val="00431AB9"/>
    <w:rsid w:val="00433F9E"/>
    <w:rsid w:val="004469C2"/>
    <w:rsid w:val="00451342"/>
    <w:rsid w:val="00464291"/>
    <w:rsid w:val="00467597"/>
    <w:rsid w:val="0048234B"/>
    <w:rsid w:val="00483A6C"/>
    <w:rsid w:val="00486AB7"/>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2390E"/>
    <w:rsid w:val="00525E6E"/>
    <w:rsid w:val="00535C66"/>
    <w:rsid w:val="0054108D"/>
    <w:rsid w:val="00545EE2"/>
    <w:rsid w:val="00546B1E"/>
    <w:rsid w:val="005533A2"/>
    <w:rsid w:val="00562A0F"/>
    <w:rsid w:val="00567B3C"/>
    <w:rsid w:val="00567B46"/>
    <w:rsid w:val="00582C3D"/>
    <w:rsid w:val="005867C0"/>
    <w:rsid w:val="00586D9F"/>
    <w:rsid w:val="00597A41"/>
    <w:rsid w:val="005A20AF"/>
    <w:rsid w:val="005B41C8"/>
    <w:rsid w:val="005B50D3"/>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51692"/>
    <w:rsid w:val="0065255A"/>
    <w:rsid w:val="00657F3D"/>
    <w:rsid w:val="00661CC3"/>
    <w:rsid w:val="0066595B"/>
    <w:rsid w:val="006667F8"/>
    <w:rsid w:val="00676105"/>
    <w:rsid w:val="00684386"/>
    <w:rsid w:val="00685E57"/>
    <w:rsid w:val="0069077A"/>
    <w:rsid w:val="006A0299"/>
    <w:rsid w:val="006A3F22"/>
    <w:rsid w:val="006B1BB5"/>
    <w:rsid w:val="006B25E0"/>
    <w:rsid w:val="006B2EF2"/>
    <w:rsid w:val="006B60EF"/>
    <w:rsid w:val="006D2964"/>
    <w:rsid w:val="006D5275"/>
    <w:rsid w:val="006E07AE"/>
    <w:rsid w:val="006E3789"/>
    <w:rsid w:val="006F1132"/>
    <w:rsid w:val="00704AF6"/>
    <w:rsid w:val="00705AEA"/>
    <w:rsid w:val="0071031D"/>
    <w:rsid w:val="00714616"/>
    <w:rsid w:val="00716D07"/>
    <w:rsid w:val="00721B16"/>
    <w:rsid w:val="0072764D"/>
    <w:rsid w:val="00740366"/>
    <w:rsid w:val="0074089E"/>
    <w:rsid w:val="00742D96"/>
    <w:rsid w:val="0075078F"/>
    <w:rsid w:val="00754387"/>
    <w:rsid w:val="00760623"/>
    <w:rsid w:val="007608B4"/>
    <w:rsid w:val="0076093A"/>
    <w:rsid w:val="0076309E"/>
    <w:rsid w:val="00765F49"/>
    <w:rsid w:val="00786039"/>
    <w:rsid w:val="0079119F"/>
    <w:rsid w:val="0079381C"/>
    <w:rsid w:val="007A048B"/>
    <w:rsid w:val="007A0903"/>
    <w:rsid w:val="007A0C64"/>
    <w:rsid w:val="007A3EA6"/>
    <w:rsid w:val="007A3EF5"/>
    <w:rsid w:val="007B2567"/>
    <w:rsid w:val="007B2F40"/>
    <w:rsid w:val="007B3A5C"/>
    <w:rsid w:val="007B600B"/>
    <w:rsid w:val="007B72D4"/>
    <w:rsid w:val="007C074A"/>
    <w:rsid w:val="007C589A"/>
    <w:rsid w:val="007C6DD9"/>
    <w:rsid w:val="007D162D"/>
    <w:rsid w:val="007E70AF"/>
    <w:rsid w:val="007F0A6F"/>
    <w:rsid w:val="007F2312"/>
    <w:rsid w:val="008066B5"/>
    <w:rsid w:val="0082412F"/>
    <w:rsid w:val="00824783"/>
    <w:rsid w:val="00824F8D"/>
    <w:rsid w:val="0082709A"/>
    <w:rsid w:val="008277F3"/>
    <w:rsid w:val="00831CEF"/>
    <w:rsid w:val="00831F5E"/>
    <w:rsid w:val="00842E73"/>
    <w:rsid w:val="008445BB"/>
    <w:rsid w:val="00845249"/>
    <w:rsid w:val="00850AE9"/>
    <w:rsid w:val="00851BAE"/>
    <w:rsid w:val="008544FB"/>
    <w:rsid w:val="008578E8"/>
    <w:rsid w:val="00864E00"/>
    <w:rsid w:val="008651D1"/>
    <w:rsid w:val="00873316"/>
    <w:rsid w:val="00873FA7"/>
    <w:rsid w:val="008753B8"/>
    <w:rsid w:val="0088610C"/>
    <w:rsid w:val="008A6945"/>
    <w:rsid w:val="008B3644"/>
    <w:rsid w:val="008B392D"/>
    <w:rsid w:val="008D1864"/>
    <w:rsid w:val="008D3E75"/>
    <w:rsid w:val="008D4A26"/>
    <w:rsid w:val="008E45A4"/>
    <w:rsid w:val="008E7291"/>
    <w:rsid w:val="008F4EF2"/>
    <w:rsid w:val="008F51FD"/>
    <w:rsid w:val="009120BB"/>
    <w:rsid w:val="00913464"/>
    <w:rsid w:val="0091671E"/>
    <w:rsid w:val="00925CB5"/>
    <w:rsid w:val="009271A8"/>
    <w:rsid w:val="00927FA3"/>
    <w:rsid w:val="0093346D"/>
    <w:rsid w:val="00934D87"/>
    <w:rsid w:val="00936FDE"/>
    <w:rsid w:val="00940E5C"/>
    <w:rsid w:val="00943F15"/>
    <w:rsid w:val="0096381F"/>
    <w:rsid w:val="009639AD"/>
    <w:rsid w:val="009729AE"/>
    <w:rsid w:val="00976DA9"/>
    <w:rsid w:val="009828AE"/>
    <w:rsid w:val="009931CB"/>
    <w:rsid w:val="009A342D"/>
    <w:rsid w:val="009A41A0"/>
    <w:rsid w:val="009B05A2"/>
    <w:rsid w:val="009B7387"/>
    <w:rsid w:val="009C1190"/>
    <w:rsid w:val="009C6830"/>
    <w:rsid w:val="009D08BF"/>
    <w:rsid w:val="009D549E"/>
    <w:rsid w:val="009D64E7"/>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86DAD"/>
    <w:rsid w:val="00A90135"/>
    <w:rsid w:val="00A90E9A"/>
    <w:rsid w:val="00A92074"/>
    <w:rsid w:val="00A92B09"/>
    <w:rsid w:val="00AA7AA2"/>
    <w:rsid w:val="00AB5A55"/>
    <w:rsid w:val="00AC15DA"/>
    <w:rsid w:val="00AD2727"/>
    <w:rsid w:val="00AD2D73"/>
    <w:rsid w:val="00AD363F"/>
    <w:rsid w:val="00AE0A38"/>
    <w:rsid w:val="00AE1395"/>
    <w:rsid w:val="00AE3CE9"/>
    <w:rsid w:val="00AF69CC"/>
    <w:rsid w:val="00B222C6"/>
    <w:rsid w:val="00B239B4"/>
    <w:rsid w:val="00B25489"/>
    <w:rsid w:val="00B25727"/>
    <w:rsid w:val="00B27886"/>
    <w:rsid w:val="00B42D53"/>
    <w:rsid w:val="00B42EC6"/>
    <w:rsid w:val="00B43F00"/>
    <w:rsid w:val="00B51757"/>
    <w:rsid w:val="00B550E8"/>
    <w:rsid w:val="00B725D6"/>
    <w:rsid w:val="00B77444"/>
    <w:rsid w:val="00B828BB"/>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C3BD3"/>
    <w:rsid w:val="00CD3412"/>
    <w:rsid w:val="00CE3CEA"/>
    <w:rsid w:val="00D00C68"/>
    <w:rsid w:val="00D061FB"/>
    <w:rsid w:val="00D23329"/>
    <w:rsid w:val="00D23B2A"/>
    <w:rsid w:val="00D2429C"/>
    <w:rsid w:val="00D252CA"/>
    <w:rsid w:val="00D322E4"/>
    <w:rsid w:val="00D3771A"/>
    <w:rsid w:val="00D517FA"/>
    <w:rsid w:val="00D51BCC"/>
    <w:rsid w:val="00D526BE"/>
    <w:rsid w:val="00D56137"/>
    <w:rsid w:val="00D6010B"/>
    <w:rsid w:val="00D61188"/>
    <w:rsid w:val="00D665DD"/>
    <w:rsid w:val="00D7657B"/>
    <w:rsid w:val="00D770A0"/>
    <w:rsid w:val="00D811BF"/>
    <w:rsid w:val="00D82774"/>
    <w:rsid w:val="00D84D18"/>
    <w:rsid w:val="00D91985"/>
    <w:rsid w:val="00D932C2"/>
    <w:rsid w:val="00DB070A"/>
    <w:rsid w:val="00DB22FC"/>
    <w:rsid w:val="00DB23EC"/>
    <w:rsid w:val="00DB3F46"/>
    <w:rsid w:val="00DB6073"/>
    <w:rsid w:val="00DC70A7"/>
    <w:rsid w:val="00DC7EBD"/>
    <w:rsid w:val="00DD058A"/>
    <w:rsid w:val="00DD3812"/>
    <w:rsid w:val="00DE0FA8"/>
    <w:rsid w:val="00DE20D9"/>
    <w:rsid w:val="00DE7EA1"/>
    <w:rsid w:val="00E01A35"/>
    <w:rsid w:val="00E0386A"/>
    <w:rsid w:val="00E03AB8"/>
    <w:rsid w:val="00E04ABF"/>
    <w:rsid w:val="00E12F44"/>
    <w:rsid w:val="00E1642B"/>
    <w:rsid w:val="00E22F38"/>
    <w:rsid w:val="00E23824"/>
    <w:rsid w:val="00E32903"/>
    <w:rsid w:val="00E412D7"/>
    <w:rsid w:val="00E50400"/>
    <w:rsid w:val="00E54339"/>
    <w:rsid w:val="00E83CBC"/>
    <w:rsid w:val="00E86B7B"/>
    <w:rsid w:val="00E93319"/>
    <w:rsid w:val="00E9465F"/>
    <w:rsid w:val="00EA0747"/>
    <w:rsid w:val="00EA2142"/>
    <w:rsid w:val="00EC238D"/>
    <w:rsid w:val="00EC2F86"/>
    <w:rsid w:val="00ED0CF7"/>
    <w:rsid w:val="00EE3983"/>
    <w:rsid w:val="00EE481A"/>
    <w:rsid w:val="00EE6C66"/>
    <w:rsid w:val="00EF2CF8"/>
    <w:rsid w:val="00EF43C7"/>
    <w:rsid w:val="00EF462C"/>
    <w:rsid w:val="00EF7D79"/>
    <w:rsid w:val="00F025F3"/>
    <w:rsid w:val="00F07342"/>
    <w:rsid w:val="00F12C8B"/>
    <w:rsid w:val="00F13B4C"/>
    <w:rsid w:val="00F1405C"/>
    <w:rsid w:val="00F142CE"/>
    <w:rsid w:val="00F2237C"/>
    <w:rsid w:val="00F323AA"/>
    <w:rsid w:val="00F443D4"/>
    <w:rsid w:val="00F4768F"/>
    <w:rsid w:val="00F6539B"/>
    <w:rsid w:val="00F66678"/>
    <w:rsid w:val="00F67098"/>
    <w:rsid w:val="00F72844"/>
    <w:rsid w:val="00F74990"/>
    <w:rsid w:val="00F76603"/>
    <w:rsid w:val="00FA0B56"/>
    <w:rsid w:val="00FA2B71"/>
    <w:rsid w:val="00FA384F"/>
    <w:rsid w:val="00FA3FD6"/>
    <w:rsid w:val="00FA46A2"/>
    <w:rsid w:val="00FA79AB"/>
    <w:rsid w:val="00FB1935"/>
    <w:rsid w:val="00FB6CDB"/>
    <w:rsid w:val="00FC1DF0"/>
    <w:rsid w:val="00FC2EBC"/>
    <w:rsid w:val="00FC7082"/>
    <w:rsid w:val="00FE23A8"/>
    <w:rsid w:val="00FE35D4"/>
    <w:rsid w:val="00FE5DB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styleId="UnresolvedMention">
    <w:name w:val="Unresolved Mention"/>
    <w:basedOn w:val="DefaultParagraphFont"/>
    <w:uiPriority w:val="99"/>
    <w:semiHidden/>
    <w:unhideWhenUsed/>
    <w:rsid w:val="007C074A"/>
    <w:rPr>
      <w:color w:val="605E5C"/>
      <w:shd w:val="clear" w:color="auto" w:fill="E1DFDD"/>
    </w:rPr>
  </w:style>
  <w:style w:type="paragraph" w:styleId="PlainText">
    <w:name w:val="Plain Text"/>
    <w:basedOn w:val="Normal"/>
    <w:link w:val="PlainTextChar"/>
    <w:uiPriority w:val="99"/>
    <w:unhideWhenUsed/>
    <w:rsid w:val="003514DD"/>
    <w:pPr>
      <w:suppressAutoHyphens w:val="0"/>
    </w:pPr>
    <w:rPr>
      <w:rFonts w:ascii="Calibri" w:eastAsiaTheme="minorHAnsi" w:hAnsi="Calibri" w:cs="Calibri"/>
      <w:szCs w:val="22"/>
      <w:lang w:val="en-GB" w:eastAsia="en-US"/>
    </w:rPr>
  </w:style>
  <w:style w:type="character" w:customStyle="1" w:styleId="PlainTextChar">
    <w:name w:val="Plain Text Char"/>
    <w:basedOn w:val="DefaultParagraphFont"/>
    <w:link w:val="PlainText"/>
    <w:uiPriority w:val="99"/>
    <w:rsid w:val="003514DD"/>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it/it/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41C43-70AE-4D9F-8091-E143529BCA8C}">
  <ds:schemaRefs>
    <ds:schemaRef ds:uri="http://schemas.microsoft.com/sharepoint/v3/contenttype/forms"/>
  </ds:schemaRefs>
</ds:datastoreItem>
</file>

<file path=customXml/itemProps2.xml><?xml version="1.0" encoding="utf-8"?>
<ds:datastoreItem xmlns:ds="http://schemas.openxmlformats.org/officeDocument/2006/customXml" ds:itemID="{FE553AC1-3141-46E7-9F69-153A2FBA001A}">
  <ds:schemaRefs>
    <ds:schemaRef ds:uri="http://schemas.openxmlformats.org/officeDocument/2006/bibliography"/>
  </ds:schemaRefs>
</ds:datastoreItem>
</file>

<file path=customXml/itemProps3.xml><?xml version="1.0" encoding="utf-8"?>
<ds:datastoreItem xmlns:ds="http://schemas.openxmlformats.org/officeDocument/2006/customXml" ds:itemID="{9583E059-E602-4450-AEBF-4C1B1118C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7582F-6A21-4D93-98D1-27084582C082}">
  <ds:schemaRefs>
    <ds:schemaRef ds:uri="a9d656df-bdb6-49eb-b737-341170c2f580"/>
    <ds:schemaRef ds:uri="http://purl.org/dc/dcmitype/"/>
    <ds:schemaRef ds:uri="http://schemas.microsoft.com/office/infopath/2007/PartnerControls"/>
    <ds:schemaRef ds:uri="http://schemas.openxmlformats.org/package/2006/metadata/core-properties"/>
    <ds:schemaRef ds:uri="33b56bcf-be2a-4e62-9c4b-3ead3d1d9cef"/>
    <ds:schemaRef ds:uri="http://schemas.microsoft.com/office/2006/documentManagement/types"/>
    <ds:schemaRef ds:uri="http://purl.org/dc/term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5324</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2021-12-07T10:28:00Z</dcterms:created>
  <dcterms:modified xsi:type="dcterms:W3CDTF">2022-01-11T12:50:00Z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