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59472D40" w:rsidR="009C4D81" w:rsidRPr="00384D6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r w:rsidRPr="00384D6D">
        <w:rPr>
          <w:noProof/>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Pr="00384D6D">
        <w:rPr>
          <w:rFonts w:ascii="Arial Narrow" w:hAnsi="Arial Narrow"/>
        </w:rPr>
        <w:t xml:space="preserve">  </w:t>
      </w:r>
      <w:r w:rsidRPr="00384D6D">
        <w:rPr>
          <w:noProof/>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384D6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384D6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r w:rsidRPr="00384D6D">
        <w:rPr>
          <w:rFonts w:ascii="Arial Narrow" w:hAnsi="Arial Narrow"/>
          <w:b/>
        </w:rPr>
        <w:t>Osoby kontaktowe w dziale PR:</w:t>
      </w:r>
      <w:r w:rsidRPr="00384D6D">
        <w:rPr>
          <w:rFonts w:ascii="Arial Narrow" w:hAnsi="Arial Narrow"/>
          <w:b/>
        </w:rPr>
        <w:tab/>
      </w:r>
      <w:r w:rsidRPr="00384D6D">
        <w:rPr>
          <w:rFonts w:ascii="Arial Narrow" w:hAnsi="Arial Narrow"/>
          <w:b/>
        </w:rPr>
        <w:tab/>
      </w:r>
      <w:r w:rsidRPr="00384D6D">
        <w:rPr>
          <w:rFonts w:ascii="Arial Narrow" w:hAnsi="Arial Narrow"/>
          <w:b/>
        </w:rPr>
        <w:tab/>
      </w:r>
      <w:r w:rsidRPr="00384D6D">
        <w:rPr>
          <w:rFonts w:ascii="Arial Narrow" w:hAnsi="Arial Narrow"/>
          <w:b/>
        </w:rPr>
        <w:tab/>
      </w:r>
      <w:r w:rsidRPr="00384D6D">
        <w:rPr>
          <w:rFonts w:ascii="Arial Narrow" w:hAnsi="Arial Narrow"/>
          <w:b/>
        </w:rPr>
        <w:tab/>
      </w:r>
    </w:p>
    <w:p w14:paraId="649C354A" w14:textId="65221511" w:rsidR="00FF09BD" w:rsidRPr="00384D6D" w:rsidRDefault="00547F80" w:rsidP="005A23A8">
      <w:pPr>
        <w:pStyle w:val="bodytext0"/>
        <w:spacing w:before="0" w:beforeAutospacing="0" w:after="0" w:afterAutospacing="0"/>
        <w:rPr>
          <w:rFonts w:ascii="Arial Narrow" w:hAnsi="Arial Narrow" w:cs="Calibri"/>
          <w:color w:val="auto"/>
          <w:sz w:val="24"/>
          <w:szCs w:val="24"/>
          <w:lang w:val="en-US"/>
        </w:rPr>
      </w:pPr>
      <w:r w:rsidRPr="00384D6D">
        <w:rPr>
          <w:rFonts w:ascii="Arial Narrow" w:hAnsi="Arial Narrow"/>
          <w:color w:val="auto"/>
          <w:sz w:val="24"/>
          <w:lang w:val="en-US"/>
        </w:rPr>
        <w:t>Rachelle Harry/Sirah Awan</w:t>
      </w:r>
    </w:p>
    <w:p w14:paraId="649C354B" w14:textId="0F34418E" w:rsidR="009C4D81" w:rsidRPr="00384D6D" w:rsidRDefault="00365F53" w:rsidP="005A23A8">
      <w:pPr>
        <w:pStyle w:val="bodytext0"/>
        <w:spacing w:before="0" w:beforeAutospacing="0" w:after="0" w:afterAutospacing="0"/>
        <w:rPr>
          <w:rFonts w:ascii="Arial Narrow" w:hAnsi="Arial Narrow" w:cs="Calibri"/>
          <w:color w:val="auto"/>
          <w:sz w:val="24"/>
          <w:szCs w:val="24"/>
          <w:lang w:val="en-US"/>
        </w:rPr>
      </w:pPr>
      <w:r w:rsidRPr="00384D6D">
        <w:rPr>
          <w:rFonts w:ascii="Arial Narrow" w:hAnsi="Arial Narrow"/>
          <w:color w:val="auto"/>
          <w:sz w:val="24"/>
          <w:lang w:val="en-US"/>
        </w:rPr>
        <w:t>AD Communications</w:t>
      </w:r>
      <w:r w:rsidRPr="00384D6D">
        <w:rPr>
          <w:rFonts w:ascii="Arial Narrow" w:hAnsi="Arial Narrow"/>
          <w:color w:val="auto"/>
          <w:sz w:val="24"/>
          <w:lang w:val="en-US"/>
        </w:rPr>
        <w:tab/>
      </w:r>
      <w:r w:rsidRPr="00384D6D">
        <w:rPr>
          <w:rFonts w:ascii="Arial Narrow" w:hAnsi="Arial Narrow"/>
          <w:color w:val="auto"/>
          <w:sz w:val="24"/>
          <w:lang w:val="en-US"/>
        </w:rPr>
        <w:tab/>
      </w:r>
      <w:r w:rsidRPr="00384D6D">
        <w:rPr>
          <w:rFonts w:ascii="Arial Narrow" w:hAnsi="Arial Narrow"/>
          <w:color w:val="auto"/>
          <w:sz w:val="24"/>
          <w:lang w:val="en-US"/>
        </w:rPr>
        <w:tab/>
      </w:r>
    </w:p>
    <w:p w14:paraId="649C354C" w14:textId="7F664AB8" w:rsidR="009C4D81" w:rsidRPr="00384D6D" w:rsidRDefault="00365F53" w:rsidP="005A23A8">
      <w:pPr>
        <w:pStyle w:val="bodytext0"/>
        <w:spacing w:before="0" w:beforeAutospacing="0" w:after="0" w:afterAutospacing="0"/>
        <w:rPr>
          <w:rFonts w:ascii="Arial Narrow" w:hAnsi="Arial Narrow" w:cs="Calibri"/>
          <w:color w:val="auto"/>
          <w:sz w:val="24"/>
          <w:szCs w:val="24"/>
          <w:lang w:val="en-US"/>
        </w:rPr>
      </w:pPr>
      <w:r w:rsidRPr="00384D6D">
        <w:rPr>
          <w:rFonts w:ascii="Arial Narrow" w:hAnsi="Arial Narrow"/>
          <w:color w:val="auto"/>
          <w:sz w:val="24"/>
          <w:lang w:val="en-US"/>
        </w:rPr>
        <w:t>+44 (0) 1372 464470</w:t>
      </w:r>
      <w:r w:rsidRPr="00384D6D">
        <w:rPr>
          <w:rFonts w:ascii="Arial Narrow" w:hAnsi="Arial Narrow"/>
          <w:color w:val="auto"/>
          <w:sz w:val="24"/>
          <w:lang w:val="en-US"/>
        </w:rPr>
        <w:tab/>
      </w:r>
      <w:r w:rsidRPr="00384D6D">
        <w:rPr>
          <w:rFonts w:ascii="Arial Narrow" w:hAnsi="Arial Narrow"/>
          <w:color w:val="auto"/>
          <w:sz w:val="24"/>
          <w:lang w:val="en-US"/>
        </w:rPr>
        <w:tab/>
      </w:r>
      <w:r w:rsidRPr="00384D6D">
        <w:rPr>
          <w:rFonts w:ascii="Arial Narrow" w:hAnsi="Arial Narrow"/>
          <w:color w:val="auto"/>
          <w:sz w:val="24"/>
          <w:lang w:val="en-US"/>
        </w:rPr>
        <w:tab/>
      </w:r>
    </w:p>
    <w:p w14:paraId="5E8AF2F0" w14:textId="575004C6" w:rsidR="00547F80" w:rsidRPr="00384D6D" w:rsidRDefault="00B67438" w:rsidP="005A23A8">
      <w:pPr>
        <w:pStyle w:val="bodytext0"/>
        <w:spacing w:before="0" w:beforeAutospacing="0" w:after="0" w:afterAutospacing="0"/>
        <w:rPr>
          <w:rFonts w:ascii="Arial Narrow" w:hAnsi="Arial Narrow"/>
          <w:sz w:val="24"/>
          <w:szCs w:val="24"/>
          <w:lang w:val="en-US"/>
        </w:rPr>
      </w:pPr>
      <w:hyperlink r:id="rId14" w:history="1">
        <w:r w:rsidR="0066632A" w:rsidRPr="00384D6D">
          <w:rPr>
            <w:rStyle w:val="Hyperlink"/>
            <w:rFonts w:ascii="Arial Narrow" w:hAnsi="Arial Narrow"/>
            <w:sz w:val="24"/>
            <w:lang w:val="en-US"/>
          </w:rPr>
          <w:t>rharry@adcomms.co.uk</w:t>
        </w:r>
      </w:hyperlink>
    </w:p>
    <w:p w14:paraId="649C354E" w14:textId="1B53D4D8" w:rsidR="009C4D81" w:rsidRPr="00384D6D" w:rsidRDefault="00B67438" w:rsidP="00C812F9">
      <w:pPr>
        <w:pStyle w:val="bodytext0"/>
        <w:spacing w:before="0" w:beforeAutospacing="0" w:after="0" w:afterAutospacing="0"/>
        <w:rPr>
          <w:lang w:val="en-US"/>
        </w:rPr>
      </w:pPr>
      <w:hyperlink r:id="rId15" w:history="1">
        <w:r w:rsidR="0066632A" w:rsidRPr="00384D6D">
          <w:rPr>
            <w:rStyle w:val="Hyperlink"/>
            <w:rFonts w:ascii="Arial Narrow" w:hAnsi="Arial Narrow"/>
            <w:sz w:val="24"/>
            <w:lang w:val="en-US"/>
          </w:rPr>
          <w:t>sawan@adcomms.co.uk</w:t>
        </w:r>
      </w:hyperlink>
      <w:r w:rsidR="0066632A" w:rsidRPr="00384D6D">
        <w:rPr>
          <w:rFonts w:ascii="Arial Narrow" w:hAnsi="Arial Narrow"/>
          <w:sz w:val="24"/>
          <w:lang w:val="en-US"/>
        </w:rPr>
        <w:t xml:space="preserve"> </w:t>
      </w:r>
      <w:r w:rsidR="0066632A" w:rsidRPr="00384D6D">
        <w:rPr>
          <w:rFonts w:ascii="Arial Narrow" w:hAnsi="Arial Narrow"/>
          <w:color w:val="auto"/>
          <w:sz w:val="24"/>
          <w:lang w:val="en-US"/>
        </w:rPr>
        <w:tab/>
      </w:r>
      <w:r w:rsidR="0066632A" w:rsidRPr="00384D6D">
        <w:rPr>
          <w:rFonts w:ascii="Arial Narrow" w:hAnsi="Arial Narrow"/>
          <w:color w:val="auto"/>
          <w:sz w:val="24"/>
          <w:lang w:val="en-US"/>
        </w:rPr>
        <w:tab/>
      </w:r>
    </w:p>
    <w:p w14:paraId="115C0591" w14:textId="77777777" w:rsidR="00C7327B" w:rsidRPr="00384D6D" w:rsidRDefault="00C7327B" w:rsidP="00C812F9">
      <w:pPr>
        <w:pStyle w:val="bodytext0"/>
        <w:spacing w:before="0" w:beforeAutospacing="0" w:after="0" w:afterAutospacing="0"/>
        <w:rPr>
          <w:rFonts w:ascii="Arial Narrow" w:hAnsi="Arial Narrow" w:cs="Calibri"/>
          <w:color w:val="auto"/>
          <w:sz w:val="28"/>
          <w:szCs w:val="28"/>
          <w:u w:val="single"/>
          <w:lang w:val="en-US"/>
        </w:rPr>
      </w:pPr>
    </w:p>
    <w:p w14:paraId="61912D8B" w14:textId="3F7653A6" w:rsidR="00C7327B" w:rsidRPr="00384D6D" w:rsidRDefault="00C7327B" w:rsidP="00425118">
      <w:pPr>
        <w:jc w:val="center"/>
        <w:rPr>
          <w:rFonts w:ascii="Arial Narrow" w:hAnsi="Arial Narrow"/>
          <w:b/>
          <w:bCs/>
          <w:sz w:val="28"/>
          <w:szCs w:val="28"/>
        </w:rPr>
      </w:pPr>
      <w:bookmarkStart w:id="0" w:name="OLE_LINK1"/>
      <w:bookmarkStart w:id="1" w:name="OLE_LINK2"/>
      <w:bookmarkStart w:id="2" w:name="OLE_LINK3"/>
      <w:bookmarkStart w:id="3" w:name="OLE_LINK4"/>
      <w:bookmarkStart w:id="4" w:name="OLE_LINK5"/>
      <w:r w:rsidRPr="00384D6D">
        <w:rPr>
          <w:rFonts w:ascii="Arial Narrow" w:hAnsi="Arial Narrow"/>
          <w:b/>
          <w:sz w:val="28"/>
        </w:rPr>
        <w:t xml:space="preserve">Sun Chemical wprowadza ElvaJet Topaz SC – nowy atrament sublimacyjny do cyfrowej produkcji tkanin </w:t>
      </w:r>
    </w:p>
    <w:p w14:paraId="0C831E54" w14:textId="77777777" w:rsidR="009225A5" w:rsidRPr="00384D6D" w:rsidRDefault="009225A5" w:rsidP="00425118">
      <w:pPr>
        <w:jc w:val="center"/>
        <w:rPr>
          <w:rFonts w:ascii="Arial Narrow" w:hAnsi="Arial Narrow" w:cs="Calibri"/>
        </w:rPr>
      </w:pPr>
    </w:p>
    <w:p w14:paraId="23D08A91" w14:textId="2840DA80" w:rsidR="00C7327B" w:rsidRPr="00384D6D" w:rsidRDefault="00164EAF" w:rsidP="00C7327B">
      <w:pPr>
        <w:rPr>
          <w:rFonts w:ascii="Arial Narrow" w:hAnsi="Arial Narrow"/>
        </w:rPr>
      </w:pPr>
      <w:r w:rsidRPr="2F0F47DB">
        <w:rPr>
          <w:rFonts w:ascii="Arial Narrow" w:hAnsi="Arial Narrow"/>
          <w:b/>
          <w:bCs/>
        </w:rPr>
        <w:t xml:space="preserve">Wexham Springs, Wielka Brytania </w:t>
      </w:r>
      <w:r w:rsidRPr="2F0F47DB">
        <w:rPr>
          <w:rFonts w:ascii="Arial Narrow" w:hAnsi="Arial Narrow"/>
          <w:b/>
          <w:bCs/>
          <w:i/>
          <w:iCs/>
        </w:rPr>
        <w:t xml:space="preserve">– </w:t>
      </w:r>
      <w:r w:rsidRPr="2F0F47DB">
        <w:rPr>
          <w:rFonts w:ascii="Arial Narrow" w:hAnsi="Arial Narrow"/>
          <w:b/>
          <w:bCs/>
        </w:rPr>
        <w:t xml:space="preserve">30 </w:t>
      </w:r>
      <w:r w:rsidR="0040E560" w:rsidRPr="2F0F47DB">
        <w:rPr>
          <w:rFonts w:ascii="Arial Narrow" w:hAnsi="Arial Narrow"/>
          <w:b/>
          <w:bCs/>
        </w:rPr>
        <w:t xml:space="preserve">Marzec </w:t>
      </w:r>
      <w:r w:rsidRPr="2F0F47DB">
        <w:rPr>
          <w:rFonts w:ascii="Arial Narrow" w:hAnsi="Arial Narrow"/>
          <w:b/>
          <w:bCs/>
        </w:rPr>
        <w:t>2022 r.</w:t>
      </w:r>
      <w:r w:rsidRPr="2F0F47DB">
        <w:rPr>
          <w:rFonts w:ascii="Arial Narrow" w:hAnsi="Arial Narrow"/>
        </w:rPr>
        <w:t xml:space="preserve"> – Powstały w oparciu o gruntowną znajomość branży tkanin i sublimacji, a także doświadczenie w zakresie druku cyfrowego, nowy atrament sublimacyjny </w:t>
      </w:r>
      <w:hyperlink r:id="rId16" w:history="1">
        <w:r w:rsidRPr="00226CDC">
          <w:rPr>
            <w:rStyle w:val="Hyperlink"/>
            <w:rFonts w:ascii="Arial Narrow" w:hAnsi="Arial Narrow"/>
          </w:rPr>
          <w:t>ElvaJet Topaz SC</w:t>
        </w:r>
      </w:hyperlink>
      <w:r w:rsidRPr="2F0F47DB">
        <w:rPr>
          <w:rFonts w:ascii="Arial Narrow" w:hAnsi="Arial Narrow"/>
        </w:rPr>
        <w:t xml:space="preserve"> firmy Sun Chemical umożliwia drukarniom w tym segmencie proste zarządzanie atramentem i systemem.</w:t>
      </w:r>
    </w:p>
    <w:p w14:paraId="7AF2424E" w14:textId="77777777" w:rsidR="00C7327B" w:rsidRPr="00384D6D" w:rsidRDefault="00C7327B" w:rsidP="00C7327B">
      <w:pPr>
        <w:rPr>
          <w:rFonts w:ascii="Arial Narrow" w:hAnsi="Arial Narrow"/>
        </w:rPr>
      </w:pPr>
    </w:p>
    <w:bookmarkEnd w:id="0"/>
    <w:bookmarkEnd w:id="1"/>
    <w:bookmarkEnd w:id="2"/>
    <w:bookmarkEnd w:id="3"/>
    <w:bookmarkEnd w:id="4"/>
    <w:p w14:paraId="1B141B4D" w14:textId="1CBDCF9D" w:rsidR="00456418" w:rsidRPr="00384D6D" w:rsidRDefault="00456418" w:rsidP="008F054E">
      <w:pPr>
        <w:rPr>
          <w:rFonts w:ascii="Arial Narrow" w:hAnsi="Arial Narrow" w:cs="Calibri"/>
        </w:rPr>
      </w:pPr>
      <w:r w:rsidRPr="00384D6D">
        <w:rPr>
          <w:rFonts w:ascii="Arial Narrow" w:hAnsi="Arial Narrow"/>
        </w:rPr>
        <w:t>Nowe rozwiązanie ułatwia użytkowanie i obsługę maszyny, zwiększając okno robocze atramentu w celu zapewnienia precyzyjnej wydajności dysz. Skutkuje to większą kompatybilnością międzysystemową, dostarczając niesamowitą niezawodność i ograniczając zależność od kształtu fali. Zapewnia też lepszą jakość obrazu dzięki zoptymalizowanej wydajności dysz dla wszystkich wielkości kropli, pozwalając drukować dowolne wzory bez kompromisów. Uważnie analizując zachowanie dysz, firma Sun Chemical zaprojektowała ElvaJet Topaz SC pod kątem wyjątkowej kontroli kropli przy różnych dostępnych wielkościach kropli w całej gamie głowic drukujących Kyocera, ułatwiając codzienną pracę.</w:t>
      </w:r>
    </w:p>
    <w:p w14:paraId="6F866577" w14:textId="77777777" w:rsidR="006070F1" w:rsidRPr="00384D6D" w:rsidRDefault="006070F1" w:rsidP="00456418">
      <w:pPr>
        <w:rPr>
          <w:rFonts w:ascii="Arial Narrow" w:hAnsi="Arial Narrow" w:cs="Calibri"/>
        </w:rPr>
      </w:pPr>
    </w:p>
    <w:p w14:paraId="3ABA390C" w14:textId="6B01E172" w:rsidR="0026152E" w:rsidRPr="00384D6D" w:rsidRDefault="00BE4A72" w:rsidP="00456418">
      <w:pPr>
        <w:rPr>
          <w:rFonts w:ascii="Arial Narrow" w:hAnsi="Arial Narrow" w:cs="Calibri"/>
        </w:rPr>
      </w:pPr>
      <w:r w:rsidRPr="00384D6D">
        <w:rPr>
          <w:rFonts w:ascii="Arial Narrow" w:hAnsi="Arial Narrow"/>
        </w:rPr>
        <w:t>Poza prostszą obsługą dla operatora, ElvaJet Topaz SC wyróżnia się wysokim uwalnianiem kolorów na powlekanych i niepowlekanych papierach transferowych, pomagając ograniczyć odpady poprzez niższe zużycie atramentu i mniejsze pozostawanie koloru na papierze po transferze. Atrament ElvaJet Topaz SC posiada certyfikat Eco-Passport wydany przez OEKOTEX bez żadnych ograniczeń, co oznacza, że dowolna tkanina zadrukowana atramentem Topaz SC nie musi być ponownie testowana pod kątem zgodności z normą OekoTex Class 100.</w:t>
      </w:r>
    </w:p>
    <w:p w14:paraId="5D87911D" w14:textId="77777777" w:rsidR="00147BC9" w:rsidRPr="00384D6D" w:rsidRDefault="00147BC9" w:rsidP="00456418">
      <w:pPr>
        <w:rPr>
          <w:rFonts w:ascii="Arial Narrow" w:hAnsi="Arial Narrow" w:cs="Calibri"/>
        </w:rPr>
      </w:pPr>
    </w:p>
    <w:p w14:paraId="02AB9625" w14:textId="02C5F0AB" w:rsidR="00EC0D29" w:rsidRPr="00384D6D" w:rsidRDefault="00CC7C07" w:rsidP="00D512B6">
      <w:pPr>
        <w:rPr>
          <w:rFonts w:ascii="Arial Narrow" w:hAnsi="Arial Narrow" w:cs="Calibri"/>
        </w:rPr>
      </w:pPr>
      <w:r w:rsidRPr="00384D6D">
        <w:rPr>
          <w:rFonts w:ascii="Arial Narrow" w:hAnsi="Arial Narrow"/>
        </w:rPr>
        <w:t xml:space="preserve">Pete Saunders, dyrektor globalny – działy cyfrowe firmy Sun Chemical, komentuje: „Wiele drukarni tkanin szuka atramentu, który umożliwia bezstresową, nieprzerwaną produkcję. Firma Sun Chemical jeszcze bardziej to ułatwia, wnosząc naszą wiedzę na temat branży tkanin i druku sublimacyjnego oraz łącząc ją z naszymi kluczowymi kompetencjami w zakresie druku atramentowego, aby opracować atrament sublimacyjny, który eliminuje jakąkolwiek potrzebę kompromisu co do koloru, jakości druku i czasu pracy maszyny”. </w:t>
      </w:r>
    </w:p>
    <w:p w14:paraId="546D5A5D" w14:textId="77777777" w:rsidR="00EC0D29" w:rsidRPr="00384D6D" w:rsidRDefault="00EC0D29" w:rsidP="00D512B6">
      <w:pPr>
        <w:rPr>
          <w:rFonts w:ascii="Arial Narrow" w:hAnsi="Arial Narrow" w:cs="Calibri"/>
        </w:rPr>
      </w:pPr>
    </w:p>
    <w:p w14:paraId="61C38D8E" w14:textId="5AED2792" w:rsidR="009D2582" w:rsidRPr="00384D6D" w:rsidRDefault="00EC0D29" w:rsidP="00D512B6">
      <w:pPr>
        <w:rPr>
          <w:rFonts w:ascii="Arial Narrow" w:hAnsi="Arial Narrow" w:cs="Calibri"/>
        </w:rPr>
      </w:pPr>
      <w:r w:rsidRPr="00384D6D">
        <w:rPr>
          <w:rFonts w:ascii="Arial Narrow" w:hAnsi="Arial Narrow"/>
        </w:rPr>
        <w:t>„Ta premiera to zaledwie najnowsza pozycja w programie nowych technologii opracowywanych przez Sun Chemical, aby zoptymalizować pracę wszystkich cyfrowych drukarni tkanin, dostarczając najlepszy kolor, zastosowanie i niezawodność drukarni, które mogą uzyskiwać najlepsze rezultaty za każdym razem”.</w:t>
      </w:r>
    </w:p>
    <w:p w14:paraId="6F7630D1" w14:textId="77777777" w:rsidR="001D55CC" w:rsidRPr="00384D6D" w:rsidRDefault="001D55CC" w:rsidP="00D512B6">
      <w:pPr>
        <w:rPr>
          <w:rFonts w:ascii="Arial Narrow" w:hAnsi="Arial Narrow" w:cs="Calibri"/>
        </w:rPr>
      </w:pPr>
    </w:p>
    <w:p w14:paraId="649C3567" w14:textId="0D6738C9" w:rsidR="00365F53" w:rsidRPr="00384D6D" w:rsidRDefault="00652D7D" w:rsidP="00E75E39">
      <w:pPr>
        <w:jc w:val="center"/>
        <w:rPr>
          <w:rFonts w:ascii="Arial Narrow" w:hAnsi="Arial Narrow" w:cs="Calibri"/>
          <w:lang w:val="en-US"/>
        </w:rPr>
      </w:pPr>
      <w:r w:rsidRPr="00384D6D">
        <w:rPr>
          <w:rFonts w:ascii="Arial Narrow" w:hAnsi="Arial Narrow"/>
          <w:lang w:val="en-US"/>
        </w:rPr>
        <w:t>KONIEC</w:t>
      </w:r>
    </w:p>
    <w:p w14:paraId="4BFA3030" w14:textId="77777777" w:rsidR="001D55CC" w:rsidRPr="00384D6D" w:rsidRDefault="001D55CC" w:rsidP="00E75E39">
      <w:pPr>
        <w:jc w:val="center"/>
        <w:rPr>
          <w:rFonts w:ascii="Arial Narrow" w:hAnsi="Arial Narrow" w:cs="Calibri"/>
          <w:lang w:val="en-US"/>
        </w:rPr>
      </w:pPr>
    </w:p>
    <w:p w14:paraId="1B1305BD" w14:textId="77777777" w:rsidR="00547F80" w:rsidRPr="00384D6D" w:rsidRDefault="00547F80" w:rsidP="00EC7588">
      <w:pPr>
        <w:pStyle w:val="Zwischenberschrift"/>
        <w:widowControl w:val="0"/>
        <w:tabs>
          <w:tab w:val="right" w:pos="8787"/>
        </w:tabs>
        <w:spacing w:line="240" w:lineRule="auto"/>
        <w:ind w:right="0"/>
        <w:jc w:val="both"/>
        <w:rPr>
          <w:rFonts w:ascii="Arial Narrow" w:eastAsia="Times New Roman" w:hAnsi="Arial Narrow"/>
          <w:lang w:val="en-US"/>
        </w:rPr>
      </w:pPr>
    </w:p>
    <w:p w14:paraId="12928FCA" w14:textId="24DBED48" w:rsidR="1C47D5AB" w:rsidRDefault="1C47D5AB" w:rsidP="1C47D5AB">
      <w:pPr>
        <w:tabs>
          <w:tab w:val="right" w:pos="8787"/>
        </w:tabs>
        <w:jc w:val="both"/>
      </w:pPr>
      <w:r w:rsidRPr="1C47D5AB">
        <w:rPr>
          <w:rFonts w:ascii="Arial Narrow" w:eastAsia="Arial Narrow" w:hAnsi="Arial Narrow" w:cs="Arial Narrow"/>
          <w:b/>
          <w:bCs/>
          <w:lang w:val="pl"/>
        </w:rPr>
        <w:t xml:space="preserve">O firmie Sun Chemical </w:t>
      </w:r>
    </w:p>
    <w:p w14:paraId="128223F0" w14:textId="633A13E6" w:rsidR="1C47D5AB" w:rsidRDefault="1C47D5AB">
      <w:r w:rsidRPr="1C47D5AB">
        <w:rPr>
          <w:rFonts w:ascii="Arial Narrow" w:eastAsia="Arial Narrow" w:hAnsi="Arial Narrow" w:cs="Arial Narrow"/>
          <w:lang w:val="pl"/>
        </w:rPr>
        <w:t xml:space="preserve">Sun Chemical, członek Grupy DIC, jest wiodącym producentem rozwiązań dla rynku opakowań i grafiki, technologii koloru i ekspozycji, produktów funkcjonalnych, materiałów elektronicznych oraz produktów dla branży motoryzacyjnej i ochrony zdrowia. Razem z DIC, Sun Chemical nieustannie stara się promować i rozwijać zrównoważone rozwiązania, aby przekraczać oczekiwania klientów i doskonalić otaczający nas świat. Mając łączną roczną sprzedaż powyżej 8,5 mld USD i zatrudniając ponad 22 000 pracowników na całym świecie, firmy z Grupy DIC zapewniają wsparcie zróżnicowanej grupie globalnych klientów. </w:t>
      </w:r>
    </w:p>
    <w:p w14:paraId="787DD9F5" w14:textId="53C5EFF4" w:rsidR="1C47D5AB" w:rsidRDefault="1C47D5AB">
      <w:r w:rsidRPr="1C47D5AB">
        <w:rPr>
          <w:rFonts w:ascii="Arial Narrow" w:eastAsia="Arial Narrow" w:hAnsi="Arial Narrow" w:cs="Arial Narrow"/>
          <w:lang w:val="pl"/>
        </w:rPr>
        <w:t xml:space="preserve"> </w:t>
      </w:r>
    </w:p>
    <w:p w14:paraId="79BD8A06" w14:textId="72CAEF07" w:rsidR="1C47D5AB" w:rsidRDefault="1C47D5AB" w:rsidP="11BA19E4">
      <w:r w:rsidRPr="11BA19E4">
        <w:rPr>
          <w:rFonts w:ascii="Arial Narrow" w:eastAsia="Arial Narrow" w:hAnsi="Arial Narrow" w:cs="Arial Narrow"/>
          <w:lang w:val="pl"/>
        </w:rPr>
        <w:t xml:space="preserve">Sun Chemical Corporation jest spółką zależną Sun Chemical Group Coöperatief U.A. w Holandii i ma siedzibę główną w Parsippany, New Jersey, w Stanach Zjednoczonych. Więcej informacji można znaleźć w naszej witrynie internetowej </w:t>
      </w:r>
      <w:hyperlink r:id="rId17">
        <w:r w:rsidRPr="11BA19E4">
          <w:rPr>
            <w:rStyle w:val="Hyperlink"/>
            <w:rFonts w:ascii="Arial Narrow" w:eastAsia="Arial Narrow" w:hAnsi="Arial Narrow" w:cs="Arial Narrow"/>
            <w:lang w:val="pl"/>
          </w:rPr>
          <w:t>www.sunchemical.com</w:t>
        </w:r>
      </w:hyperlink>
      <w:r w:rsidRPr="11BA19E4">
        <w:rPr>
          <w:rFonts w:ascii="Arial Narrow" w:eastAsia="Arial Narrow" w:hAnsi="Arial Narrow" w:cs="Arial Narrow"/>
          <w:lang w:val="pl"/>
        </w:rPr>
        <w:t xml:space="preserve"> lub odwiedzając nasz profil w serwisie </w:t>
      </w:r>
      <w:hyperlink r:id="rId18">
        <w:r w:rsidRPr="11BA19E4">
          <w:rPr>
            <w:rStyle w:val="Hyperlink"/>
            <w:rFonts w:ascii="Arial Narrow" w:eastAsia="Arial Narrow" w:hAnsi="Arial Narrow" w:cs="Arial Narrow"/>
            <w:lang w:val="pl"/>
          </w:rPr>
          <w:t>LinkedIn,</w:t>
        </w:r>
      </w:hyperlink>
      <w:r w:rsidRPr="11BA19E4">
        <w:rPr>
          <w:rFonts w:ascii="Arial Narrow" w:eastAsia="Arial Narrow" w:hAnsi="Arial Narrow" w:cs="Arial Narrow"/>
          <w:color w:val="0000FF"/>
          <w:u w:val="single"/>
          <w:lang w:val="pl"/>
        </w:rPr>
        <w:t xml:space="preserve"> </w:t>
      </w:r>
      <w:hyperlink r:id="rId19">
        <w:r w:rsidR="11BA19E4" w:rsidRPr="11BA19E4">
          <w:rPr>
            <w:rStyle w:val="Hyperlink"/>
            <w:rFonts w:ascii="Arial Narrow" w:eastAsia="Arial Narrow" w:hAnsi="Arial Narrow" w:cs="Arial Narrow"/>
            <w:lang w:val="pl"/>
          </w:rPr>
          <w:t>Instagram</w:t>
        </w:r>
      </w:hyperlink>
      <w:r w:rsidRPr="11BA19E4">
        <w:rPr>
          <w:rFonts w:ascii="Arial Narrow" w:eastAsia="Arial Narrow" w:hAnsi="Arial Narrow" w:cs="Arial Narrow"/>
          <w:color w:val="0000FF"/>
          <w:u w:val="single"/>
          <w:lang w:val="pl"/>
        </w:rPr>
        <w:t xml:space="preserve"> lub </w:t>
      </w:r>
      <w:hyperlink r:id="rId20">
        <w:r w:rsidRPr="11BA19E4">
          <w:rPr>
            <w:rStyle w:val="Hyperlink"/>
            <w:rFonts w:ascii="Arial Narrow" w:eastAsia="Arial Narrow" w:hAnsi="Arial Narrow" w:cs="Arial Narrow"/>
            <w:lang w:val="pl"/>
          </w:rPr>
          <w:t>Twitter</w:t>
        </w:r>
      </w:hyperlink>
      <w:r w:rsidRPr="11BA19E4">
        <w:rPr>
          <w:rFonts w:ascii="Arial Narrow" w:eastAsia="Arial Narrow" w:hAnsi="Arial Narrow" w:cs="Arial Narrow"/>
          <w:lang w:val="pl"/>
        </w:rPr>
        <w:t>.</w:t>
      </w:r>
    </w:p>
    <w:p w14:paraId="408225D8" w14:textId="2E2C6816" w:rsidR="1C47D5AB" w:rsidRDefault="1C47D5AB" w:rsidP="1C47D5AB">
      <w:pPr>
        <w:rPr>
          <w:rFonts w:ascii="Arial Narrow" w:hAnsi="Arial Narrow"/>
          <w:lang w:val="en-US"/>
        </w:rPr>
      </w:pPr>
    </w:p>
    <w:p w14:paraId="312A49BC" w14:textId="7078426F" w:rsidR="1C47D5AB" w:rsidRDefault="1C47D5AB" w:rsidP="1C47D5AB">
      <w:pPr>
        <w:rPr>
          <w:rFonts w:ascii="Arial Narrow" w:hAnsi="Arial Narrow"/>
          <w:lang w:val="en-US"/>
        </w:rPr>
      </w:pPr>
    </w:p>
    <w:p w14:paraId="2D3CB791" w14:textId="1CE9B9C3" w:rsidR="009C4D81" w:rsidRPr="0008312B" w:rsidRDefault="0055228D" w:rsidP="0008312B">
      <w:pPr>
        <w:pStyle w:val="NormalWeb"/>
        <w:rPr>
          <w:rFonts w:ascii="Arial Narrow" w:hAnsi="Arial Narrow" w:cs="Calibri"/>
        </w:rPr>
      </w:pPr>
      <w:r w:rsidRPr="00384D6D">
        <w:rPr>
          <w:rFonts w:ascii="Arial Narrow" w:hAnsi="Arial Narrow"/>
          <w:noProof/>
          <w:color w:val="000000"/>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08312B" w:rsidSect="00BE006A">
      <w:head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FF02" w14:textId="77777777" w:rsidR="00B67438" w:rsidRDefault="00B67438">
      <w:r>
        <w:separator/>
      </w:r>
    </w:p>
  </w:endnote>
  <w:endnote w:type="continuationSeparator" w:id="0">
    <w:p w14:paraId="4A7F5A66" w14:textId="77777777" w:rsidR="00B67438" w:rsidRDefault="00B6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FCDB" w14:textId="77777777" w:rsidR="00B67438" w:rsidRDefault="00B67438">
      <w:r>
        <w:separator/>
      </w:r>
    </w:p>
  </w:footnote>
  <w:footnote w:type="continuationSeparator" w:id="0">
    <w:p w14:paraId="226B4254" w14:textId="77777777" w:rsidR="00B67438" w:rsidRDefault="00B67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81D"/>
    <w:rsid w:val="0004519C"/>
    <w:rsid w:val="00045AA8"/>
    <w:rsid w:val="00046424"/>
    <w:rsid w:val="00050984"/>
    <w:rsid w:val="00053924"/>
    <w:rsid w:val="00054269"/>
    <w:rsid w:val="00056008"/>
    <w:rsid w:val="000564E7"/>
    <w:rsid w:val="00060516"/>
    <w:rsid w:val="000606C0"/>
    <w:rsid w:val="00061148"/>
    <w:rsid w:val="00061FDD"/>
    <w:rsid w:val="00062844"/>
    <w:rsid w:val="000631AC"/>
    <w:rsid w:val="00063A4F"/>
    <w:rsid w:val="00064AD0"/>
    <w:rsid w:val="00064C1A"/>
    <w:rsid w:val="00064C4D"/>
    <w:rsid w:val="00065995"/>
    <w:rsid w:val="0006728B"/>
    <w:rsid w:val="00067924"/>
    <w:rsid w:val="000722F4"/>
    <w:rsid w:val="00072900"/>
    <w:rsid w:val="0007488E"/>
    <w:rsid w:val="00074A76"/>
    <w:rsid w:val="00074FD2"/>
    <w:rsid w:val="00075953"/>
    <w:rsid w:val="00075EC1"/>
    <w:rsid w:val="00076FC6"/>
    <w:rsid w:val="00077E5B"/>
    <w:rsid w:val="00080016"/>
    <w:rsid w:val="000802B8"/>
    <w:rsid w:val="00081064"/>
    <w:rsid w:val="00081733"/>
    <w:rsid w:val="000817CA"/>
    <w:rsid w:val="00082E85"/>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95851"/>
    <w:rsid w:val="000A0F22"/>
    <w:rsid w:val="000A1248"/>
    <w:rsid w:val="000A211E"/>
    <w:rsid w:val="000A4310"/>
    <w:rsid w:val="000B2B8B"/>
    <w:rsid w:val="000B2D66"/>
    <w:rsid w:val="000B46EE"/>
    <w:rsid w:val="000B5F6C"/>
    <w:rsid w:val="000B6EF2"/>
    <w:rsid w:val="000B7164"/>
    <w:rsid w:val="000B7B9D"/>
    <w:rsid w:val="000C14D2"/>
    <w:rsid w:val="000C3BD5"/>
    <w:rsid w:val="000C48DF"/>
    <w:rsid w:val="000C4CF9"/>
    <w:rsid w:val="000C5553"/>
    <w:rsid w:val="000C7F91"/>
    <w:rsid w:val="000D0092"/>
    <w:rsid w:val="000D041D"/>
    <w:rsid w:val="000D0DD6"/>
    <w:rsid w:val="000D0E18"/>
    <w:rsid w:val="000D3FE3"/>
    <w:rsid w:val="000D5BE9"/>
    <w:rsid w:val="000E090A"/>
    <w:rsid w:val="000E26AD"/>
    <w:rsid w:val="000E2B1D"/>
    <w:rsid w:val="000E3F1B"/>
    <w:rsid w:val="000E41E1"/>
    <w:rsid w:val="000E443E"/>
    <w:rsid w:val="000E79D4"/>
    <w:rsid w:val="000E7E05"/>
    <w:rsid w:val="000F255A"/>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543"/>
    <w:rsid w:val="00130547"/>
    <w:rsid w:val="00131127"/>
    <w:rsid w:val="0013224E"/>
    <w:rsid w:val="001336DE"/>
    <w:rsid w:val="00134990"/>
    <w:rsid w:val="00135285"/>
    <w:rsid w:val="00135769"/>
    <w:rsid w:val="001362CB"/>
    <w:rsid w:val="0013771C"/>
    <w:rsid w:val="00140276"/>
    <w:rsid w:val="0014450A"/>
    <w:rsid w:val="00145E49"/>
    <w:rsid w:val="001469A5"/>
    <w:rsid w:val="00146E63"/>
    <w:rsid w:val="00147715"/>
    <w:rsid w:val="00147BC9"/>
    <w:rsid w:val="00155BEE"/>
    <w:rsid w:val="001572A7"/>
    <w:rsid w:val="0015759F"/>
    <w:rsid w:val="00157B8C"/>
    <w:rsid w:val="00162FD4"/>
    <w:rsid w:val="00164EAF"/>
    <w:rsid w:val="0016629D"/>
    <w:rsid w:val="00166820"/>
    <w:rsid w:val="00170662"/>
    <w:rsid w:val="00170EFD"/>
    <w:rsid w:val="00171343"/>
    <w:rsid w:val="00173AE8"/>
    <w:rsid w:val="00174D9A"/>
    <w:rsid w:val="001751CE"/>
    <w:rsid w:val="0017608B"/>
    <w:rsid w:val="00177D5C"/>
    <w:rsid w:val="00177FD4"/>
    <w:rsid w:val="00180735"/>
    <w:rsid w:val="00180DE3"/>
    <w:rsid w:val="001819D1"/>
    <w:rsid w:val="0018327E"/>
    <w:rsid w:val="00183356"/>
    <w:rsid w:val="001833B9"/>
    <w:rsid w:val="00183E99"/>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B0E81"/>
    <w:rsid w:val="001B1509"/>
    <w:rsid w:val="001B2E3E"/>
    <w:rsid w:val="001B4CB0"/>
    <w:rsid w:val="001B54A6"/>
    <w:rsid w:val="001B5B95"/>
    <w:rsid w:val="001B7F47"/>
    <w:rsid w:val="001C0298"/>
    <w:rsid w:val="001C1F11"/>
    <w:rsid w:val="001C2C7E"/>
    <w:rsid w:val="001D08A8"/>
    <w:rsid w:val="001D1994"/>
    <w:rsid w:val="001D27F9"/>
    <w:rsid w:val="001D2B4F"/>
    <w:rsid w:val="001D2B52"/>
    <w:rsid w:val="001D2E1C"/>
    <w:rsid w:val="001D4039"/>
    <w:rsid w:val="001D4C31"/>
    <w:rsid w:val="001D55CC"/>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CDC"/>
    <w:rsid w:val="00226E4F"/>
    <w:rsid w:val="0023082E"/>
    <w:rsid w:val="00231874"/>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56B6"/>
    <w:rsid w:val="002567C9"/>
    <w:rsid w:val="00257021"/>
    <w:rsid w:val="0026152E"/>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27D7"/>
    <w:rsid w:val="002831F0"/>
    <w:rsid w:val="00284FD6"/>
    <w:rsid w:val="00286579"/>
    <w:rsid w:val="00286BE0"/>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50D1"/>
    <w:rsid w:val="002B63CD"/>
    <w:rsid w:val="002B6D19"/>
    <w:rsid w:val="002C07D4"/>
    <w:rsid w:val="002C09F9"/>
    <w:rsid w:val="002C0ABC"/>
    <w:rsid w:val="002C13C4"/>
    <w:rsid w:val="002C54D7"/>
    <w:rsid w:val="002C57D4"/>
    <w:rsid w:val="002C5BFE"/>
    <w:rsid w:val="002C7A81"/>
    <w:rsid w:val="002D1C88"/>
    <w:rsid w:val="002D5662"/>
    <w:rsid w:val="002D60AB"/>
    <w:rsid w:val="002D75F2"/>
    <w:rsid w:val="002E21BF"/>
    <w:rsid w:val="002E2696"/>
    <w:rsid w:val="002E3043"/>
    <w:rsid w:val="002E56E5"/>
    <w:rsid w:val="002E622C"/>
    <w:rsid w:val="002E76FB"/>
    <w:rsid w:val="002F1E3F"/>
    <w:rsid w:val="002F2EA1"/>
    <w:rsid w:val="002F60BE"/>
    <w:rsid w:val="002F7064"/>
    <w:rsid w:val="00300496"/>
    <w:rsid w:val="00300838"/>
    <w:rsid w:val="00301338"/>
    <w:rsid w:val="003024EB"/>
    <w:rsid w:val="00302809"/>
    <w:rsid w:val="00304CD8"/>
    <w:rsid w:val="003074AF"/>
    <w:rsid w:val="00311341"/>
    <w:rsid w:val="00311F26"/>
    <w:rsid w:val="00313D6D"/>
    <w:rsid w:val="00314A99"/>
    <w:rsid w:val="0031771E"/>
    <w:rsid w:val="00317C36"/>
    <w:rsid w:val="00317CC6"/>
    <w:rsid w:val="003219DC"/>
    <w:rsid w:val="00321AD7"/>
    <w:rsid w:val="00322DC8"/>
    <w:rsid w:val="00324C83"/>
    <w:rsid w:val="00325E32"/>
    <w:rsid w:val="003264C0"/>
    <w:rsid w:val="00326542"/>
    <w:rsid w:val="0032730E"/>
    <w:rsid w:val="00327B54"/>
    <w:rsid w:val="003318D0"/>
    <w:rsid w:val="0033271E"/>
    <w:rsid w:val="00334AB2"/>
    <w:rsid w:val="0033642C"/>
    <w:rsid w:val="00337059"/>
    <w:rsid w:val="00337379"/>
    <w:rsid w:val="00340A38"/>
    <w:rsid w:val="00341CD1"/>
    <w:rsid w:val="003422BC"/>
    <w:rsid w:val="00342332"/>
    <w:rsid w:val="00342963"/>
    <w:rsid w:val="003435EF"/>
    <w:rsid w:val="00343C69"/>
    <w:rsid w:val="003443DC"/>
    <w:rsid w:val="00345B77"/>
    <w:rsid w:val="003464BB"/>
    <w:rsid w:val="003469DC"/>
    <w:rsid w:val="003502B4"/>
    <w:rsid w:val="00350705"/>
    <w:rsid w:val="00350763"/>
    <w:rsid w:val="00350C75"/>
    <w:rsid w:val="00351AEE"/>
    <w:rsid w:val="0035309B"/>
    <w:rsid w:val="00355D1D"/>
    <w:rsid w:val="003570B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E4E"/>
    <w:rsid w:val="00384D6D"/>
    <w:rsid w:val="00385722"/>
    <w:rsid w:val="00386179"/>
    <w:rsid w:val="0038730B"/>
    <w:rsid w:val="00390571"/>
    <w:rsid w:val="003905BD"/>
    <w:rsid w:val="00390667"/>
    <w:rsid w:val="00391201"/>
    <w:rsid w:val="0039367C"/>
    <w:rsid w:val="00394F40"/>
    <w:rsid w:val="00395117"/>
    <w:rsid w:val="0039530D"/>
    <w:rsid w:val="0039637C"/>
    <w:rsid w:val="003975B7"/>
    <w:rsid w:val="003A07DF"/>
    <w:rsid w:val="003A1933"/>
    <w:rsid w:val="003A348E"/>
    <w:rsid w:val="003A6839"/>
    <w:rsid w:val="003A6D5A"/>
    <w:rsid w:val="003A7963"/>
    <w:rsid w:val="003B02B7"/>
    <w:rsid w:val="003B32B3"/>
    <w:rsid w:val="003B340D"/>
    <w:rsid w:val="003B3CF2"/>
    <w:rsid w:val="003B4761"/>
    <w:rsid w:val="003B5E49"/>
    <w:rsid w:val="003B6858"/>
    <w:rsid w:val="003B6F46"/>
    <w:rsid w:val="003B709A"/>
    <w:rsid w:val="003B77C5"/>
    <w:rsid w:val="003B7905"/>
    <w:rsid w:val="003C21C9"/>
    <w:rsid w:val="003C21F9"/>
    <w:rsid w:val="003C29A8"/>
    <w:rsid w:val="003C2ADE"/>
    <w:rsid w:val="003C2B08"/>
    <w:rsid w:val="003D135F"/>
    <w:rsid w:val="003D23F4"/>
    <w:rsid w:val="003D2699"/>
    <w:rsid w:val="003D2832"/>
    <w:rsid w:val="003D4447"/>
    <w:rsid w:val="003D6030"/>
    <w:rsid w:val="003D7E53"/>
    <w:rsid w:val="003E035F"/>
    <w:rsid w:val="003E0ADE"/>
    <w:rsid w:val="003E0DBE"/>
    <w:rsid w:val="003E1704"/>
    <w:rsid w:val="003E2FCA"/>
    <w:rsid w:val="003E4EE6"/>
    <w:rsid w:val="003E5414"/>
    <w:rsid w:val="003E64E3"/>
    <w:rsid w:val="003F30B5"/>
    <w:rsid w:val="003F3CDB"/>
    <w:rsid w:val="003F68F1"/>
    <w:rsid w:val="003F6AC4"/>
    <w:rsid w:val="00402647"/>
    <w:rsid w:val="004027AE"/>
    <w:rsid w:val="00404AC0"/>
    <w:rsid w:val="00405B25"/>
    <w:rsid w:val="0040E560"/>
    <w:rsid w:val="004105C6"/>
    <w:rsid w:val="00411B9D"/>
    <w:rsid w:val="00414CB4"/>
    <w:rsid w:val="004175E8"/>
    <w:rsid w:val="004211FF"/>
    <w:rsid w:val="00421441"/>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5641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75F8"/>
    <w:rsid w:val="00497A85"/>
    <w:rsid w:val="004A1B37"/>
    <w:rsid w:val="004A2A41"/>
    <w:rsid w:val="004A3F89"/>
    <w:rsid w:val="004A6588"/>
    <w:rsid w:val="004A666D"/>
    <w:rsid w:val="004A74C2"/>
    <w:rsid w:val="004A75D0"/>
    <w:rsid w:val="004B05CB"/>
    <w:rsid w:val="004B0CE3"/>
    <w:rsid w:val="004B15D7"/>
    <w:rsid w:val="004B2F7D"/>
    <w:rsid w:val="004B3311"/>
    <w:rsid w:val="004B39B8"/>
    <w:rsid w:val="004B3DF8"/>
    <w:rsid w:val="004B3F6C"/>
    <w:rsid w:val="004B49B5"/>
    <w:rsid w:val="004B6254"/>
    <w:rsid w:val="004C35D7"/>
    <w:rsid w:val="004C5085"/>
    <w:rsid w:val="004C63BB"/>
    <w:rsid w:val="004C6CC3"/>
    <w:rsid w:val="004D00AA"/>
    <w:rsid w:val="004D03E1"/>
    <w:rsid w:val="004D0729"/>
    <w:rsid w:val="004D11CB"/>
    <w:rsid w:val="004D3544"/>
    <w:rsid w:val="004D3D81"/>
    <w:rsid w:val="004D502A"/>
    <w:rsid w:val="004D550F"/>
    <w:rsid w:val="004D5A5B"/>
    <w:rsid w:val="004D5FA8"/>
    <w:rsid w:val="004D7026"/>
    <w:rsid w:val="004E03ED"/>
    <w:rsid w:val="004E1D1E"/>
    <w:rsid w:val="004E4B13"/>
    <w:rsid w:val="004E583E"/>
    <w:rsid w:val="004E62C9"/>
    <w:rsid w:val="004E63F7"/>
    <w:rsid w:val="004E7444"/>
    <w:rsid w:val="004E7A51"/>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54B0"/>
    <w:rsid w:val="00506135"/>
    <w:rsid w:val="00506B04"/>
    <w:rsid w:val="0050795A"/>
    <w:rsid w:val="00507A8F"/>
    <w:rsid w:val="00510BA4"/>
    <w:rsid w:val="00511DC6"/>
    <w:rsid w:val="005145DE"/>
    <w:rsid w:val="0051546C"/>
    <w:rsid w:val="00520B62"/>
    <w:rsid w:val="0052141E"/>
    <w:rsid w:val="005222F3"/>
    <w:rsid w:val="0052264A"/>
    <w:rsid w:val="005253ED"/>
    <w:rsid w:val="005262E1"/>
    <w:rsid w:val="00526744"/>
    <w:rsid w:val="00526BB4"/>
    <w:rsid w:val="00527120"/>
    <w:rsid w:val="00527ED1"/>
    <w:rsid w:val="005315DB"/>
    <w:rsid w:val="00531B8E"/>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4101"/>
    <w:rsid w:val="00554E0C"/>
    <w:rsid w:val="0055666D"/>
    <w:rsid w:val="00556C27"/>
    <w:rsid w:val="00557DBA"/>
    <w:rsid w:val="005606DB"/>
    <w:rsid w:val="00562012"/>
    <w:rsid w:val="00563DDC"/>
    <w:rsid w:val="00564817"/>
    <w:rsid w:val="0056596B"/>
    <w:rsid w:val="00565A5F"/>
    <w:rsid w:val="0056661F"/>
    <w:rsid w:val="0056690E"/>
    <w:rsid w:val="00567340"/>
    <w:rsid w:val="00567787"/>
    <w:rsid w:val="0057152A"/>
    <w:rsid w:val="005725DF"/>
    <w:rsid w:val="00573B41"/>
    <w:rsid w:val="00574282"/>
    <w:rsid w:val="005748DD"/>
    <w:rsid w:val="0057732F"/>
    <w:rsid w:val="00577852"/>
    <w:rsid w:val="00580844"/>
    <w:rsid w:val="00581C1D"/>
    <w:rsid w:val="00582D5B"/>
    <w:rsid w:val="00582F73"/>
    <w:rsid w:val="005838DE"/>
    <w:rsid w:val="00583C3F"/>
    <w:rsid w:val="00584469"/>
    <w:rsid w:val="00586234"/>
    <w:rsid w:val="005904A7"/>
    <w:rsid w:val="00590814"/>
    <w:rsid w:val="005921AB"/>
    <w:rsid w:val="00592B76"/>
    <w:rsid w:val="00592FBE"/>
    <w:rsid w:val="0059399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B4548"/>
    <w:rsid w:val="005C0238"/>
    <w:rsid w:val="005C1702"/>
    <w:rsid w:val="005C21F4"/>
    <w:rsid w:val="005C325E"/>
    <w:rsid w:val="005C4658"/>
    <w:rsid w:val="005C6F54"/>
    <w:rsid w:val="005C7F16"/>
    <w:rsid w:val="005D35F8"/>
    <w:rsid w:val="005D3F5F"/>
    <w:rsid w:val="005D403F"/>
    <w:rsid w:val="005D49D4"/>
    <w:rsid w:val="005D4E0E"/>
    <w:rsid w:val="005D51BE"/>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70F1"/>
    <w:rsid w:val="006117E3"/>
    <w:rsid w:val="00616E1D"/>
    <w:rsid w:val="00617387"/>
    <w:rsid w:val="00617592"/>
    <w:rsid w:val="00620835"/>
    <w:rsid w:val="00623680"/>
    <w:rsid w:val="00625343"/>
    <w:rsid w:val="0062699A"/>
    <w:rsid w:val="00627BB0"/>
    <w:rsid w:val="00630525"/>
    <w:rsid w:val="00631387"/>
    <w:rsid w:val="006320B2"/>
    <w:rsid w:val="0063278C"/>
    <w:rsid w:val="00633DC0"/>
    <w:rsid w:val="00634B44"/>
    <w:rsid w:val="00635104"/>
    <w:rsid w:val="00636066"/>
    <w:rsid w:val="0064002C"/>
    <w:rsid w:val="0064016A"/>
    <w:rsid w:val="006411B9"/>
    <w:rsid w:val="00642E20"/>
    <w:rsid w:val="00645038"/>
    <w:rsid w:val="006462CB"/>
    <w:rsid w:val="00646C86"/>
    <w:rsid w:val="00647049"/>
    <w:rsid w:val="00647985"/>
    <w:rsid w:val="00650D26"/>
    <w:rsid w:val="00652544"/>
    <w:rsid w:val="00652D7D"/>
    <w:rsid w:val="006548BB"/>
    <w:rsid w:val="0065578E"/>
    <w:rsid w:val="00655C30"/>
    <w:rsid w:val="0065638C"/>
    <w:rsid w:val="00656448"/>
    <w:rsid w:val="0065739F"/>
    <w:rsid w:val="00657B8A"/>
    <w:rsid w:val="00657C43"/>
    <w:rsid w:val="006618AD"/>
    <w:rsid w:val="00661ED4"/>
    <w:rsid w:val="00665226"/>
    <w:rsid w:val="00665BA3"/>
    <w:rsid w:val="0066632A"/>
    <w:rsid w:val="00667C47"/>
    <w:rsid w:val="00673A79"/>
    <w:rsid w:val="0067448A"/>
    <w:rsid w:val="00682379"/>
    <w:rsid w:val="00683C25"/>
    <w:rsid w:val="00684833"/>
    <w:rsid w:val="00686F73"/>
    <w:rsid w:val="00687B3B"/>
    <w:rsid w:val="00687D8D"/>
    <w:rsid w:val="006906BD"/>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7E"/>
    <w:rsid w:val="006A6EE3"/>
    <w:rsid w:val="006B1F27"/>
    <w:rsid w:val="006B3888"/>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A1F"/>
    <w:rsid w:val="006E5949"/>
    <w:rsid w:val="006E5E07"/>
    <w:rsid w:val="006E6693"/>
    <w:rsid w:val="006E6A08"/>
    <w:rsid w:val="006F1150"/>
    <w:rsid w:val="006F2C8E"/>
    <w:rsid w:val="006F3683"/>
    <w:rsid w:val="006F4D52"/>
    <w:rsid w:val="006F586E"/>
    <w:rsid w:val="006F719B"/>
    <w:rsid w:val="0070074E"/>
    <w:rsid w:val="007007EA"/>
    <w:rsid w:val="00702357"/>
    <w:rsid w:val="00703349"/>
    <w:rsid w:val="0070366A"/>
    <w:rsid w:val="007036D0"/>
    <w:rsid w:val="00703762"/>
    <w:rsid w:val="00704B09"/>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10E5"/>
    <w:rsid w:val="00731B11"/>
    <w:rsid w:val="00732035"/>
    <w:rsid w:val="00736A15"/>
    <w:rsid w:val="00737FF8"/>
    <w:rsid w:val="00740D75"/>
    <w:rsid w:val="00741C70"/>
    <w:rsid w:val="007427FF"/>
    <w:rsid w:val="00743548"/>
    <w:rsid w:val="00745C16"/>
    <w:rsid w:val="007468CB"/>
    <w:rsid w:val="00746BE8"/>
    <w:rsid w:val="0075060E"/>
    <w:rsid w:val="00752B02"/>
    <w:rsid w:val="00753D52"/>
    <w:rsid w:val="00753DDF"/>
    <w:rsid w:val="0075419A"/>
    <w:rsid w:val="007561C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4A7F"/>
    <w:rsid w:val="007A4BAF"/>
    <w:rsid w:val="007B07D6"/>
    <w:rsid w:val="007B37C0"/>
    <w:rsid w:val="007B3D6F"/>
    <w:rsid w:val="007B65EB"/>
    <w:rsid w:val="007B695E"/>
    <w:rsid w:val="007B6A17"/>
    <w:rsid w:val="007C15FF"/>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62C5"/>
    <w:rsid w:val="0085002F"/>
    <w:rsid w:val="00851CF3"/>
    <w:rsid w:val="00855447"/>
    <w:rsid w:val="00855872"/>
    <w:rsid w:val="00856525"/>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335"/>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2553"/>
    <w:rsid w:val="00892BAC"/>
    <w:rsid w:val="008938E1"/>
    <w:rsid w:val="00895371"/>
    <w:rsid w:val="0089555F"/>
    <w:rsid w:val="00897265"/>
    <w:rsid w:val="00897A0E"/>
    <w:rsid w:val="00897C18"/>
    <w:rsid w:val="008A0614"/>
    <w:rsid w:val="008A1F98"/>
    <w:rsid w:val="008A1FF9"/>
    <w:rsid w:val="008A2918"/>
    <w:rsid w:val="008A3573"/>
    <w:rsid w:val="008A3A50"/>
    <w:rsid w:val="008A4DAF"/>
    <w:rsid w:val="008A68D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7C9E"/>
    <w:rsid w:val="008D0069"/>
    <w:rsid w:val="008D016F"/>
    <w:rsid w:val="008D0E2F"/>
    <w:rsid w:val="008D3235"/>
    <w:rsid w:val="008D4D6B"/>
    <w:rsid w:val="008D5496"/>
    <w:rsid w:val="008D5957"/>
    <w:rsid w:val="008D6E36"/>
    <w:rsid w:val="008D7B22"/>
    <w:rsid w:val="008E15BC"/>
    <w:rsid w:val="008E19FF"/>
    <w:rsid w:val="008E1C18"/>
    <w:rsid w:val="008E2F83"/>
    <w:rsid w:val="008E3DD8"/>
    <w:rsid w:val="008E4B20"/>
    <w:rsid w:val="008E4FC2"/>
    <w:rsid w:val="008E5C70"/>
    <w:rsid w:val="008E69EE"/>
    <w:rsid w:val="008F054E"/>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25A5"/>
    <w:rsid w:val="00923ACF"/>
    <w:rsid w:val="00923BE4"/>
    <w:rsid w:val="00926E74"/>
    <w:rsid w:val="00930394"/>
    <w:rsid w:val="0093255B"/>
    <w:rsid w:val="0093372C"/>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491E"/>
    <w:rsid w:val="009653BA"/>
    <w:rsid w:val="009658B7"/>
    <w:rsid w:val="00965D98"/>
    <w:rsid w:val="009664EA"/>
    <w:rsid w:val="00966C72"/>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F55"/>
    <w:rsid w:val="00993594"/>
    <w:rsid w:val="009936A0"/>
    <w:rsid w:val="00993724"/>
    <w:rsid w:val="00993D62"/>
    <w:rsid w:val="00995E14"/>
    <w:rsid w:val="009969A8"/>
    <w:rsid w:val="00996C84"/>
    <w:rsid w:val="009A0F72"/>
    <w:rsid w:val="009A3E73"/>
    <w:rsid w:val="009A65FF"/>
    <w:rsid w:val="009B15EB"/>
    <w:rsid w:val="009B19A8"/>
    <w:rsid w:val="009B2057"/>
    <w:rsid w:val="009B2B8E"/>
    <w:rsid w:val="009B48C8"/>
    <w:rsid w:val="009B61B6"/>
    <w:rsid w:val="009B7B64"/>
    <w:rsid w:val="009C1010"/>
    <w:rsid w:val="009C4D81"/>
    <w:rsid w:val="009C60DC"/>
    <w:rsid w:val="009C6C90"/>
    <w:rsid w:val="009D0ED8"/>
    <w:rsid w:val="009D0F27"/>
    <w:rsid w:val="009D2582"/>
    <w:rsid w:val="009D2C07"/>
    <w:rsid w:val="009D5CA5"/>
    <w:rsid w:val="009D7A58"/>
    <w:rsid w:val="009E2034"/>
    <w:rsid w:val="009E261F"/>
    <w:rsid w:val="009E36E7"/>
    <w:rsid w:val="009E3E27"/>
    <w:rsid w:val="009E47C8"/>
    <w:rsid w:val="009E684A"/>
    <w:rsid w:val="009E7BD9"/>
    <w:rsid w:val="009E7DEE"/>
    <w:rsid w:val="009F1282"/>
    <w:rsid w:val="009F35CB"/>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3A2D"/>
    <w:rsid w:val="00A279AD"/>
    <w:rsid w:val="00A31EC2"/>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750C"/>
    <w:rsid w:val="00A576C4"/>
    <w:rsid w:val="00A57AC8"/>
    <w:rsid w:val="00A600F3"/>
    <w:rsid w:val="00A6057E"/>
    <w:rsid w:val="00A60D23"/>
    <w:rsid w:val="00A60D3F"/>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0934"/>
    <w:rsid w:val="00AB1FB7"/>
    <w:rsid w:val="00AB3338"/>
    <w:rsid w:val="00AB3897"/>
    <w:rsid w:val="00AB4065"/>
    <w:rsid w:val="00AB48AE"/>
    <w:rsid w:val="00AB4E9C"/>
    <w:rsid w:val="00AC32D5"/>
    <w:rsid w:val="00AC4288"/>
    <w:rsid w:val="00AC49BA"/>
    <w:rsid w:val="00AC4B99"/>
    <w:rsid w:val="00AC6907"/>
    <w:rsid w:val="00AD0B84"/>
    <w:rsid w:val="00AD234A"/>
    <w:rsid w:val="00AD2A12"/>
    <w:rsid w:val="00AD317E"/>
    <w:rsid w:val="00AD3829"/>
    <w:rsid w:val="00AD3F77"/>
    <w:rsid w:val="00AD4968"/>
    <w:rsid w:val="00AD6051"/>
    <w:rsid w:val="00AE32FB"/>
    <w:rsid w:val="00AE3AF2"/>
    <w:rsid w:val="00AE4518"/>
    <w:rsid w:val="00AE64F3"/>
    <w:rsid w:val="00AE71FD"/>
    <w:rsid w:val="00AF000A"/>
    <w:rsid w:val="00AF4524"/>
    <w:rsid w:val="00AF794A"/>
    <w:rsid w:val="00B0019E"/>
    <w:rsid w:val="00B0642E"/>
    <w:rsid w:val="00B07283"/>
    <w:rsid w:val="00B07B73"/>
    <w:rsid w:val="00B07D4B"/>
    <w:rsid w:val="00B10CF5"/>
    <w:rsid w:val="00B128D1"/>
    <w:rsid w:val="00B12F8E"/>
    <w:rsid w:val="00B14AF4"/>
    <w:rsid w:val="00B16381"/>
    <w:rsid w:val="00B16D26"/>
    <w:rsid w:val="00B213FF"/>
    <w:rsid w:val="00B24463"/>
    <w:rsid w:val="00B27580"/>
    <w:rsid w:val="00B323A8"/>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67438"/>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3D01"/>
    <w:rsid w:val="00BC6282"/>
    <w:rsid w:val="00BC6B2A"/>
    <w:rsid w:val="00BC7A36"/>
    <w:rsid w:val="00BD3C29"/>
    <w:rsid w:val="00BD55E6"/>
    <w:rsid w:val="00BD6283"/>
    <w:rsid w:val="00BE006A"/>
    <w:rsid w:val="00BE01A9"/>
    <w:rsid w:val="00BE2728"/>
    <w:rsid w:val="00BE4A72"/>
    <w:rsid w:val="00BE526E"/>
    <w:rsid w:val="00BE5B6C"/>
    <w:rsid w:val="00BE680B"/>
    <w:rsid w:val="00BE7C29"/>
    <w:rsid w:val="00BF089D"/>
    <w:rsid w:val="00BF0935"/>
    <w:rsid w:val="00BF34B2"/>
    <w:rsid w:val="00BF3D20"/>
    <w:rsid w:val="00BF42F0"/>
    <w:rsid w:val="00BF50B7"/>
    <w:rsid w:val="00BF725B"/>
    <w:rsid w:val="00C00CD5"/>
    <w:rsid w:val="00C01A6E"/>
    <w:rsid w:val="00C0207D"/>
    <w:rsid w:val="00C02212"/>
    <w:rsid w:val="00C03637"/>
    <w:rsid w:val="00C05698"/>
    <w:rsid w:val="00C064F4"/>
    <w:rsid w:val="00C1137E"/>
    <w:rsid w:val="00C131BD"/>
    <w:rsid w:val="00C13758"/>
    <w:rsid w:val="00C163D0"/>
    <w:rsid w:val="00C16840"/>
    <w:rsid w:val="00C16BB2"/>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35F4"/>
    <w:rsid w:val="00C45135"/>
    <w:rsid w:val="00C46D5A"/>
    <w:rsid w:val="00C471FB"/>
    <w:rsid w:val="00C47A32"/>
    <w:rsid w:val="00C47A8F"/>
    <w:rsid w:val="00C50D25"/>
    <w:rsid w:val="00C5198C"/>
    <w:rsid w:val="00C51F39"/>
    <w:rsid w:val="00C5407A"/>
    <w:rsid w:val="00C54881"/>
    <w:rsid w:val="00C5600C"/>
    <w:rsid w:val="00C575B3"/>
    <w:rsid w:val="00C5772E"/>
    <w:rsid w:val="00C60A78"/>
    <w:rsid w:val="00C62145"/>
    <w:rsid w:val="00C62C2F"/>
    <w:rsid w:val="00C63E1D"/>
    <w:rsid w:val="00C65D77"/>
    <w:rsid w:val="00C6680B"/>
    <w:rsid w:val="00C66BB6"/>
    <w:rsid w:val="00C66BDE"/>
    <w:rsid w:val="00C677D0"/>
    <w:rsid w:val="00C714F1"/>
    <w:rsid w:val="00C72715"/>
    <w:rsid w:val="00C7327B"/>
    <w:rsid w:val="00C7414E"/>
    <w:rsid w:val="00C7668A"/>
    <w:rsid w:val="00C77492"/>
    <w:rsid w:val="00C77751"/>
    <w:rsid w:val="00C81112"/>
    <w:rsid w:val="00C812F9"/>
    <w:rsid w:val="00C83A08"/>
    <w:rsid w:val="00C83B10"/>
    <w:rsid w:val="00C83C1B"/>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C7C07"/>
    <w:rsid w:val="00CD1851"/>
    <w:rsid w:val="00CD24AC"/>
    <w:rsid w:val="00CD25C4"/>
    <w:rsid w:val="00CD2683"/>
    <w:rsid w:val="00CD2F23"/>
    <w:rsid w:val="00CD3325"/>
    <w:rsid w:val="00CD3852"/>
    <w:rsid w:val="00CD58B3"/>
    <w:rsid w:val="00CE040F"/>
    <w:rsid w:val="00CE2B11"/>
    <w:rsid w:val="00CE2F8F"/>
    <w:rsid w:val="00CE349F"/>
    <w:rsid w:val="00CE4051"/>
    <w:rsid w:val="00CE50A6"/>
    <w:rsid w:val="00CE5B79"/>
    <w:rsid w:val="00CE5CBD"/>
    <w:rsid w:val="00CE6003"/>
    <w:rsid w:val="00CF03D5"/>
    <w:rsid w:val="00CF41F7"/>
    <w:rsid w:val="00CF6173"/>
    <w:rsid w:val="00D000CB"/>
    <w:rsid w:val="00D00EA9"/>
    <w:rsid w:val="00D02A87"/>
    <w:rsid w:val="00D035F8"/>
    <w:rsid w:val="00D039D8"/>
    <w:rsid w:val="00D07318"/>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30324"/>
    <w:rsid w:val="00D304D1"/>
    <w:rsid w:val="00D36296"/>
    <w:rsid w:val="00D43870"/>
    <w:rsid w:val="00D443EF"/>
    <w:rsid w:val="00D45749"/>
    <w:rsid w:val="00D459D7"/>
    <w:rsid w:val="00D45E69"/>
    <w:rsid w:val="00D4709B"/>
    <w:rsid w:val="00D47BC1"/>
    <w:rsid w:val="00D47C93"/>
    <w:rsid w:val="00D50C17"/>
    <w:rsid w:val="00D51095"/>
    <w:rsid w:val="00D512B6"/>
    <w:rsid w:val="00D51DEB"/>
    <w:rsid w:val="00D530F6"/>
    <w:rsid w:val="00D557FD"/>
    <w:rsid w:val="00D56A53"/>
    <w:rsid w:val="00D56EE0"/>
    <w:rsid w:val="00D574D6"/>
    <w:rsid w:val="00D576A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1C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36A5"/>
    <w:rsid w:val="00D937E4"/>
    <w:rsid w:val="00D94567"/>
    <w:rsid w:val="00D95EAC"/>
    <w:rsid w:val="00D97BF3"/>
    <w:rsid w:val="00DA026F"/>
    <w:rsid w:val="00DA2557"/>
    <w:rsid w:val="00DA4044"/>
    <w:rsid w:val="00DA583C"/>
    <w:rsid w:val="00DA5DEF"/>
    <w:rsid w:val="00DA5EFF"/>
    <w:rsid w:val="00DB1688"/>
    <w:rsid w:val="00DB4082"/>
    <w:rsid w:val="00DB40D1"/>
    <w:rsid w:val="00DB4D0B"/>
    <w:rsid w:val="00DB5739"/>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DD6"/>
    <w:rsid w:val="00DD0895"/>
    <w:rsid w:val="00DD1BE2"/>
    <w:rsid w:val="00DD2131"/>
    <w:rsid w:val="00DD2BF7"/>
    <w:rsid w:val="00DD2D3E"/>
    <w:rsid w:val="00DD2EE1"/>
    <w:rsid w:val="00DD376F"/>
    <w:rsid w:val="00DD4074"/>
    <w:rsid w:val="00DD439C"/>
    <w:rsid w:val="00DD48C9"/>
    <w:rsid w:val="00DD4D31"/>
    <w:rsid w:val="00DD4D87"/>
    <w:rsid w:val="00DE0373"/>
    <w:rsid w:val="00DE1256"/>
    <w:rsid w:val="00DE181D"/>
    <w:rsid w:val="00DE1FB1"/>
    <w:rsid w:val="00DE20FF"/>
    <w:rsid w:val="00DE2A94"/>
    <w:rsid w:val="00DE4195"/>
    <w:rsid w:val="00DE46DC"/>
    <w:rsid w:val="00DE4ED6"/>
    <w:rsid w:val="00DE501E"/>
    <w:rsid w:val="00DE5A4E"/>
    <w:rsid w:val="00DE69F7"/>
    <w:rsid w:val="00DE7BC1"/>
    <w:rsid w:val="00DF0ED2"/>
    <w:rsid w:val="00DF165B"/>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367E"/>
    <w:rsid w:val="00E14030"/>
    <w:rsid w:val="00E143D0"/>
    <w:rsid w:val="00E1443E"/>
    <w:rsid w:val="00E14BC5"/>
    <w:rsid w:val="00E150B8"/>
    <w:rsid w:val="00E174C8"/>
    <w:rsid w:val="00E17FB7"/>
    <w:rsid w:val="00E2022D"/>
    <w:rsid w:val="00E20AEB"/>
    <w:rsid w:val="00E20C7E"/>
    <w:rsid w:val="00E2161F"/>
    <w:rsid w:val="00E218EC"/>
    <w:rsid w:val="00E23B00"/>
    <w:rsid w:val="00E24F79"/>
    <w:rsid w:val="00E25A99"/>
    <w:rsid w:val="00E26BF9"/>
    <w:rsid w:val="00E30CE2"/>
    <w:rsid w:val="00E3114D"/>
    <w:rsid w:val="00E3171C"/>
    <w:rsid w:val="00E32D6B"/>
    <w:rsid w:val="00E3333B"/>
    <w:rsid w:val="00E33659"/>
    <w:rsid w:val="00E34078"/>
    <w:rsid w:val="00E359C0"/>
    <w:rsid w:val="00E36C82"/>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469C"/>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7AB5"/>
    <w:rsid w:val="00E925BC"/>
    <w:rsid w:val="00E94DDF"/>
    <w:rsid w:val="00E968B1"/>
    <w:rsid w:val="00E96DBD"/>
    <w:rsid w:val="00EB1183"/>
    <w:rsid w:val="00EB2F7C"/>
    <w:rsid w:val="00EB5924"/>
    <w:rsid w:val="00EB66C9"/>
    <w:rsid w:val="00EC0B20"/>
    <w:rsid w:val="00EC0D29"/>
    <w:rsid w:val="00EC10CF"/>
    <w:rsid w:val="00EC27AF"/>
    <w:rsid w:val="00EC4CA9"/>
    <w:rsid w:val="00EC65DD"/>
    <w:rsid w:val="00EC7588"/>
    <w:rsid w:val="00ED16FA"/>
    <w:rsid w:val="00ED1922"/>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75B"/>
    <w:rsid w:val="00F04F87"/>
    <w:rsid w:val="00F0522D"/>
    <w:rsid w:val="00F05A5D"/>
    <w:rsid w:val="00F068F9"/>
    <w:rsid w:val="00F105C9"/>
    <w:rsid w:val="00F10D0C"/>
    <w:rsid w:val="00F11F18"/>
    <w:rsid w:val="00F12326"/>
    <w:rsid w:val="00F12B16"/>
    <w:rsid w:val="00F12EC3"/>
    <w:rsid w:val="00F13470"/>
    <w:rsid w:val="00F14583"/>
    <w:rsid w:val="00F15739"/>
    <w:rsid w:val="00F16949"/>
    <w:rsid w:val="00F16F97"/>
    <w:rsid w:val="00F17D6E"/>
    <w:rsid w:val="00F2053F"/>
    <w:rsid w:val="00F22339"/>
    <w:rsid w:val="00F22B01"/>
    <w:rsid w:val="00F23ED5"/>
    <w:rsid w:val="00F240BE"/>
    <w:rsid w:val="00F243D8"/>
    <w:rsid w:val="00F25D56"/>
    <w:rsid w:val="00F25EFC"/>
    <w:rsid w:val="00F336F0"/>
    <w:rsid w:val="00F33EED"/>
    <w:rsid w:val="00F34D54"/>
    <w:rsid w:val="00F35DB6"/>
    <w:rsid w:val="00F364BA"/>
    <w:rsid w:val="00F37089"/>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6905"/>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2822"/>
    <w:rsid w:val="00F82848"/>
    <w:rsid w:val="00F852FF"/>
    <w:rsid w:val="00F85C8B"/>
    <w:rsid w:val="00F867B2"/>
    <w:rsid w:val="00F87056"/>
    <w:rsid w:val="00F91493"/>
    <w:rsid w:val="00F919F0"/>
    <w:rsid w:val="00F944F7"/>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230B"/>
    <w:rsid w:val="00FB4285"/>
    <w:rsid w:val="00FB503E"/>
    <w:rsid w:val="00FB5591"/>
    <w:rsid w:val="00FB77AE"/>
    <w:rsid w:val="00FC0316"/>
    <w:rsid w:val="00FC258F"/>
    <w:rsid w:val="00FC5401"/>
    <w:rsid w:val="00FC71BC"/>
    <w:rsid w:val="00FC7A68"/>
    <w:rsid w:val="00FD075A"/>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534C"/>
    <w:rsid w:val="00FF637A"/>
    <w:rsid w:val="00FF6580"/>
    <w:rsid w:val="00FF6F2D"/>
    <w:rsid w:val="00FF7570"/>
    <w:rsid w:val="11BA19E4"/>
    <w:rsid w:val="1C47D5AB"/>
    <w:rsid w:val="2F0F47D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pl-PL"/>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pl-PL"/>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pl-PL"/>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pl-PL"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pl-PL"/>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pl-PL"/>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pl-PL"/>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pl-PL"/>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22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483199589">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97644889">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68605606">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36235633">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25986544">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60504033">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r02.safelinks.protection.outlook.com/?url=https://urlprotection-mia.global.sonicwall.com/click?PV=1&amp;MSGID=202007132144550540256&amp;URLID=28&amp;ESV=10.0.6.3447&amp;IV=56A74044220AA96C5BF5F007320AB65B&amp;TT=1594676699368&amp;ESN=sN5haVG8aryi9IBx71s0e%2Flb1IufLPFtfe%2BqPxc543s%3D&amp;KV=1536961729279&amp;ENCODED_URL=https%3A%2F%2Fwww.linkedin.com%2Fcompany%2Fsun-chemical%2F&amp;HK=5F79672C6293D766910B9BA7A1B2EC6729AD3963AE8D4FABC074F17C0FE9C43C&amp;data=02|01|sawan%40adcomms.co.uk|09f53d42aa924a1e331508d827769b4c|4ed3e69fbff14a35b4253801f8045f3f|0|0|637302737659893579&amp;sdata=PT8Hn2xt16+SAj6czG/vLfkw0gqwt/2mAcPV/JPZIuk=&amp;reserved=0"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s://pgo.sunchemical.com/l/62722/2022-03-07/3tf8cyr" TargetMode="External"/><Relationship Id="rId20" Type="http://schemas.openxmlformats.org/officeDocument/2006/relationships/hyperlink" Target="https://eur02.safelinks.protection.outlook.com/?url=https://urlprotection-mia.global.sonicwall.com/click?PV=1&amp;MSGID=202007132144550540256&amp;URLID=27&amp;ESV=10.0.6.3447&amp;IV=6E6C0DFDE13280A34FE5CD1D76B96E90&amp;TT=1594676699368&amp;ESN=waiLvA2IqqxLTinxItCOy8LZEI2X%2BjrRRUbzsEk2Jqw%3D&amp;KV=1536961729279&amp;ENCODED_URL=https%3A%2F%2Ftwitter.com%2FSunChemCorp&amp;HK=C9342E4F323C3B8F57BF8549A61D4BAFBD7FABCDD87BAF7160357220B5539219&amp;data=02|01|sawan%40adcomms.co.uk|09f53d42aa924a1e331508d827769b4c|4ed3e69fbff14a35b4253801f8045f3f|0|0|637302737659903575&amp;sdata=NqtF9ItHaLYD2TsEF0xgw0xf1DpsEIepRyRI0bBREqo=&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wan@adcomms.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nstagram.com/lifeatsunchemic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9" ma:contentTypeDescription="Create a new document." ma:contentTypeScope="" ma:versionID="a2d53dd85f504d023a1fb600a42abc69">
  <xsd:schema xmlns:xsd="http://www.w3.org/2001/XMLSchema" xmlns:xs="http://www.w3.org/2001/XMLSchema" xmlns:p="http://schemas.microsoft.com/office/2006/metadata/properties" xmlns:ns2="a7737ea9-0e9b-49cd-9cfb-60e35445ad76" targetNamespace="http://schemas.microsoft.com/office/2006/metadata/properties" ma:root="true" ma:fieldsID="ddc2bc2421f91dad20c040adae6d4bcc"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CC575-C5F5-46E5-8405-D77DD3A06D30}">
  <ds:schemaRefs>
    <ds:schemaRef ds:uri="http://schemas.openxmlformats.org/officeDocument/2006/bibliography"/>
  </ds:schemaRefs>
</ds:datastoreItem>
</file>

<file path=customXml/itemProps2.xml><?xml version="1.0" encoding="utf-8"?>
<ds:datastoreItem xmlns:ds="http://schemas.openxmlformats.org/officeDocument/2006/customXml" ds:itemID="{9B92CB81-EDE6-4D6A-B53C-A4892A309B0A}">
  <ds:schemaRefs>
    <ds:schemaRef ds:uri="http://schemas.openxmlformats.org/officeDocument/2006/bibliography"/>
  </ds:schemaRefs>
</ds:datastoreItem>
</file>

<file path=customXml/itemProps3.xml><?xml version="1.0" encoding="utf-8"?>
<ds:datastoreItem xmlns:ds="http://schemas.openxmlformats.org/officeDocument/2006/customXml" ds:itemID="{8FE92CC0-FC5D-43A8-ADB9-C42E0EE573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451D91-FB1B-402B-BED4-CE62ED546F20}">
  <ds:schemaRefs>
    <ds:schemaRef ds:uri="http://schemas.microsoft.com/sharepoint/v3/contenttype/forms"/>
  </ds:schemaRefs>
</ds:datastoreItem>
</file>

<file path=customXml/itemProps5.xml><?xml version="1.0" encoding="utf-8"?>
<ds:datastoreItem xmlns:ds="http://schemas.openxmlformats.org/officeDocument/2006/customXml" ds:itemID="{16D0EE40-52D9-4F7F-9A34-25F19B773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7ea9-0e9b-49cd-9cfb-60e35445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4295</Characters>
  <Application>Microsoft Office Word</Application>
  <DocSecurity>0</DocSecurity>
  <Lines>84</Lines>
  <Paragraphs>28</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2022-03-02T14:20:00Z</dcterms:created>
  <dcterms:modified xsi:type="dcterms:W3CDTF">2022-03-29T11:39:00Z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ies>
</file>