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18AEA24D" w:rsidR="00ED0E82" w:rsidRPr="006C78F1" w:rsidRDefault="009C0863" w:rsidP="00ED0E82">
      <w:pPr>
        <w:spacing w:line="360" w:lineRule="auto"/>
        <w:jc w:val="both"/>
        <w:rPr>
          <w:rFonts w:ascii="Arial" w:hAnsi="Arial" w:cs="Arial"/>
          <w:b/>
          <w:bCs/>
        </w:rPr>
      </w:pPr>
      <w:r>
        <w:rPr>
          <w:rFonts w:ascii="Arial" w:eastAsia="Arial" w:hAnsi="Arial" w:cs="Arial"/>
          <w:b/>
          <w:lang w:bidi="it-IT"/>
        </w:rPr>
        <w:t>22</w:t>
      </w:r>
      <w:r w:rsidR="00F2467E">
        <w:rPr>
          <w:rFonts w:ascii="Arial" w:eastAsia="Arial" w:hAnsi="Arial" w:cs="Arial"/>
          <w:b/>
          <w:lang w:bidi="it-IT"/>
        </w:rPr>
        <w:t xml:space="preserve"> </w:t>
      </w:r>
      <w:r>
        <w:rPr>
          <w:rFonts w:ascii="Arial" w:eastAsia="Arial" w:hAnsi="Arial" w:cs="Arial"/>
          <w:b/>
          <w:lang w:bidi="it-IT"/>
        </w:rPr>
        <w:t>marzo</w:t>
      </w:r>
      <w:r w:rsidR="00ED0E82" w:rsidRPr="006C78F1">
        <w:rPr>
          <w:rFonts w:ascii="Arial" w:eastAsia="Arial" w:hAnsi="Arial" w:cs="Arial"/>
          <w:b/>
          <w:lang w:bidi="it-IT"/>
        </w:rPr>
        <w:t xml:space="preserve"> 2022</w:t>
      </w:r>
    </w:p>
    <w:p w14:paraId="33D71E7B" w14:textId="247A622C" w:rsidR="0083616B" w:rsidRDefault="00286329" w:rsidP="006972CE">
      <w:pPr>
        <w:spacing w:line="360" w:lineRule="auto"/>
        <w:jc w:val="both"/>
        <w:rPr>
          <w:rFonts w:ascii="Arial" w:hAnsi="Arial" w:cs="Arial"/>
          <w:b/>
          <w:bCs/>
          <w:sz w:val="24"/>
          <w:szCs w:val="24"/>
        </w:rPr>
      </w:pPr>
      <w:r w:rsidRPr="00286329">
        <w:rPr>
          <w:rFonts w:ascii="Arial" w:eastAsia="Arial" w:hAnsi="Arial" w:cs="Arial"/>
          <w:b/>
          <w:sz w:val="24"/>
          <w:szCs w:val="24"/>
          <w:lang w:bidi="it-IT"/>
        </w:rPr>
        <w:t>Le lastre Flenex di Fujifilm danno il tocco finale alle fantastiche copertine dei libri</w:t>
      </w:r>
      <w:r w:rsidR="008D5287" w:rsidRPr="008D5287">
        <w:rPr>
          <w:rFonts w:ascii="Arial" w:eastAsia="Arial" w:hAnsi="Arial" w:cs="Arial"/>
          <w:b/>
          <w:sz w:val="24"/>
          <w:szCs w:val="24"/>
          <w:lang w:bidi="it-IT"/>
        </w:rPr>
        <w:t xml:space="preserve"> </w:t>
      </w:r>
    </w:p>
    <w:p w14:paraId="704F2A88" w14:textId="52E21466" w:rsidR="006972CE" w:rsidRPr="003E7A4E" w:rsidRDefault="00286329" w:rsidP="006972CE">
      <w:pPr>
        <w:spacing w:line="360" w:lineRule="auto"/>
        <w:jc w:val="both"/>
        <w:rPr>
          <w:rFonts w:ascii="Arial" w:hAnsi="Arial" w:cs="Arial"/>
          <w:i/>
          <w:iCs/>
        </w:rPr>
      </w:pPr>
      <w:r w:rsidRPr="00286329">
        <w:rPr>
          <w:rFonts w:ascii="Arial" w:eastAsia="Arial" w:hAnsi="Arial" w:cs="Arial"/>
          <w:i/>
          <w:lang w:bidi="it-IT"/>
        </w:rPr>
        <w:t>CPI Books riflette sui diversi vantaggi di cui gode nella produzione delle copertine dei libri dall’adozione delle lastre flexo lavabili in acqua Flenex di Fujifilm nel 2019</w:t>
      </w:r>
    </w:p>
    <w:p w14:paraId="6E227858" w14:textId="29E5F7BA" w:rsidR="00A30B54" w:rsidRPr="00A30B54" w:rsidRDefault="00A30B54" w:rsidP="00A30B54">
      <w:pPr>
        <w:spacing w:line="360" w:lineRule="auto"/>
        <w:jc w:val="both"/>
        <w:rPr>
          <w:rFonts w:ascii="Arial" w:eastAsia="Arial" w:hAnsi="Arial" w:cs="Arial"/>
          <w:lang w:bidi="it-IT"/>
        </w:rPr>
      </w:pPr>
      <w:r w:rsidRPr="00A30B54">
        <w:rPr>
          <w:rFonts w:ascii="Arial" w:eastAsia="Arial" w:hAnsi="Arial" w:cs="Arial"/>
          <w:lang w:bidi="it-IT"/>
        </w:rPr>
        <w:t xml:space="preserve">Il rivestimento con vernice spot è fondamentale per completare design di copertine accattivanti che risaltino sugli scaffali e facciano da traino alle vendite. Con sede a Croydon, nella zona sud di Londra, CPI Books, stampatore di libri leader nel Regno Unito, usava lastre flessografiche termiche per questo processo. Tuttavia, la preoccupazione per la qualità delle stampe e gli eccessivi sprechi - incluso l’uso di solventi e materiali di asciugatura - li ha portati a prendere in esame le lastre flexo lavabili in acqua Flenex di Fujifilm come alternativa. </w:t>
      </w:r>
    </w:p>
    <w:p w14:paraId="48BB649D" w14:textId="6554F136" w:rsidR="00A30B54" w:rsidRPr="00A30B54" w:rsidRDefault="00A30B54" w:rsidP="00A30B54">
      <w:pPr>
        <w:spacing w:line="360" w:lineRule="auto"/>
        <w:jc w:val="both"/>
        <w:rPr>
          <w:rFonts w:ascii="Arial" w:eastAsia="Arial" w:hAnsi="Arial" w:cs="Arial"/>
          <w:lang w:bidi="it-IT"/>
        </w:rPr>
      </w:pPr>
      <w:r w:rsidRPr="00A30B54">
        <w:rPr>
          <w:rFonts w:ascii="Arial" w:eastAsia="Arial" w:hAnsi="Arial" w:cs="Arial"/>
          <w:lang w:bidi="it-IT"/>
        </w:rPr>
        <w:t>Già cliente Jet Press, CPI Books ha deciso di ampliare la partnership con Fujifilm aggiungendo la fornitura di lastre Flenex FW, a seguito di un periodo di consultazioni e una visita al Fujifilm Advanced Print Technology Centre a Bruxelles.</w:t>
      </w:r>
    </w:p>
    <w:p w14:paraId="6CC330BE" w14:textId="3F7D14D3" w:rsidR="00A30B54" w:rsidRPr="00A30B54" w:rsidRDefault="00A30B54" w:rsidP="00A30B54">
      <w:pPr>
        <w:spacing w:line="360" w:lineRule="auto"/>
        <w:jc w:val="both"/>
        <w:rPr>
          <w:rFonts w:ascii="Arial" w:eastAsia="Arial" w:hAnsi="Arial" w:cs="Arial"/>
          <w:lang w:bidi="it-IT"/>
        </w:rPr>
      </w:pPr>
      <w:r w:rsidRPr="00A30B54">
        <w:rPr>
          <w:rFonts w:ascii="Arial" w:eastAsia="Arial" w:hAnsi="Arial" w:cs="Arial"/>
          <w:lang w:bidi="it-IT"/>
        </w:rPr>
        <w:t>CPI ha iniziato immediatamente a vedere i vantaggi di questo cambiamento. Graham Faulkner, Works Manager presso CPI Books, afferma: "Agli inizi del 2019, abbiamo preso la decisione di adottare le lastre flexo lavabili in acqua Flenex di Fujifilm per le nostre applicazioni di rivestimento con vernice spot. Da subito abbiamo visto i numerosi vantaggi di queste lastre rispetto a quelle termiche che usavamo in precedenza.</w:t>
      </w:r>
    </w:p>
    <w:p w14:paraId="710F44EA" w14:textId="3EAB220D" w:rsidR="00A30B54" w:rsidRPr="00A30B54" w:rsidRDefault="00A30B54" w:rsidP="00A30B54">
      <w:pPr>
        <w:spacing w:line="360" w:lineRule="auto"/>
        <w:jc w:val="both"/>
        <w:rPr>
          <w:rFonts w:ascii="Arial" w:eastAsia="Arial" w:hAnsi="Arial" w:cs="Arial"/>
          <w:lang w:bidi="it-IT"/>
        </w:rPr>
      </w:pPr>
      <w:r w:rsidRPr="00A30B54">
        <w:rPr>
          <w:rFonts w:ascii="Arial" w:eastAsia="Arial" w:hAnsi="Arial" w:cs="Arial"/>
          <w:lang w:bidi="it-IT"/>
        </w:rPr>
        <w:t>"Abbiamo notato un chiaro miglioramento della qualità di stampa grazie a un migliore trasferimento della vernice che conferisce una finitura più lucida alla stampa finale. Inoltre, i contorni dell’immagine stampata sono più definiti.</w:t>
      </w:r>
    </w:p>
    <w:p w14:paraId="63922253" w14:textId="65BAA4A2" w:rsidR="00A30B54" w:rsidRPr="00A30B54" w:rsidRDefault="00A30B54" w:rsidP="00A30B54">
      <w:pPr>
        <w:spacing w:line="360" w:lineRule="auto"/>
        <w:jc w:val="both"/>
        <w:rPr>
          <w:rFonts w:ascii="Arial" w:eastAsia="Arial" w:hAnsi="Arial" w:cs="Arial"/>
          <w:lang w:bidi="it-IT"/>
        </w:rPr>
      </w:pPr>
      <w:r w:rsidRPr="00A30B54">
        <w:rPr>
          <w:rFonts w:ascii="Arial" w:eastAsia="Arial" w:hAnsi="Arial" w:cs="Arial"/>
          <w:lang w:bidi="it-IT"/>
        </w:rPr>
        <w:t xml:space="preserve">"Nel tempo, abbiamo anche notato una riduzione degli sprechi dovuti a problemi nella messa a registro; ora abbiamo una migliore stabilità in macchina e un’eccellente uniformità delle lastre da un batch all’altro. Dall’adozione della lastra Flenex, abbiamo quasi totalmente eliminato i </w:t>
      </w:r>
      <w:r w:rsidRPr="00A30B54">
        <w:rPr>
          <w:rFonts w:ascii="Arial" w:eastAsia="Arial" w:hAnsi="Arial" w:cs="Arial"/>
          <w:lang w:bidi="it-IT"/>
        </w:rPr>
        <w:lastRenderedPageBreak/>
        <w:t>rifacimenti delle lastre, risparmiando tempo e riducendo le lastre polimeriche di scarto associate".</w:t>
      </w:r>
    </w:p>
    <w:p w14:paraId="411C08DE" w14:textId="596CD76E" w:rsidR="000B13B5" w:rsidRDefault="00A30B54" w:rsidP="00A30B54">
      <w:pPr>
        <w:spacing w:line="360" w:lineRule="auto"/>
        <w:jc w:val="both"/>
        <w:rPr>
          <w:rFonts w:ascii="Arial" w:eastAsia="Arial" w:hAnsi="Arial" w:cs="Arial"/>
          <w:lang w:bidi="it-IT"/>
        </w:rPr>
      </w:pPr>
      <w:r w:rsidRPr="00A30B54">
        <w:rPr>
          <w:rFonts w:ascii="Arial" w:eastAsia="Arial" w:hAnsi="Arial" w:cs="Arial"/>
          <w:lang w:bidi="it-IT"/>
        </w:rPr>
        <w:t>Fujifilm produce lastre Flenex FW personalizzate, con dimensioni precise per i requisiti in macchina di CPI, e un grande centro di stoccaggio locale nel Regno Unito garantisce consegne rapide e costanti.</w:t>
      </w:r>
    </w:p>
    <w:p w14:paraId="71A89215" w14:textId="06FA0805" w:rsidR="004017A0" w:rsidRPr="000B13B5" w:rsidRDefault="000B13B5" w:rsidP="004017A0">
      <w:pPr>
        <w:spacing w:line="360" w:lineRule="auto"/>
        <w:jc w:val="both"/>
        <w:rPr>
          <w:rFonts w:ascii="Arial" w:hAnsi="Arial" w:cs="Arial"/>
          <w:bCs/>
          <w:i/>
          <w:iCs/>
        </w:rPr>
      </w:pPr>
      <w:r w:rsidRPr="000B13B5">
        <w:rPr>
          <w:rFonts w:ascii="Arial" w:eastAsia="Arial" w:hAnsi="Arial" w:cs="Arial"/>
          <w:bCs/>
          <w:lang w:bidi="it-IT"/>
        </w:rPr>
        <w:t>Andy Kent, Divisional Manager, Fujifilm Graphic Systems UK, aggiunge: "È stato un piacere lavorare con Graham e il suo team di CPI Books a questo progetto negli ultimi anni. CPI Books stampa per alcuni dei più importanti marchi editoriali al mondo, inclusi libri di autori di bestseller tra cui i libri di Harry Potter di JK Rowling, e questa partnership è di beneficio per entrambe le parti. Siamo orgogliosi della qualità del prodotto e dell’assistenza che abbiamo fornito, ma abbiamo anche imparato molto su questo tipo di applicazione, in un ambiente di produzione molto esigente e sottoposto a grande pressione".</w:t>
      </w:r>
      <w:r w:rsidR="00263773" w:rsidRPr="000B13B5">
        <w:rPr>
          <w:rFonts w:ascii="Arial" w:eastAsia="Arial" w:hAnsi="Arial" w:cs="Arial"/>
          <w:bCs/>
          <w:lang w:bidi="it-IT"/>
        </w:rPr>
        <w:br/>
      </w: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eastAsia="Arial" w:hAnsi="Arial" w:cs="Arial"/>
          <w:b/>
          <w:color w:val="000000" w:themeColor="text1"/>
          <w:lang w:bidi="it-IT"/>
        </w:rPr>
        <w:t>FINE</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59AD6E1A" w14:textId="77777777" w:rsidR="008E7EBC" w:rsidRPr="0002083B" w:rsidRDefault="008E7EBC" w:rsidP="008E7EBC">
      <w:pPr>
        <w:tabs>
          <w:tab w:val="left" w:pos="5505"/>
        </w:tabs>
        <w:spacing w:after="0" w:line="240" w:lineRule="auto"/>
        <w:jc w:val="both"/>
        <w:rPr>
          <w:rFonts w:ascii="Arial" w:hAnsi="Arial" w:cs="Arial"/>
          <w:b/>
          <w:sz w:val="20"/>
          <w:szCs w:val="20"/>
          <w:lang w:eastAsia="de-DE"/>
        </w:rPr>
      </w:pPr>
      <w:r w:rsidRPr="0002083B">
        <w:rPr>
          <w:rFonts w:ascii="Arial" w:hAnsi="Arial" w:cs="Arial"/>
          <w:b/>
          <w:sz w:val="20"/>
          <w:szCs w:val="20"/>
          <w:lang w:eastAsia="de-DE"/>
        </w:rPr>
        <w:t>A proposito di FUJIFILM Corporation</w:t>
      </w:r>
      <w:r w:rsidRPr="0002083B">
        <w:rPr>
          <w:rFonts w:ascii="Arial" w:hAnsi="Arial" w:cs="Arial"/>
          <w:b/>
          <w:sz w:val="20"/>
          <w:szCs w:val="20"/>
          <w:lang w:eastAsia="de-DE"/>
        </w:rPr>
        <w:tab/>
      </w:r>
    </w:p>
    <w:p w14:paraId="6D65BDE6" w14:textId="77777777" w:rsidR="008E7EBC" w:rsidRPr="0002083B" w:rsidRDefault="008E7EBC" w:rsidP="008E7EBC">
      <w:pPr>
        <w:spacing w:after="0" w:line="240" w:lineRule="auto"/>
        <w:jc w:val="both"/>
        <w:rPr>
          <w:rFonts w:ascii="Arial" w:hAnsi="Arial" w:cs="Arial"/>
          <w:sz w:val="20"/>
          <w:szCs w:val="20"/>
          <w:lang w:eastAsia="de-DE"/>
        </w:rPr>
      </w:pPr>
      <w:r w:rsidRPr="0002083B">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73331451" w14:textId="77777777" w:rsidR="008E7EBC" w:rsidRPr="0002083B" w:rsidRDefault="008E7EBC" w:rsidP="008E7EBC">
      <w:pPr>
        <w:spacing w:after="0" w:line="240" w:lineRule="auto"/>
        <w:jc w:val="both"/>
        <w:rPr>
          <w:rFonts w:ascii="Arial" w:hAnsi="Arial" w:cs="Arial"/>
          <w:b/>
          <w:sz w:val="20"/>
          <w:szCs w:val="20"/>
          <w:lang w:eastAsia="de-DE"/>
        </w:rPr>
      </w:pPr>
    </w:p>
    <w:p w14:paraId="099F59B2" w14:textId="77777777" w:rsidR="008E7EBC" w:rsidRPr="0002083B" w:rsidRDefault="008E7EBC" w:rsidP="008E7EBC">
      <w:pPr>
        <w:spacing w:after="0" w:line="240" w:lineRule="auto"/>
        <w:jc w:val="both"/>
        <w:rPr>
          <w:rFonts w:ascii="Arial" w:hAnsi="Arial" w:cs="Arial"/>
          <w:b/>
          <w:sz w:val="20"/>
          <w:szCs w:val="20"/>
          <w:lang w:eastAsia="de-DE"/>
        </w:rPr>
      </w:pPr>
      <w:r w:rsidRPr="0002083B">
        <w:rPr>
          <w:rFonts w:ascii="Arial" w:hAnsi="Arial" w:cs="Arial"/>
          <w:b/>
          <w:sz w:val="20"/>
          <w:szCs w:val="20"/>
          <w:lang w:eastAsia="de-DE"/>
        </w:rPr>
        <w:t xml:space="preserve">A proposito di FUJIFILM Graphic Systems </w:t>
      </w:r>
    </w:p>
    <w:p w14:paraId="4140B54A" w14:textId="77777777" w:rsidR="008E7EBC" w:rsidRPr="0002083B" w:rsidRDefault="008E7EBC" w:rsidP="008E7EBC">
      <w:pPr>
        <w:pStyle w:val="PlainText"/>
        <w:jc w:val="both"/>
        <w:rPr>
          <w:rFonts w:ascii="Arial" w:hAnsi="Arial" w:cs="Arial"/>
          <w:sz w:val="20"/>
          <w:szCs w:val="20"/>
        </w:rPr>
      </w:pPr>
      <w:r w:rsidRPr="0002083B">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02083B">
          <w:rPr>
            <w:rStyle w:val="Hyperlink"/>
            <w:rFonts w:ascii="Arial" w:hAnsi="Arial" w:cs="Arial"/>
            <w:sz w:val="20"/>
            <w:szCs w:val="20"/>
          </w:rPr>
          <w:t>fujifilm.com/it/it/business/graphic</w:t>
        </w:r>
      </w:hyperlink>
      <w:r w:rsidRPr="0002083B">
        <w:rPr>
          <w:rFonts w:ascii="Arial" w:hAnsi="Arial" w:cs="Arial"/>
          <w:sz w:val="20"/>
          <w:szCs w:val="20"/>
          <w:lang w:eastAsia="de-DE"/>
        </w:rPr>
        <w:t xml:space="preserve"> oppure </w:t>
      </w:r>
      <w:hyperlink r:id="rId11" w:history="1">
        <w:r w:rsidRPr="0002083B">
          <w:rPr>
            <w:rFonts w:ascii="Arial" w:hAnsi="Arial" w:cs="Arial"/>
            <w:sz w:val="20"/>
            <w:szCs w:val="20"/>
            <w:u w:val="single"/>
            <w:lang w:eastAsia="de-DE"/>
          </w:rPr>
          <w:t>youtube.com/FujifilmGSEurope</w:t>
        </w:r>
      </w:hyperlink>
      <w:r w:rsidRPr="0002083B">
        <w:rPr>
          <w:rFonts w:ascii="Arial" w:hAnsi="Arial" w:cs="Arial"/>
          <w:sz w:val="20"/>
          <w:szCs w:val="20"/>
          <w:lang w:eastAsia="de-DE"/>
        </w:rPr>
        <w:t>;seguiteci su @FujifilmPrint</w:t>
      </w:r>
    </w:p>
    <w:p w14:paraId="6A77B77D" w14:textId="77777777" w:rsidR="008E7EBC" w:rsidRPr="0002083B" w:rsidRDefault="008E7EBC" w:rsidP="008E7EBC">
      <w:pPr>
        <w:spacing w:after="0" w:line="240" w:lineRule="auto"/>
        <w:jc w:val="both"/>
        <w:rPr>
          <w:rFonts w:ascii="Arial" w:hAnsi="Arial" w:cs="Arial"/>
          <w:b/>
          <w:sz w:val="20"/>
          <w:szCs w:val="20"/>
          <w:lang w:eastAsia="de-DE"/>
        </w:rPr>
      </w:pPr>
    </w:p>
    <w:p w14:paraId="0DC72DED" w14:textId="77777777" w:rsidR="008E7EBC" w:rsidRPr="0002083B" w:rsidRDefault="008E7EBC" w:rsidP="008E7EBC">
      <w:pPr>
        <w:spacing w:after="0" w:line="240" w:lineRule="auto"/>
        <w:jc w:val="both"/>
        <w:rPr>
          <w:rFonts w:ascii="Arial" w:hAnsi="Arial" w:cs="Arial"/>
          <w:b/>
          <w:sz w:val="20"/>
          <w:szCs w:val="20"/>
          <w:lang w:eastAsia="de-DE"/>
        </w:rPr>
      </w:pPr>
      <w:r w:rsidRPr="0002083B">
        <w:rPr>
          <w:rFonts w:ascii="Arial" w:hAnsi="Arial" w:cs="Arial"/>
          <w:b/>
          <w:sz w:val="20"/>
          <w:szCs w:val="20"/>
          <w:lang w:eastAsia="de-DE"/>
        </w:rPr>
        <w:t>Per ulteriori informazioni:</w:t>
      </w:r>
    </w:p>
    <w:p w14:paraId="2D3985B6" w14:textId="77777777" w:rsidR="008E7EBC" w:rsidRPr="0002083B" w:rsidRDefault="008E7EBC" w:rsidP="008E7EBC">
      <w:pPr>
        <w:spacing w:after="0" w:line="240" w:lineRule="auto"/>
        <w:jc w:val="both"/>
        <w:rPr>
          <w:rFonts w:ascii="Arial" w:hAnsi="Arial" w:cs="Arial"/>
          <w:b/>
          <w:sz w:val="20"/>
          <w:szCs w:val="20"/>
        </w:rPr>
      </w:pPr>
      <w:r w:rsidRPr="0002083B">
        <w:rPr>
          <w:rFonts w:ascii="Arial" w:hAnsi="Arial" w:cs="Arial"/>
          <w:kern w:val="2"/>
          <w:sz w:val="20"/>
          <w:szCs w:val="20"/>
        </w:rPr>
        <w:t>Daniel Porter</w:t>
      </w:r>
    </w:p>
    <w:p w14:paraId="12CB5BD4" w14:textId="77777777" w:rsidR="008E7EBC" w:rsidRPr="0002083B" w:rsidRDefault="008E7EBC" w:rsidP="008E7EBC">
      <w:pPr>
        <w:spacing w:after="0" w:line="240" w:lineRule="auto"/>
        <w:jc w:val="both"/>
        <w:rPr>
          <w:rFonts w:ascii="Arial" w:hAnsi="Arial" w:cs="Arial"/>
          <w:b/>
          <w:sz w:val="20"/>
          <w:szCs w:val="20"/>
        </w:rPr>
      </w:pPr>
      <w:r w:rsidRPr="0002083B">
        <w:rPr>
          <w:rFonts w:ascii="Arial" w:hAnsi="Arial" w:cs="Arial"/>
          <w:kern w:val="2"/>
          <w:sz w:val="20"/>
          <w:szCs w:val="20"/>
        </w:rPr>
        <w:t>AD Communications</w:t>
      </w:r>
      <w:r w:rsidRPr="0002083B">
        <w:rPr>
          <w:rFonts w:ascii="Arial" w:hAnsi="Arial" w:cs="Arial"/>
          <w:kern w:val="2"/>
          <w:sz w:val="20"/>
          <w:szCs w:val="20"/>
        </w:rPr>
        <w:tab/>
      </w:r>
    </w:p>
    <w:p w14:paraId="1E8E9D26" w14:textId="77777777" w:rsidR="008E7EBC" w:rsidRPr="0002083B" w:rsidRDefault="008E7EBC" w:rsidP="008E7EBC">
      <w:pPr>
        <w:spacing w:after="0" w:line="240" w:lineRule="auto"/>
        <w:jc w:val="both"/>
        <w:rPr>
          <w:rFonts w:ascii="Arial" w:hAnsi="Arial" w:cs="Arial"/>
          <w:kern w:val="2"/>
          <w:sz w:val="20"/>
          <w:szCs w:val="20"/>
        </w:rPr>
      </w:pPr>
      <w:r w:rsidRPr="0002083B">
        <w:rPr>
          <w:rFonts w:ascii="Arial" w:hAnsi="Arial" w:cs="Arial"/>
          <w:kern w:val="2"/>
          <w:sz w:val="20"/>
          <w:szCs w:val="20"/>
        </w:rPr>
        <w:t xml:space="preserve">E: </w:t>
      </w:r>
      <w:hyperlink r:id="rId12" w:history="1">
        <w:r w:rsidRPr="0002083B">
          <w:rPr>
            <w:rStyle w:val="Hyperlink"/>
            <w:rFonts w:ascii="Arial" w:hAnsi="Arial" w:cs="Arial"/>
            <w:kern w:val="2"/>
            <w:sz w:val="20"/>
            <w:szCs w:val="20"/>
          </w:rPr>
          <w:t>dporter@adcomms.co.uk</w:t>
        </w:r>
      </w:hyperlink>
    </w:p>
    <w:p w14:paraId="5C418C3A" w14:textId="602F7912" w:rsidR="008E7EBC" w:rsidRPr="001B2F60" w:rsidRDefault="008E7EBC" w:rsidP="008E7EBC">
      <w:pPr>
        <w:spacing w:after="0" w:line="240" w:lineRule="auto"/>
        <w:jc w:val="both"/>
        <w:rPr>
          <w:rFonts w:ascii="Arial" w:hAnsi="Arial" w:cs="Arial"/>
          <w:color w:val="000000" w:themeColor="text1"/>
          <w:sz w:val="20"/>
          <w:szCs w:val="20"/>
        </w:rPr>
      </w:pPr>
      <w:r w:rsidRPr="0002083B">
        <w:rPr>
          <w:rFonts w:ascii="Arial" w:hAnsi="Arial" w:cs="Arial"/>
          <w:kern w:val="2"/>
          <w:sz w:val="20"/>
          <w:szCs w:val="20"/>
        </w:rPr>
        <w:t>Tel: +44 (0)1372 464470</w:t>
      </w:r>
    </w:p>
    <w:sectPr w:rsidR="008E7EBC"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078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13B5"/>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6329"/>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2DAB"/>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E7EBC"/>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08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0B54"/>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4EE4"/>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467E"/>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8E7EBC"/>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8E7EBC"/>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it/it/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92A8B-BC89-49FA-BA7E-0B6096850050}">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33b56bcf-be2a-4e62-9c4b-3ead3d1d9cef"/>
    <ds:schemaRef ds:uri="a9d656df-bdb6-49eb-b737-341170c2f58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40C4D3D-FE21-46EC-AF9A-AF2E5744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1082E-8858-4F34-B4AA-9D57E9E10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2022-01-24T08:35:00Z</dcterms:created>
  <dcterms:modified xsi:type="dcterms:W3CDTF">2022-03-18T17:45:00Z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