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840C17" w:rsidRDefault="00B72600" w:rsidP="00DF0F80">
      <w:pPr>
        <w:spacing w:line="360" w:lineRule="auto"/>
        <w:rPr>
          <w:rFonts w:ascii="Arial" w:hAnsi="Arial" w:cs="Arial"/>
          <w:b/>
          <w:color w:val="000000" w:themeColor="text1"/>
        </w:rPr>
      </w:pPr>
    </w:p>
    <w:p w14:paraId="4B77944F" w14:textId="1184E4C2" w:rsidR="00ED0E82" w:rsidRPr="00840C17" w:rsidRDefault="00A77F37" w:rsidP="00ED0E82">
      <w:pPr>
        <w:spacing w:line="360" w:lineRule="auto"/>
        <w:jc w:val="both"/>
        <w:rPr>
          <w:rFonts w:ascii="Arial" w:hAnsi="Arial" w:cs="Arial"/>
          <w:b/>
          <w:bCs/>
        </w:rPr>
      </w:pPr>
      <w:r>
        <w:rPr>
          <w:rFonts w:ascii="Arial" w:eastAsia="Arial" w:hAnsi="Arial" w:cs="Arial"/>
          <w:b/>
          <w:lang w:bidi="de-DE"/>
        </w:rPr>
        <w:t>4</w:t>
      </w:r>
      <w:r w:rsidR="00694A20" w:rsidRPr="00840C17">
        <w:rPr>
          <w:rFonts w:ascii="Arial" w:eastAsia="Arial" w:hAnsi="Arial" w:cs="Arial"/>
          <w:b/>
          <w:lang w:bidi="de-DE"/>
        </w:rPr>
        <w:t>. April 2022</w:t>
      </w:r>
    </w:p>
    <w:p w14:paraId="33D71E7B" w14:textId="69F90219" w:rsidR="0083616B" w:rsidRPr="00840C17" w:rsidRDefault="0054011B" w:rsidP="006972CE">
      <w:pPr>
        <w:spacing w:line="360" w:lineRule="auto"/>
        <w:jc w:val="both"/>
        <w:rPr>
          <w:rFonts w:ascii="Arial" w:hAnsi="Arial" w:cs="Arial"/>
          <w:b/>
          <w:bCs/>
          <w:sz w:val="24"/>
          <w:szCs w:val="24"/>
        </w:rPr>
      </w:pPr>
      <w:r w:rsidRPr="00840C17">
        <w:rPr>
          <w:rFonts w:ascii="Arial" w:eastAsia="Arial" w:hAnsi="Arial" w:cs="Arial"/>
          <w:b/>
          <w:sz w:val="24"/>
          <w:szCs w:val="24"/>
          <w:lang w:bidi="de-DE"/>
        </w:rPr>
        <w:t xml:space="preserve">Fujifilm geht strategische Partnerschaft mit Nautasign ein, um Verkauf der Acuity Prime und Acuity Ultra R2 in Benelux auszubauen </w:t>
      </w:r>
    </w:p>
    <w:p w14:paraId="49654918" w14:textId="32FB8740" w:rsidR="00805B85" w:rsidRPr="00840C17" w:rsidRDefault="00805B85" w:rsidP="00805B85">
      <w:pPr>
        <w:spacing w:line="360" w:lineRule="auto"/>
        <w:jc w:val="both"/>
        <w:rPr>
          <w:rFonts w:ascii="Arial" w:hAnsi="Arial" w:cs="Arial"/>
          <w:i/>
          <w:iCs/>
        </w:rPr>
      </w:pPr>
      <w:r w:rsidRPr="00840C17">
        <w:rPr>
          <w:rFonts w:ascii="Arial" w:eastAsia="Arial" w:hAnsi="Arial" w:cs="Arial"/>
          <w:i/>
          <w:lang w:bidi="de-DE"/>
        </w:rPr>
        <w:t>Fujifilms neue Partnerschaft mit Nautasign eröffnet den Drucksystemen Acuity Prime und Acuity Ultra R2 Zugang zu einem größeren Netzwerk aus Druckdienstleistern in Belgien, Luxemburg und den Niederlanden</w:t>
      </w:r>
    </w:p>
    <w:p w14:paraId="4DB20C2A" w14:textId="43CF5D3B" w:rsidR="00805B85" w:rsidRPr="00840C17" w:rsidRDefault="00805B85" w:rsidP="00805B85">
      <w:pPr>
        <w:spacing w:line="360" w:lineRule="auto"/>
        <w:jc w:val="both"/>
        <w:rPr>
          <w:rFonts w:ascii="Arial" w:hAnsi="Arial" w:cs="Arial"/>
        </w:rPr>
      </w:pPr>
      <w:r w:rsidRPr="00840C17">
        <w:rPr>
          <w:rFonts w:ascii="Arial" w:eastAsia="Arial" w:hAnsi="Arial" w:cs="Arial"/>
          <w:lang w:bidi="de-DE"/>
        </w:rPr>
        <w:t xml:space="preserve">Fujifilm freut sich, seine neue Partnerschaft mit dem Druckfachhändler Nautasign bekannt zu geben, womit der Verkauf der Acuity Prime und Acuity Ultra R2 gestärkt werden soll. </w:t>
      </w:r>
    </w:p>
    <w:p w14:paraId="4289770E" w14:textId="051F5186" w:rsidR="00805B85" w:rsidRPr="00840C17" w:rsidRDefault="00805B85" w:rsidP="00805B85">
      <w:pPr>
        <w:spacing w:line="360" w:lineRule="auto"/>
        <w:jc w:val="both"/>
        <w:rPr>
          <w:rFonts w:ascii="Arial" w:hAnsi="Arial" w:cs="Arial"/>
        </w:rPr>
      </w:pPr>
      <w:r w:rsidRPr="00840C17">
        <w:rPr>
          <w:rFonts w:ascii="Arial" w:eastAsia="Arial" w:hAnsi="Arial" w:cs="Arial"/>
          <w:lang w:bidi="de-DE"/>
        </w:rPr>
        <w:t xml:space="preserve">Nautasign – mit Niederlassungen in Mechelen (Belgien) und Ede (Niederlande) sowie in Luxemburg – hat die Verantwortung für den Vertrieb sowohl der großformatigen Flachbett-Druckmaschine Acuity Prime als auch der superbreiten Rolle-Rolle-Druckmaschine Acuity Ultra R2 in der 3,2-Meter-Konfiguration übernommen. Die Maschinen sollen im April installiert werden. </w:t>
      </w:r>
    </w:p>
    <w:p w14:paraId="2DE5F128" w14:textId="414808B2" w:rsidR="00805B85" w:rsidRPr="00840C17" w:rsidRDefault="00805B85" w:rsidP="00805B85">
      <w:pPr>
        <w:spacing w:line="360" w:lineRule="auto"/>
        <w:rPr>
          <w:rFonts w:ascii="Arial" w:hAnsi="Arial" w:cs="Arial"/>
        </w:rPr>
      </w:pPr>
      <w:r w:rsidRPr="00840C17">
        <w:rPr>
          <w:rFonts w:ascii="Arial" w:eastAsia="Arial" w:hAnsi="Arial" w:cs="Arial"/>
          <w:lang w:bidi="de-DE"/>
        </w:rPr>
        <w:t>Marco Kedde, Miteigentümer von Nautasign, merkt an: „Mit der Partnerschaft mit Fujifilm sind wir sehr zufrieden. Es ist eine riesige Marke, die hervorragende Drucker mit beeindruckenden Konzepten herstellt. Die Zusammenarbeit mit dem Team von Fujifilm war ein Vergnügen. Das Onboarding ist reibungslos verlaufen, und ich freue mich darauf, die Maschinen in unserem Ausstellungsraum zu zeigen.“</w:t>
      </w:r>
    </w:p>
    <w:p w14:paraId="69614DEA" w14:textId="77777777" w:rsidR="00805B85" w:rsidRPr="00840C17" w:rsidRDefault="00805B85" w:rsidP="00805B85">
      <w:pPr>
        <w:spacing w:line="360" w:lineRule="auto"/>
        <w:jc w:val="both"/>
        <w:rPr>
          <w:rFonts w:ascii="Arial" w:hAnsi="Arial" w:cs="Arial"/>
        </w:rPr>
      </w:pPr>
      <w:r w:rsidRPr="00840C17">
        <w:rPr>
          <w:rFonts w:ascii="Arial" w:eastAsia="Arial" w:hAnsi="Arial" w:cs="Arial"/>
          <w:lang w:bidi="de-DE"/>
        </w:rPr>
        <w:t>Kedde teilt auch mit, dass Nautasign auf dem bevorstehenden FESPA-Event, das vom 31. Mai bis 3. Juni 2022 in Berlin stattfindet, vertreten sein wird.</w:t>
      </w:r>
    </w:p>
    <w:p w14:paraId="54F707A9" w14:textId="77777777" w:rsidR="00805B85" w:rsidRPr="00840C17" w:rsidRDefault="00805B85" w:rsidP="00805B85">
      <w:pPr>
        <w:spacing w:line="360" w:lineRule="auto"/>
        <w:rPr>
          <w:rFonts w:ascii="Arial" w:hAnsi="Arial" w:cs="Arial"/>
        </w:rPr>
      </w:pPr>
      <w:r w:rsidRPr="00840C17">
        <w:rPr>
          <w:rFonts w:ascii="Arial" w:eastAsia="Arial" w:hAnsi="Arial" w:cs="Arial"/>
          <w:lang w:bidi="de-DE"/>
        </w:rPr>
        <w:t>Er fügt hinzu: „Wie immer freuen wir uns auch auf die FESPA. Die Vorbereitungen für unsere Präsenz auf dem Event laufen gerade.“</w:t>
      </w:r>
    </w:p>
    <w:p w14:paraId="71A89215" w14:textId="7B3B438D" w:rsidR="004017A0" w:rsidRPr="00840C17" w:rsidRDefault="00034F75" w:rsidP="00065605">
      <w:pPr>
        <w:shd w:val="clear" w:color="auto" w:fill="FFFFFF"/>
        <w:spacing w:line="360" w:lineRule="auto"/>
        <w:jc w:val="both"/>
        <w:rPr>
          <w:rFonts w:ascii="Arial" w:hAnsi="Arial" w:cs="Arial"/>
          <w:sz w:val="24"/>
          <w:szCs w:val="24"/>
          <w:lang w:eastAsia="en-GB"/>
        </w:rPr>
      </w:pPr>
      <w:r w:rsidRPr="00840C17">
        <w:rPr>
          <w:rFonts w:ascii="Arial" w:eastAsia="Arial" w:hAnsi="Arial" w:cs="Arial"/>
          <w:lang w:bidi="de-DE"/>
        </w:rPr>
        <w:t xml:space="preserve">Jaap Van Duren, General Manager von Fujifilm Graphic Systems Niederlande, sagt: „Auf dem Markt haben die Acuity Prime und die Acuity Ultra R2 bei ihrer Vorstellung Mitte 2021 eine sehr gute Aufnahme gefunden. Wir sind begeistert, dass wir Schritte zum Ausbau ihrer Präsenz in Benelux </w:t>
      </w:r>
      <w:r w:rsidRPr="00840C17">
        <w:rPr>
          <w:rFonts w:ascii="Arial" w:eastAsia="Arial" w:hAnsi="Arial" w:cs="Arial"/>
          <w:lang w:bidi="de-DE"/>
        </w:rPr>
        <w:lastRenderedPageBreak/>
        <w:t>unternehmen können. Wir freuen uns darauf, ihr Partner der Wahl für Großformat in der ganzen Region zu sein.“</w:t>
      </w:r>
    </w:p>
    <w:p w14:paraId="36D27F0F" w14:textId="77777777" w:rsidR="00133581" w:rsidRPr="00840C17" w:rsidRDefault="00133581" w:rsidP="001B2F60">
      <w:pPr>
        <w:spacing w:line="360" w:lineRule="auto"/>
        <w:jc w:val="center"/>
        <w:rPr>
          <w:rFonts w:ascii="Arial" w:hAnsi="Arial" w:cs="Arial"/>
          <w:b/>
          <w:color w:val="000000" w:themeColor="text1"/>
        </w:rPr>
      </w:pPr>
    </w:p>
    <w:p w14:paraId="22BACBFE" w14:textId="51189329" w:rsidR="00BA110A" w:rsidRPr="00840C17" w:rsidRDefault="00DF0F80" w:rsidP="001B2F60">
      <w:pPr>
        <w:spacing w:line="360" w:lineRule="auto"/>
        <w:jc w:val="center"/>
        <w:rPr>
          <w:rFonts w:ascii="Arial" w:hAnsi="Arial" w:cs="Arial"/>
          <w:b/>
          <w:color w:val="000000" w:themeColor="text1"/>
        </w:rPr>
      </w:pPr>
      <w:r w:rsidRPr="00840C17">
        <w:rPr>
          <w:rFonts w:ascii="Arial" w:eastAsia="Arial" w:hAnsi="Arial" w:cs="Arial"/>
          <w:b/>
          <w:color w:val="000000" w:themeColor="text1"/>
          <w:lang w:bidi="de-DE"/>
        </w:rPr>
        <w:t>ENDE</w:t>
      </w:r>
    </w:p>
    <w:p w14:paraId="52433479" w14:textId="23899FA6" w:rsidR="00160710" w:rsidRPr="00840C17" w:rsidRDefault="00160710" w:rsidP="001B2F60">
      <w:pPr>
        <w:spacing w:after="0" w:line="240" w:lineRule="auto"/>
        <w:jc w:val="both"/>
        <w:rPr>
          <w:rFonts w:ascii="Arial" w:hAnsi="Arial" w:cs="Arial"/>
          <w:color w:val="000000" w:themeColor="text1"/>
          <w:sz w:val="20"/>
          <w:szCs w:val="20"/>
        </w:rPr>
      </w:pPr>
    </w:p>
    <w:p w14:paraId="0B6DD4A3" w14:textId="77777777" w:rsidR="00065605" w:rsidRPr="00840C17" w:rsidRDefault="00065605" w:rsidP="001B2F60">
      <w:pPr>
        <w:spacing w:after="0" w:line="240" w:lineRule="auto"/>
        <w:jc w:val="both"/>
        <w:rPr>
          <w:rFonts w:ascii="Arial" w:hAnsi="Arial" w:cs="Arial"/>
          <w:color w:val="000000" w:themeColor="text1"/>
          <w:sz w:val="20"/>
          <w:szCs w:val="20"/>
        </w:rPr>
      </w:pPr>
    </w:p>
    <w:p w14:paraId="7FC18CC4" w14:textId="77777777" w:rsidR="00246A0D" w:rsidRDefault="00246A0D" w:rsidP="00246A0D">
      <w:pPr>
        <w:spacing w:after="0" w:line="240" w:lineRule="auto"/>
        <w:jc w:val="both"/>
        <w:rPr>
          <w:rFonts w:ascii="Arial" w:eastAsiaTheme="minorHAnsi" w:hAnsi="Arial" w:cs="Arial"/>
          <w:b/>
          <w:kern w:val="2"/>
          <w:sz w:val="20"/>
          <w:szCs w:val="20"/>
          <w:lang w:eastAsia="de-DE"/>
        </w:rPr>
      </w:pPr>
      <w:bookmarkStart w:id="0" w:name="_Hlk96694148"/>
      <w:r>
        <w:rPr>
          <w:rFonts w:ascii="Arial" w:hAnsi="Arial" w:cs="Arial"/>
          <w:b/>
          <w:kern w:val="2"/>
          <w:sz w:val="20"/>
          <w:szCs w:val="20"/>
          <w:lang w:eastAsia="de-DE"/>
        </w:rPr>
        <w:t>Über FUJIFILM Corporation</w:t>
      </w:r>
    </w:p>
    <w:p w14:paraId="3F422B5F" w14:textId="77777777" w:rsidR="00246A0D" w:rsidRDefault="00246A0D" w:rsidP="00246A0D">
      <w:pPr>
        <w:spacing w:after="0" w:line="240" w:lineRule="auto"/>
        <w:jc w:val="both"/>
        <w:rPr>
          <w:rFonts w:ascii="Arial" w:hAnsi="Arial" w:cs="Arial"/>
          <w:kern w:val="2"/>
          <w:sz w:val="20"/>
          <w:szCs w:val="20"/>
          <w:lang w:eastAsia="de-DE"/>
        </w:rPr>
      </w:pPr>
      <w:r>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6886B234" w14:textId="77777777" w:rsidR="00246A0D" w:rsidRDefault="00246A0D" w:rsidP="00246A0D">
      <w:pPr>
        <w:spacing w:after="0" w:line="240" w:lineRule="auto"/>
        <w:jc w:val="both"/>
        <w:rPr>
          <w:rFonts w:ascii="Arial" w:hAnsi="Arial" w:cs="Arial"/>
          <w:kern w:val="2"/>
          <w:sz w:val="20"/>
          <w:szCs w:val="20"/>
          <w:lang w:eastAsia="de-DE"/>
        </w:rPr>
      </w:pPr>
    </w:p>
    <w:p w14:paraId="126F54CD" w14:textId="77777777" w:rsidR="00246A0D" w:rsidRDefault="00246A0D" w:rsidP="00246A0D">
      <w:pPr>
        <w:spacing w:after="0" w:line="240" w:lineRule="auto"/>
        <w:jc w:val="both"/>
        <w:rPr>
          <w:rFonts w:ascii="Arial" w:hAnsi="Arial" w:cs="Arial"/>
          <w:b/>
          <w:kern w:val="2"/>
          <w:sz w:val="20"/>
          <w:szCs w:val="20"/>
          <w:lang w:eastAsia="de-DE"/>
        </w:rPr>
      </w:pPr>
    </w:p>
    <w:p w14:paraId="54150321" w14:textId="77777777" w:rsidR="00246A0D" w:rsidRDefault="00246A0D" w:rsidP="00246A0D">
      <w:pPr>
        <w:spacing w:after="0" w:line="240" w:lineRule="auto"/>
        <w:jc w:val="both"/>
        <w:rPr>
          <w:rFonts w:ascii="Arial" w:hAnsi="Arial" w:cs="Arial"/>
          <w:b/>
          <w:kern w:val="2"/>
          <w:sz w:val="20"/>
          <w:szCs w:val="20"/>
          <w:lang w:eastAsia="de-DE"/>
        </w:rPr>
      </w:pPr>
      <w:r>
        <w:rPr>
          <w:rFonts w:ascii="Arial" w:hAnsi="Arial" w:cs="Arial"/>
          <w:b/>
          <w:kern w:val="2"/>
          <w:sz w:val="20"/>
          <w:szCs w:val="20"/>
          <w:lang w:eastAsia="de-DE"/>
        </w:rPr>
        <w:t xml:space="preserve">Über Fujifilm Graphic Systems </w:t>
      </w:r>
    </w:p>
    <w:p w14:paraId="4525EDD7" w14:textId="77777777" w:rsidR="00246A0D" w:rsidRDefault="00246A0D" w:rsidP="00246A0D">
      <w:pPr>
        <w:autoSpaceDE w:val="0"/>
        <w:autoSpaceDN w:val="0"/>
        <w:adjustRightInd w:val="0"/>
        <w:spacing w:after="0" w:line="240" w:lineRule="auto"/>
        <w:jc w:val="both"/>
        <w:rPr>
          <w:rFonts w:ascii="Arial" w:hAnsi="Arial" w:cs="Arial"/>
          <w:color w:val="0000FF"/>
          <w:kern w:val="2"/>
          <w:sz w:val="20"/>
          <w:szCs w:val="20"/>
          <w:lang w:eastAsia="de-DE"/>
        </w:rPr>
      </w:pPr>
      <w:r>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r>
        <w:rPr>
          <w:rFonts w:ascii="Arial" w:hAnsi="Arial" w:cs="Arial"/>
          <w:kern w:val="2"/>
          <w:sz w:val="20"/>
          <w:szCs w:val="20"/>
          <w:u w:val="single"/>
          <w:lang w:eastAsia="de-DE"/>
        </w:rPr>
        <w:t>https://www.fujifilm.com/de/de/business/graphic</w:t>
      </w:r>
      <w:r>
        <w:rPr>
          <w:rFonts w:ascii="Arial" w:hAnsi="Arial" w:cs="Arial"/>
          <w:kern w:val="2"/>
          <w:sz w:val="20"/>
          <w:szCs w:val="20"/>
          <w:lang w:eastAsia="de-DE"/>
        </w:rPr>
        <w:t xml:space="preserve"> oder </w:t>
      </w:r>
      <w:hyperlink r:id="rId10" w:history="1">
        <w:r>
          <w:rPr>
            <w:rStyle w:val="Hyperlink"/>
            <w:rFonts w:ascii="Arial" w:hAnsi="Arial" w:cs="Arial"/>
            <w:kern w:val="2"/>
            <w:sz w:val="20"/>
            <w:szCs w:val="20"/>
            <w:lang w:eastAsia="de-DE"/>
          </w:rPr>
          <w:t>youtube.com/FujifilmGSEurope</w:t>
        </w:r>
      </w:hyperlink>
      <w:r>
        <w:rPr>
          <w:rFonts w:ascii="Arial" w:hAnsi="Arial" w:cs="Arial"/>
          <w:kern w:val="2"/>
          <w:sz w:val="20"/>
          <w:szCs w:val="20"/>
          <w:lang w:eastAsia="de-DE"/>
        </w:rPr>
        <w:t xml:space="preserve"> oder folgen Sie uns auf Twitter unter @FujifilmPrint</w:t>
      </w:r>
    </w:p>
    <w:p w14:paraId="5B223DAD" w14:textId="77777777" w:rsidR="00246A0D" w:rsidRDefault="00246A0D" w:rsidP="00246A0D">
      <w:pPr>
        <w:autoSpaceDE w:val="0"/>
        <w:autoSpaceDN w:val="0"/>
        <w:adjustRightInd w:val="0"/>
        <w:spacing w:after="0" w:line="240" w:lineRule="auto"/>
        <w:jc w:val="both"/>
        <w:rPr>
          <w:rFonts w:ascii="Arial" w:hAnsi="Arial" w:cs="Arial"/>
          <w:color w:val="0000FF"/>
          <w:kern w:val="2"/>
          <w:sz w:val="20"/>
          <w:szCs w:val="20"/>
          <w:lang w:eastAsia="de-DE"/>
        </w:rPr>
      </w:pPr>
    </w:p>
    <w:p w14:paraId="4BA4F741" w14:textId="77777777" w:rsidR="00246A0D" w:rsidRDefault="00246A0D" w:rsidP="00246A0D">
      <w:pPr>
        <w:spacing w:after="0" w:line="240" w:lineRule="auto"/>
        <w:jc w:val="both"/>
        <w:rPr>
          <w:rFonts w:ascii="Arial" w:hAnsi="Arial" w:cs="Arial"/>
          <w:b/>
          <w:kern w:val="2"/>
          <w:sz w:val="20"/>
          <w:szCs w:val="20"/>
          <w:lang w:eastAsia="de-DE"/>
        </w:rPr>
      </w:pPr>
      <w:r>
        <w:rPr>
          <w:rFonts w:ascii="Arial" w:hAnsi="Arial" w:cs="Arial"/>
          <w:b/>
          <w:kern w:val="2"/>
          <w:sz w:val="20"/>
          <w:szCs w:val="20"/>
          <w:lang w:eastAsia="de-DE"/>
        </w:rPr>
        <w:t>Für zusätzliche Informationen wenden Sie sich bitte an</w:t>
      </w:r>
    </w:p>
    <w:bookmarkEnd w:id="0"/>
    <w:p w14:paraId="12AE578D" w14:textId="77777777" w:rsidR="00246A0D" w:rsidRDefault="00246A0D" w:rsidP="00246A0D">
      <w:pPr>
        <w:spacing w:after="0" w:line="240" w:lineRule="auto"/>
        <w:jc w:val="both"/>
        <w:rPr>
          <w:rFonts w:ascii="Arial" w:hAnsi="Arial" w:cs="Arial"/>
          <w:b/>
          <w:color w:val="000000" w:themeColor="text1"/>
          <w:sz w:val="20"/>
          <w:szCs w:val="20"/>
        </w:rPr>
      </w:pPr>
      <w:r>
        <w:rPr>
          <w:rFonts w:ascii="Arial" w:hAnsi="Arial" w:cs="Arial"/>
          <w:color w:val="000000" w:themeColor="text1"/>
          <w:kern w:val="2"/>
          <w:sz w:val="20"/>
          <w:szCs w:val="20"/>
        </w:rPr>
        <w:t>Daniel Porter</w:t>
      </w:r>
    </w:p>
    <w:p w14:paraId="45617505" w14:textId="77777777" w:rsidR="00246A0D" w:rsidRDefault="00246A0D" w:rsidP="00246A0D">
      <w:pPr>
        <w:spacing w:after="0" w:line="240" w:lineRule="auto"/>
        <w:jc w:val="both"/>
        <w:rPr>
          <w:rFonts w:ascii="Arial" w:hAnsi="Arial" w:cs="Arial"/>
          <w:b/>
          <w:color w:val="000000" w:themeColor="text1"/>
          <w:sz w:val="20"/>
          <w:szCs w:val="20"/>
        </w:rPr>
      </w:pPr>
      <w:r>
        <w:rPr>
          <w:rFonts w:ascii="Arial" w:hAnsi="Arial" w:cs="Arial"/>
          <w:color w:val="000000" w:themeColor="text1"/>
          <w:kern w:val="2"/>
          <w:sz w:val="20"/>
          <w:szCs w:val="20"/>
        </w:rPr>
        <w:t>AD Communications</w:t>
      </w:r>
      <w:r>
        <w:rPr>
          <w:rFonts w:ascii="Arial" w:hAnsi="Arial" w:cs="Arial"/>
          <w:color w:val="000000" w:themeColor="text1"/>
          <w:kern w:val="2"/>
          <w:sz w:val="20"/>
          <w:szCs w:val="20"/>
        </w:rPr>
        <w:tab/>
      </w:r>
    </w:p>
    <w:p w14:paraId="46D30E84" w14:textId="77777777" w:rsidR="00246A0D" w:rsidRDefault="00246A0D" w:rsidP="00246A0D">
      <w:pPr>
        <w:spacing w:after="0" w:line="240" w:lineRule="auto"/>
        <w:jc w:val="both"/>
        <w:rPr>
          <w:rFonts w:ascii="Arial" w:hAnsi="Arial" w:cs="Arial"/>
          <w:color w:val="000000" w:themeColor="text1"/>
          <w:kern w:val="2"/>
          <w:sz w:val="20"/>
          <w:szCs w:val="20"/>
        </w:rPr>
      </w:pPr>
      <w:r>
        <w:rPr>
          <w:rFonts w:ascii="Arial" w:hAnsi="Arial" w:cs="Arial"/>
          <w:color w:val="000000" w:themeColor="text1"/>
          <w:kern w:val="2"/>
          <w:sz w:val="20"/>
          <w:szCs w:val="20"/>
        </w:rPr>
        <w:t xml:space="preserve">E: </w:t>
      </w:r>
      <w:hyperlink r:id="rId11" w:history="1">
        <w:r>
          <w:rPr>
            <w:rStyle w:val="Hyperlink"/>
            <w:rFonts w:ascii="Arial" w:hAnsi="Arial" w:cs="Arial"/>
            <w:color w:val="000000" w:themeColor="text1"/>
            <w:kern w:val="2"/>
            <w:sz w:val="20"/>
            <w:szCs w:val="20"/>
          </w:rPr>
          <w:t>dporter@adcomms.co.uk</w:t>
        </w:r>
      </w:hyperlink>
    </w:p>
    <w:p w14:paraId="5A48F5D9" w14:textId="29E0C5A8" w:rsidR="00ED1FDF" w:rsidRPr="001B2F60" w:rsidRDefault="00246A0D" w:rsidP="00246A0D">
      <w:pPr>
        <w:spacing w:after="0" w:line="240" w:lineRule="auto"/>
        <w:jc w:val="both"/>
        <w:rPr>
          <w:rFonts w:ascii="Arial" w:hAnsi="Arial" w:cs="Arial"/>
          <w:color w:val="000000" w:themeColor="text1"/>
          <w:sz w:val="20"/>
          <w:szCs w:val="20"/>
        </w:rPr>
      </w:pPr>
      <w:r>
        <w:rPr>
          <w:rFonts w:ascii="Arial" w:hAnsi="Arial" w:cs="Arial"/>
          <w:color w:val="000000" w:themeColor="text1"/>
          <w:kern w:val="2"/>
          <w:sz w:val="20"/>
          <w:szCs w:val="20"/>
        </w:rPr>
        <w:t>Tel: +44 (0)1372 464470</w:t>
      </w:r>
    </w:p>
    <w:sectPr w:rsidR="00ED1FDF" w:rsidRPr="001B2F60"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0718" w14:textId="77777777" w:rsidR="00D95411" w:rsidRDefault="00D95411" w:rsidP="00155739">
      <w:pPr>
        <w:spacing w:after="0" w:line="240" w:lineRule="auto"/>
      </w:pPr>
      <w:r>
        <w:separator/>
      </w:r>
    </w:p>
  </w:endnote>
  <w:endnote w:type="continuationSeparator" w:id="0">
    <w:p w14:paraId="107682DE" w14:textId="77777777" w:rsidR="00D95411" w:rsidRDefault="00D9541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3617" w14:textId="77777777" w:rsidR="00D95411" w:rsidRDefault="00D95411" w:rsidP="00155739">
      <w:pPr>
        <w:spacing w:after="0" w:line="240" w:lineRule="auto"/>
      </w:pPr>
      <w:r>
        <w:separator/>
      </w:r>
    </w:p>
  </w:footnote>
  <w:footnote w:type="continuationSeparator" w:id="0">
    <w:p w14:paraId="2E800C68" w14:textId="77777777" w:rsidR="00D95411" w:rsidRDefault="00D9541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9B75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3472927">
    <w:abstractNumId w:val="1"/>
  </w:num>
  <w:num w:numId="2" w16cid:durableId="260795656">
    <w:abstractNumId w:val="4"/>
  </w:num>
  <w:num w:numId="3" w16cid:durableId="1031145712">
    <w:abstractNumId w:val="3"/>
  </w:num>
  <w:num w:numId="4" w16cid:durableId="312757009">
    <w:abstractNumId w:val="0"/>
  </w:num>
  <w:num w:numId="5" w16cid:durableId="767967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4F75"/>
    <w:rsid w:val="00035B40"/>
    <w:rsid w:val="00036BEA"/>
    <w:rsid w:val="00037D6B"/>
    <w:rsid w:val="00042891"/>
    <w:rsid w:val="00044F97"/>
    <w:rsid w:val="00050F03"/>
    <w:rsid w:val="00051107"/>
    <w:rsid w:val="00052335"/>
    <w:rsid w:val="000613BD"/>
    <w:rsid w:val="00062F38"/>
    <w:rsid w:val="00065605"/>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3581"/>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46A0D"/>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30CD"/>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22E7"/>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95912"/>
    <w:rsid w:val="004A0A40"/>
    <w:rsid w:val="004A3BD0"/>
    <w:rsid w:val="004A46C0"/>
    <w:rsid w:val="004A5F85"/>
    <w:rsid w:val="004A7C69"/>
    <w:rsid w:val="004B61B8"/>
    <w:rsid w:val="004B7E60"/>
    <w:rsid w:val="004C12B8"/>
    <w:rsid w:val="004C70B6"/>
    <w:rsid w:val="004D2ED9"/>
    <w:rsid w:val="004D560A"/>
    <w:rsid w:val="004D76FF"/>
    <w:rsid w:val="004E0BC3"/>
    <w:rsid w:val="004E310F"/>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81679"/>
    <w:rsid w:val="005824EF"/>
    <w:rsid w:val="005825DE"/>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4A20"/>
    <w:rsid w:val="0069606A"/>
    <w:rsid w:val="00696CF7"/>
    <w:rsid w:val="006970E8"/>
    <w:rsid w:val="006972CE"/>
    <w:rsid w:val="00697D8B"/>
    <w:rsid w:val="006A008C"/>
    <w:rsid w:val="006B1A3D"/>
    <w:rsid w:val="006B597C"/>
    <w:rsid w:val="006B66F1"/>
    <w:rsid w:val="006C13D5"/>
    <w:rsid w:val="006C16CE"/>
    <w:rsid w:val="006C1C79"/>
    <w:rsid w:val="006C3003"/>
    <w:rsid w:val="006D0E12"/>
    <w:rsid w:val="006D3C1A"/>
    <w:rsid w:val="006D6236"/>
    <w:rsid w:val="006E1FBD"/>
    <w:rsid w:val="006E692F"/>
    <w:rsid w:val="006F161F"/>
    <w:rsid w:val="006F18A7"/>
    <w:rsid w:val="006F4431"/>
    <w:rsid w:val="006F6497"/>
    <w:rsid w:val="006F6536"/>
    <w:rsid w:val="00700343"/>
    <w:rsid w:val="0070586D"/>
    <w:rsid w:val="00706B37"/>
    <w:rsid w:val="00715333"/>
    <w:rsid w:val="0072126A"/>
    <w:rsid w:val="00722A37"/>
    <w:rsid w:val="007243BC"/>
    <w:rsid w:val="00731305"/>
    <w:rsid w:val="007333AB"/>
    <w:rsid w:val="00735E0E"/>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05B85"/>
    <w:rsid w:val="008101C7"/>
    <w:rsid w:val="0081031F"/>
    <w:rsid w:val="00811EB3"/>
    <w:rsid w:val="00812D13"/>
    <w:rsid w:val="00815768"/>
    <w:rsid w:val="00821F96"/>
    <w:rsid w:val="0083041D"/>
    <w:rsid w:val="00831068"/>
    <w:rsid w:val="0083300A"/>
    <w:rsid w:val="008353F0"/>
    <w:rsid w:val="0083616B"/>
    <w:rsid w:val="00840C17"/>
    <w:rsid w:val="008463CB"/>
    <w:rsid w:val="00847B7F"/>
    <w:rsid w:val="00847BEB"/>
    <w:rsid w:val="0085004A"/>
    <w:rsid w:val="00855BEA"/>
    <w:rsid w:val="008566FB"/>
    <w:rsid w:val="00856C36"/>
    <w:rsid w:val="00866047"/>
    <w:rsid w:val="00867A61"/>
    <w:rsid w:val="008753C2"/>
    <w:rsid w:val="008759E9"/>
    <w:rsid w:val="00881266"/>
    <w:rsid w:val="008829F0"/>
    <w:rsid w:val="0088385C"/>
    <w:rsid w:val="00883CC1"/>
    <w:rsid w:val="00884229"/>
    <w:rsid w:val="0089120E"/>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14C"/>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0658"/>
    <w:rsid w:val="0098182C"/>
    <w:rsid w:val="009865DA"/>
    <w:rsid w:val="00996EE5"/>
    <w:rsid w:val="0099774D"/>
    <w:rsid w:val="009A2C82"/>
    <w:rsid w:val="009A668F"/>
    <w:rsid w:val="009A66BF"/>
    <w:rsid w:val="009A79CD"/>
    <w:rsid w:val="009B3025"/>
    <w:rsid w:val="009B365D"/>
    <w:rsid w:val="009B38F1"/>
    <w:rsid w:val="009B4A63"/>
    <w:rsid w:val="009C1E17"/>
    <w:rsid w:val="009C1EE8"/>
    <w:rsid w:val="009C4261"/>
    <w:rsid w:val="009C6325"/>
    <w:rsid w:val="009D088D"/>
    <w:rsid w:val="009D2940"/>
    <w:rsid w:val="009D49C0"/>
    <w:rsid w:val="009E131B"/>
    <w:rsid w:val="009E20EF"/>
    <w:rsid w:val="009E37AA"/>
    <w:rsid w:val="009E70DF"/>
    <w:rsid w:val="009F4C31"/>
    <w:rsid w:val="00A01D06"/>
    <w:rsid w:val="00A0216E"/>
    <w:rsid w:val="00A04CF2"/>
    <w:rsid w:val="00A105E0"/>
    <w:rsid w:val="00A13122"/>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77F37"/>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0946"/>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16A8F"/>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3D32"/>
    <w:rsid w:val="00D9489E"/>
    <w:rsid w:val="00D94AF8"/>
    <w:rsid w:val="00D95411"/>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3DDF"/>
    <w:rsid w:val="00E64749"/>
    <w:rsid w:val="00E647EB"/>
    <w:rsid w:val="00E65B0A"/>
    <w:rsid w:val="00E6609A"/>
    <w:rsid w:val="00E66867"/>
    <w:rsid w:val="00E71533"/>
    <w:rsid w:val="00E72C45"/>
    <w:rsid w:val="00E913A2"/>
    <w:rsid w:val="00EA345C"/>
    <w:rsid w:val="00EA5366"/>
    <w:rsid w:val="00EA6844"/>
    <w:rsid w:val="00EA6B29"/>
    <w:rsid w:val="00EB0CBA"/>
    <w:rsid w:val="00EB10D2"/>
    <w:rsid w:val="00EB22D2"/>
    <w:rsid w:val="00EB5802"/>
    <w:rsid w:val="00EB7F11"/>
    <w:rsid w:val="00EC126D"/>
    <w:rsid w:val="00EC1CAA"/>
    <w:rsid w:val="00ED0E82"/>
    <w:rsid w:val="00ED1FDF"/>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styleId="Revision">
    <w:name w:val="Revision"/>
    <w:hidden/>
    <w:uiPriority w:val="99"/>
    <w:semiHidden/>
    <w:rsid w:val="00D16A8F"/>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49707880">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32E11-2A58-49CD-83BC-96C89A055590}">
  <ds:schemaRefs>
    <ds:schemaRef ds:uri="http://schemas.microsoft.com/office/2006/documentManagement/types"/>
    <ds:schemaRef ds:uri="http://www.w3.org/XML/1998/namespace"/>
    <ds:schemaRef ds:uri="http://schemas.openxmlformats.org/package/2006/metadata/core-properties"/>
    <ds:schemaRef ds:uri="a9d656df-bdb6-49eb-b737-341170c2f580"/>
    <ds:schemaRef ds:uri="http://purl.org/dc/terms/"/>
    <ds:schemaRef ds:uri="http://purl.org/dc/dcmitype/"/>
    <ds:schemaRef ds:uri="http://schemas.microsoft.com/office/infopath/2007/PartnerControls"/>
    <ds:schemaRef ds:uri="33b56bcf-be2a-4e62-9c4b-3ead3d1d9cef"/>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13DD8BA-077B-467D-938D-1072F61B132B}">
  <ds:schemaRefs>
    <ds:schemaRef ds:uri="http://schemas.microsoft.com/sharepoint/v3/contenttype/forms"/>
  </ds:schemaRefs>
</ds:datastoreItem>
</file>

<file path=customXml/itemProps3.xml><?xml version="1.0" encoding="utf-8"?>
<ds:datastoreItem xmlns:ds="http://schemas.openxmlformats.org/officeDocument/2006/customXml" ds:itemID="{65CBD438-2C52-4E4E-8633-E933EC4D8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2022-03-31T14:46:00Z</dcterms:created>
  <dcterms:modified xsi:type="dcterms:W3CDTF">2022-04-01T14:29:00Z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