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01572D" w:rsidRDefault="00B72600" w:rsidP="00DF0F80">
      <w:pPr>
        <w:spacing w:line="360" w:lineRule="auto"/>
        <w:rPr>
          <w:rFonts w:ascii="Arial" w:hAnsi="Arial" w:cs="Arial"/>
          <w:b/>
          <w:color w:val="000000" w:themeColor="text1"/>
        </w:rPr>
      </w:pPr>
    </w:p>
    <w:p w14:paraId="4B77944F" w14:textId="105C05FF" w:rsidR="00ED0E82" w:rsidRPr="0001572D" w:rsidRDefault="00EC2C7E" w:rsidP="00ED0E82">
      <w:pPr>
        <w:spacing w:line="360" w:lineRule="auto"/>
        <w:jc w:val="both"/>
        <w:rPr>
          <w:rFonts w:ascii="Arial" w:hAnsi="Arial" w:cs="Arial"/>
          <w:b/>
          <w:bCs/>
        </w:rPr>
      </w:pPr>
      <w:r>
        <w:rPr>
          <w:rFonts w:ascii="Arial" w:eastAsia="Arial" w:hAnsi="Arial" w:cs="Arial"/>
          <w:b/>
          <w:lang w:bidi="it-IT"/>
        </w:rPr>
        <w:t>4</w:t>
      </w:r>
      <w:r w:rsidR="00694A20" w:rsidRPr="0001572D">
        <w:rPr>
          <w:rFonts w:ascii="Arial" w:eastAsia="Arial" w:hAnsi="Arial" w:cs="Arial"/>
          <w:b/>
          <w:lang w:bidi="it-IT"/>
        </w:rPr>
        <w:t xml:space="preserve"> aprile 2022</w:t>
      </w:r>
    </w:p>
    <w:p w14:paraId="33D71E7B" w14:textId="69F90219" w:rsidR="0083616B" w:rsidRPr="0001572D" w:rsidRDefault="0054011B" w:rsidP="006972CE">
      <w:pPr>
        <w:spacing w:line="360" w:lineRule="auto"/>
        <w:jc w:val="both"/>
        <w:rPr>
          <w:rFonts w:ascii="Arial" w:hAnsi="Arial" w:cs="Arial"/>
          <w:b/>
          <w:bCs/>
          <w:sz w:val="24"/>
          <w:szCs w:val="24"/>
        </w:rPr>
      </w:pPr>
      <w:r w:rsidRPr="0001572D">
        <w:rPr>
          <w:rFonts w:ascii="Arial" w:eastAsia="Arial" w:hAnsi="Arial" w:cs="Arial"/>
          <w:b/>
          <w:sz w:val="24"/>
          <w:szCs w:val="24"/>
          <w:lang w:bidi="it-IT"/>
        </w:rPr>
        <w:t xml:space="preserve">Fujifilm allaccia una partnership strategica con Nautasign per spingere le vendite di Acuity Prime e Acuity Ultra R2 in Benelux </w:t>
      </w:r>
    </w:p>
    <w:p w14:paraId="49654918" w14:textId="32FB8740" w:rsidR="00805B85" w:rsidRPr="0001572D" w:rsidRDefault="00805B85" w:rsidP="00805B85">
      <w:pPr>
        <w:spacing w:line="360" w:lineRule="auto"/>
        <w:jc w:val="both"/>
        <w:rPr>
          <w:rFonts w:ascii="Arial" w:hAnsi="Arial" w:cs="Arial"/>
          <w:i/>
          <w:iCs/>
        </w:rPr>
      </w:pPr>
      <w:r w:rsidRPr="0001572D">
        <w:rPr>
          <w:rFonts w:ascii="Arial" w:eastAsia="Arial" w:hAnsi="Arial" w:cs="Arial"/>
          <w:i/>
          <w:lang w:bidi="it-IT"/>
        </w:rPr>
        <w:t>La nuova partnership tra Fujifilm e Nautasign porterà le macchine da stampa Acuity Prime e Acuity Ultra R2 a una più ampia rete di fornitori di servizi di stampa in Belgio, in Lussemburgo e nei Paesi Bassi</w:t>
      </w:r>
    </w:p>
    <w:p w14:paraId="4DB20C2A" w14:textId="43CF5D3B" w:rsidR="00805B85" w:rsidRPr="0001572D" w:rsidRDefault="00805B85" w:rsidP="00805B85">
      <w:pPr>
        <w:spacing w:line="360" w:lineRule="auto"/>
        <w:jc w:val="both"/>
        <w:rPr>
          <w:rFonts w:ascii="Arial" w:hAnsi="Arial" w:cs="Arial"/>
        </w:rPr>
      </w:pPr>
      <w:r w:rsidRPr="0001572D">
        <w:rPr>
          <w:rFonts w:ascii="Arial" w:eastAsia="Arial" w:hAnsi="Arial" w:cs="Arial"/>
          <w:lang w:bidi="it-IT"/>
        </w:rPr>
        <w:t xml:space="preserve">Fujifilm è lieta di annunciare la nascita di una nuova partnership con la concessionaria di stampa Nautasign per sostenere le vendite della Acuity Prime e della Acuity Ultra R2. </w:t>
      </w:r>
    </w:p>
    <w:p w14:paraId="4289770E" w14:textId="051F5186" w:rsidR="00805B85" w:rsidRPr="0001572D" w:rsidRDefault="00805B85" w:rsidP="00805B85">
      <w:pPr>
        <w:spacing w:line="360" w:lineRule="auto"/>
        <w:jc w:val="both"/>
        <w:rPr>
          <w:rFonts w:ascii="Arial" w:hAnsi="Arial" w:cs="Arial"/>
        </w:rPr>
      </w:pPr>
      <w:r w:rsidRPr="0001572D">
        <w:rPr>
          <w:rFonts w:ascii="Arial" w:eastAsia="Arial" w:hAnsi="Arial" w:cs="Arial"/>
          <w:lang w:bidi="it-IT"/>
        </w:rPr>
        <w:t xml:space="preserve">Con uffici a Mechelen, in Belgio, e a Ede, nei Paesi Bassi, e attiva anche in Lussemburgo, Nautasign ha assunto responsabilità di distribuzione commerciale della stampante di grande formato flatbed Acuity Prime e della stampante roll-to-roll superwide Acuity Ultra R2 nella configurazione da 3,2 metri. L’installazione deIle macchine è prevista per il mese di aprile. </w:t>
      </w:r>
    </w:p>
    <w:p w14:paraId="2DE5F128" w14:textId="414808B2" w:rsidR="00805B85" w:rsidRPr="0001572D" w:rsidRDefault="00805B85" w:rsidP="00805B85">
      <w:pPr>
        <w:spacing w:line="360" w:lineRule="auto"/>
        <w:rPr>
          <w:rFonts w:ascii="Arial" w:hAnsi="Arial" w:cs="Arial"/>
        </w:rPr>
      </w:pPr>
      <w:r w:rsidRPr="0001572D">
        <w:rPr>
          <w:rFonts w:ascii="Arial" w:eastAsia="Arial" w:hAnsi="Arial" w:cs="Arial"/>
          <w:lang w:bidi="it-IT"/>
        </w:rPr>
        <w:t>Marco Kedde, co-proprietario di Nautasign, commenta: “Siamo felici di questa partnership con Fujifilm. È un importante marchio che crea eccellenti stampanti dal design eccezionale, ed è stato un piacere lavorare con il team di Fujifilm. L’onboarding è avvenuto senza intoppi e non vedo l’ora di avere le macchine nel nostro showroom”.</w:t>
      </w:r>
    </w:p>
    <w:p w14:paraId="69614DEA" w14:textId="77777777" w:rsidR="00805B85" w:rsidRPr="0001572D" w:rsidRDefault="00805B85" w:rsidP="00805B85">
      <w:pPr>
        <w:spacing w:line="360" w:lineRule="auto"/>
        <w:jc w:val="both"/>
        <w:rPr>
          <w:rFonts w:ascii="Arial" w:hAnsi="Arial" w:cs="Arial"/>
        </w:rPr>
      </w:pPr>
      <w:r w:rsidRPr="0001572D">
        <w:rPr>
          <w:rFonts w:ascii="Arial" w:eastAsia="Arial" w:hAnsi="Arial" w:cs="Arial"/>
          <w:lang w:bidi="it-IT"/>
        </w:rPr>
        <w:t>Marco Kedde informa anche che Nautasign sarà presente al prossimo evento FESPA, che si terrà a Berlino dal 31 maggio al 3 giugno 2022.</w:t>
      </w:r>
    </w:p>
    <w:p w14:paraId="54F707A9" w14:textId="77777777" w:rsidR="00805B85" w:rsidRPr="0001572D" w:rsidRDefault="00805B85" w:rsidP="00805B85">
      <w:pPr>
        <w:spacing w:line="360" w:lineRule="auto"/>
        <w:rPr>
          <w:rFonts w:ascii="Arial" w:hAnsi="Arial" w:cs="Arial"/>
        </w:rPr>
      </w:pPr>
      <w:r w:rsidRPr="0001572D">
        <w:rPr>
          <w:rFonts w:ascii="Arial" w:eastAsia="Arial" w:hAnsi="Arial" w:cs="Arial"/>
          <w:lang w:bidi="it-IT"/>
        </w:rPr>
        <w:t>Aggiunge: “Non vediamo l’ora di partecipare a FESPA, come abbiamo sempre fatto in passato, e ci stiamo preparando all’evento”.</w:t>
      </w:r>
    </w:p>
    <w:p w14:paraId="71A89215" w14:textId="7B3B438D" w:rsidR="004017A0" w:rsidRPr="0001572D" w:rsidRDefault="00034F75" w:rsidP="00065605">
      <w:pPr>
        <w:shd w:val="clear" w:color="auto" w:fill="FFFFFF"/>
        <w:spacing w:line="360" w:lineRule="auto"/>
        <w:jc w:val="both"/>
        <w:rPr>
          <w:rFonts w:ascii="Arial" w:hAnsi="Arial" w:cs="Arial"/>
          <w:sz w:val="24"/>
          <w:szCs w:val="24"/>
          <w:lang w:eastAsia="en-GB"/>
        </w:rPr>
      </w:pPr>
      <w:r w:rsidRPr="0001572D">
        <w:rPr>
          <w:rFonts w:ascii="Arial" w:eastAsia="Arial" w:hAnsi="Arial" w:cs="Arial"/>
          <w:lang w:bidi="it-IT"/>
        </w:rPr>
        <w:t>Jaap Van Duren, General Manager, Fujifilm Graphic Systems, Netherlands commenta: “La Acuity Prime e la Acuity Ultra R2 hanno entrambe riscosso un buon successo dal loro lancio sul mercato nella metà del 2021. Siamo felici di aver intrapreso questa strada per incrementare la loro presenza in Benelux, e non vediamo l’ora di diventare il partner per il grande formato preferito nella regione”.</w:t>
      </w:r>
    </w:p>
    <w:p w14:paraId="36D27F0F" w14:textId="77777777" w:rsidR="00133581" w:rsidRPr="0001572D" w:rsidRDefault="00133581" w:rsidP="001B2F60">
      <w:pPr>
        <w:spacing w:line="360" w:lineRule="auto"/>
        <w:jc w:val="center"/>
        <w:rPr>
          <w:rFonts w:ascii="Arial" w:hAnsi="Arial" w:cs="Arial"/>
          <w:b/>
          <w:color w:val="000000" w:themeColor="text1"/>
        </w:rPr>
      </w:pPr>
    </w:p>
    <w:p w14:paraId="22BACBFE" w14:textId="51189329" w:rsidR="00BA110A" w:rsidRPr="0001572D" w:rsidRDefault="00DF0F80" w:rsidP="001B2F60">
      <w:pPr>
        <w:spacing w:line="360" w:lineRule="auto"/>
        <w:jc w:val="center"/>
        <w:rPr>
          <w:rFonts w:ascii="Arial" w:hAnsi="Arial" w:cs="Arial"/>
          <w:b/>
          <w:color w:val="000000" w:themeColor="text1"/>
          <w:lang w:val="en-US"/>
        </w:rPr>
      </w:pPr>
      <w:r w:rsidRPr="0001572D">
        <w:rPr>
          <w:rFonts w:ascii="Arial" w:eastAsia="Arial" w:hAnsi="Arial" w:cs="Arial"/>
          <w:b/>
          <w:color w:val="000000" w:themeColor="text1"/>
          <w:lang w:val="en-US" w:bidi="it-IT"/>
        </w:rPr>
        <w:t>FINE</w:t>
      </w:r>
    </w:p>
    <w:p w14:paraId="52433479" w14:textId="23899FA6" w:rsidR="00160710" w:rsidRPr="0001572D" w:rsidRDefault="00160710" w:rsidP="001B2F60">
      <w:pPr>
        <w:spacing w:after="0" w:line="240" w:lineRule="auto"/>
        <w:jc w:val="both"/>
        <w:rPr>
          <w:rFonts w:ascii="Arial" w:hAnsi="Arial" w:cs="Arial"/>
          <w:color w:val="000000" w:themeColor="text1"/>
          <w:sz w:val="20"/>
          <w:szCs w:val="20"/>
          <w:lang w:val="en-US"/>
        </w:rPr>
      </w:pPr>
    </w:p>
    <w:p w14:paraId="0B6DD4A3" w14:textId="77777777" w:rsidR="00065605" w:rsidRPr="0001572D" w:rsidRDefault="00065605" w:rsidP="001B2F60">
      <w:pPr>
        <w:spacing w:after="0" w:line="240" w:lineRule="auto"/>
        <w:jc w:val="both"/>
        <w:rPr>
          <w:rFonts w:ascii="Arial" w:hAnsi="Arial" w:cs="Arial"/>
          <w:color w:val="000000" w:themeColor="text1"/>
          <w:sz w:val="20"/>
          <w:szCs w:val="20"/>
          <w:lang w:val="en-US"/>
        </w:rPr>
      </w:pPr>
    </w:p>
    <w:p w14:paraId="0F0B26E9" w14:textId="77777777" w:rsidR="00ED1FDF" w:rsidRPr="0001572D" w:rsidRDefault="00ED1FDF" w:rsidP="00ED1FDF">
      <w:pPr>
        <w:spacing w:after="0" w:line="240" w:lineRule="auto"/>
        <w:jc w:val="both"/>
        <w:rPr>
          <w:rFonts w:ascii="Arial" w:hAnsi="Arial" w:cs="Arial"/>
          <w:b/>
          <w:bCs/>
          <w:color w:val="000000" w:themeColor="text1"/>
          <w:sz w:val="20"/>
          <w:szCs w:val="20"/>
          <w:lang w:val="en-US"/>
        </w:rPr>
      </w:pPr>
      <w:r w:rsidRPr="0001572D">
        <w:rPr>
          <w:rFonts w:ascii="Arial" w:hAnsi="Arial" w:cs="Arial"/>
          <w:b/>
          <w:bCs/>
          <w:color w:val="000000" w:themeColor="text1"/>
          <w:sz w:val="20"/>
          <w:szCs w:val="20"/>
          <w:lang w:val="en-US"/>
        </w:rPr>
        <w:t>About FUJIFILM Corporation</w:t>
      </w:r>
      <w:r w:rsidRPr="0001572D">
        <w:rPr>
          <w:rFonts w:ascii="Arial" w:hAnsi="Arial" w:cs="Arial"/>
          <w:b/>
          <w:bCs/>
          <w:color w:val="000000" w:themeColor="text1"/>
          <w:sz w:val="20"/>
          <w:szCs w:val="20"/>
          <w:lang w:val="en-US"/>
        </w:rPr>
        <w:tab/>
      </w:r>
    </w:p>
    <w:p w14:paraId="39E08034" w14:textId="77777777" w:rsidR="00ED1FDF" w:rsidRPr="0001572D" w:rsidRDefault="00ED1FDF" w:rsidP="00ED1FDF">
      <w:pPr>
        <w:spacing w:after="0" w:line="240" w:lineRule="auto"/>
        <w:jc w:val="both"/>
        <w:rPr>
          <w:rFonts w:ascii="Arial" w:hAnsi="Arial" w:cs="Arial"/>
          <w:color w:val="000000" w:themeColor="text1"/>
          <w:sz w:val="20"/>
          <w:szCs w:val="20"/>
          <w:lang w:val="en-US"/>
        </w:rPr>
      </w:pPr>
      <w:r w:rsidRPr="0001572D">
        <w:rPr>
          <w:rFonts w:ascii="Arial" w:hAnsi="Arial" w:cs="Arial"/>
          <w:color w:val="000000" w:themeColor="text1"/>
          <w:sz w:val="20"/>
          <w:szCs w:val="20"/>
          <w:lang w:val="en-US"/>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4A31045" w14:textId="77777777" w:rsidR="00ED1FDF" w:rsidRPr="0001572D" w:rsidRDefault="00ED1FDF" w:rsidP="00ED1FDF">
      <w:pPr>
        <w:spacing w:after="0" w:line="240" w:lineRule="auto"/>
        <w:jc w:val="both"/>
        <w:rPr>
          <w:rFonts w:ascii="Arial" w:hAnsi="Arial" w:cs="Arial"/>
          <w:color w:val="000000" w:themeColor="text1"/>
          <w:sz w:val="20"/>
          <w:szCs w:val="20"/>
          <w:lang w:val="en-US"/>
        </w:rPr>
      </w:pPr>
    </w:p>
    <w:p w14:paraId="2EB42EEA" w14:textId="77777777" w:rsidR="00ED1FDF" w:rsidRPr="0001572D" w:rsidRDefault="00ED1FDF" w:rsidP="00ED1FDF">
      <w:pPr>
        <w:spacing w:after="0" w:line="240" w:lineRule="auto"/>
        <w:jc w:val="both"/>
        <w:rPr>
          <w:rFonts w:ascii="Arial" w:hAnsi="Arial" w:cs="Arial"/>
          <w:b/>
          <w:bCs/>
          <w:color w:val="000000" w:themeColor="text1"/>
          <w:sz w:val="20"/>
          <w:szCs w:val="20"/>
          <w:lang w:val="en-US"/>
        </w:rPr>
      </w:pPr>
      <w:r w:rsidRPr="0001572D">
        <w:rPr>
          <w:rFonts w:ascii="Arial" w:hAnsi="Arial" w:cs="Arial"/>
          <w:b/>
          <w:bCs/>
          <w:color w:val="000000" w:themeColor="text1"/>
          <w:sz w:val="20"/>
          <w:szCs w:val="20"/>
          <w:lang w:val="en-US"/>
        </w:rPr>
        <w:t xml:space="preserve">About Fujifilm Graphic Systems </w:t>
      </w:r>
    </w:p>
    <w:p w14:paraId="5178869F" w14:textId="1E74E2BE" w:rsidR="00ED1FDF" w:rsidRPr="0001572D" w:rsidRDefault="00ED1FDF" w:rsidP="00ED1FDF">
      <w:pPr>
        <w:spacing w:after="0" w:line="240" w:lineRule="auto"/>
        <w:jc w:val="both"/>
        <w:rPr>
          <w:rFonts w:ascii="Arial" w:hAnsi="Arial" w:cs="Arial"/>
          <w:color w:val="000000" w:themeColor="text1"/>
          <w:sz w:val="20"/>
          <w:szCs w:val="20"/>
          <w:lang w:val="en-US"/>
        </w:rPr>
      </w:pPr>
      <w:r w:rsidRPr="0001572D">
        <w:rPr>
          <w:rFonts w:ascii="Arial" w:hAnsi="Arial" w:cs="Arial"/>
          <w:color w:val="000000" w:themeColor="text1"/>
          <w:sz w:val="20"/>
          <w:szCs w:val="20"/>
          <w:lang w:val="en-US"/>
        </w:rPr>
        <w:t xml:space="preserve">Fujifilm Graphic Systems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00EB7F11" w:rsidRPr="0001572D">
          <w:rPr>
            <w:rStyle w:val="Hyperlink"/>
            <w:rFonts w:ascii="Arial" w:hAnsi="Arial" w:cs="Arial"/>
            <w:sz w:val="20"/>
            <w:szCs w:val="20"/>
            <w:lang w:val="en-US"/>
          </w:rPr>
          <w:t>fujifilm.com/uk/en/business/graphic</w:t>
        </w:r>
      </w:hyperlink>
      <w:r w:rsidR="00EB7F11" w:rsidRPr="0001572D">
        <w:rPr>
          <w:rFonts w:ascii="Arial" w:hAnsi="Arial" w:cs="Arial"/>
          <w:color w:val="000000" w:themeColor="text1"/>
          <w:sz w:val="20"/>
          <w:szCs w:val="20"/>
          <w:lang w:val="en-US"/>
        </w:rPr>
        <w:t xml:space="preserve">, or </w:t>
      </w:r>
      <w:hyperlink r:id="rId11" w:history="1">
        <w:r w:rsidR="00735E0E" w:rsidRPr="0001572D">
          <w:rPr>
            <w:rStyle w:val="Hyperlink"/>
            <w:rFonts w:ascii="Arial" w:hAnsi="Arial" w:cs="Arial"/>
            <w:sz w:val="20"/>
            <w:szCs w:val="20"/>
            <w:lang w:val="en-US"/>
          </w:rPr>
          <w:t>youtube.com/FujifilmGSEurope</w:t>
        </w:r>
      </w:hyperlink>
      <w:r w:rsidRPr="0001572D">
        <w:rPr>
          <w:rFonts w:ascii="Arial" w:hAnsi="Arial" w:cs="Arial"/>
          <w:color w:val="000000" w:themeColor="text1"/>
          <w:sz w:val="20"/>
          <w:szCs w:val="20"/>
          <w:lang w:val="en-US"/>
        </w:rPr>
        <w:t xml:space="preserve"> or follow us on @FujifilmPrint.</w:t>
      </w:r>
    </w:p>
    <w:p w14:paraId="17D163C5" w14:textId="77777777" w:rsidR="00ED1FDF" w:rsidRPr="0001572D" w:rsidRDefault="00ED1FDF" w:rsidP="00ED1FDF">
      <w:pPr>
        <w:spacing w:after="0" w:line="240" w:lineRule="auto"/>
        <w:jc w:val="both"/>
        <w:rPr>
          <w:rFonts w:ascii="Arial" w:hAnsi="Arial" w:cs="Arial"/>
          <w:color w:val="000000" w:themeColor="text1"/>
          <w:sz w:val="20"/>
          <w:szCs w:val="20"/>
          <w:lang w:val="en-US"/>
        </w:rPr>
      </w:pPr>
    </w:p>
    <w:p w14:paraId="56ED4685" w14:textId="77777777" w:rsidR="00ED1FDF" w:rsidRPr="0001572D" w:rsidRDefault="00ED1FDF" w:rsidP="00ED1FDF">
      <w:pPr>
        <w:spacing w:after="0" w:line="240" w:lineRule="auto"/>
        <w:jc w:val="both"/>
        <w:rPr>
          <w:rFonts w:ascii="Arial" w:hAnsi="Arial" w:cs="Arial"/>
          <w:b/>
          <w:bCs/>
          <w:color w:val="000000" w:themeColor="text1"/>
          <w:sz w:val="20"/>
          <w:szCs w:val="20"/>
          <w:lang w:val="en-US"/>
        </w:rPr>
      </w:pPr>
      <w:r w:rsidRPr="0001572D">
        <w:rPr>
          <w:rFonts w:ascii="Arial" w:hAnsi="Arial" w:cs="Arial"/>
          <w:b/>
          <w:bCs/>
          <w:color w:val="000000" w:themeColor="text1"/>
          <w:sz w:val="20"/>
          <w:szCs w:val="20"/>
          <w:lang w:val="en-US"/>
        </w:rPr>
        <w:t>For further information contact:</w:t>
      </w:r>
    </w:p>
    <w:p w14:paraId="67B740DE" w14:textId="77777777" w:rsidR="00ED1FDF" w:rsidRPr="0001572D" w:rsidRDefault="00ED1FDF" w:rsidP="00ED1FDF">
      <w:pPr>
        <w:spacing w:after="0" w:line="240" w:lineRule="auto"/>
        <w:jc w:val="both"/>
        <w:rPr>
          <w:rFonts w:ascii="Arial" w:hAnsi="Arial" w:cs="Arial"/>
          <w:color w:val="000000" w:themeColor="text1"/>
          <w:sz w:val="20"/>
          <w:szCs w:val="20"/>
          <w:lang w:val="en-US"/>
        </w:rPr>
      </w:pPr>
      <w:r w:rsidRPr="0001572D">
        <w:rPr>
          <w:rFonts w:ascii="Arial" w:hAnsi="Arial" w:cs="Arial"/>
          <w:color w:val="000000" w:themeColor="text1"/>
          <w:sz w:val="20"/>
          <w:szCs w:val="20"/>
          <w:lang w:val="en-US"/>
        </w:rPr>
        <w:t>Daniel Porter</w:t>
      </w:r>
    </w:p>
    <w:p w14:paraId="7C407BB5" w14:textId="77777777" w:rsidR="00ED1FDF" w:rsidRPr="0001572D" w:rsidRDefault="00ED1FDF" w:rsidP="00ED1FDF">
      <w:pPr>
        <w:spacing w:after="0" w:line="240" w:lineRule="auto"/>
        <w:jc w:val="both"/>
        <w:rPr>
          <w:rFonts w:ascii="Arial" w:hAnsi="Arial" w:cs="Arial"/>
          <w:color w:val="000000" w:themeColor="text1"/>
          <w:sz w:val="20"/>
          <w:szCs w:val="20"/>
        </w:rPr>
      </w:pPr>
      <w:r w:rsidRPr="0001572D">
        <w:rPr>
          <w:rFonts w:ascii="Arial" w:hAnsi="Arial" w:cs="Arial"/>
          <w:color w:val="000000" w:themeColor="text1"/>
          <w:sz w:val="20"/>
          <w:szCs w:val="20"/>
        </w:rPr>
        <w:t>AD Communications</w:t>
      </w:r>
      <w:r w:rsidRPr="0001572D">
        <w:rPr>
          <w:rFonts w:ascii="Arial" w:hAnsi="Arial" w:cs="Arial"/>
          <w:color w:val="000000" w:themeColor="text1"/>
          <w:sz w:val="20"/>
          <w:szCs w:val="20"/>
        </w:rPr>
        <w:tab/>
      </w:r>
    </w:p>
    <w:p w14:paraId="50D6C0A5" w14:textId="77777777" w:rsidR="00ED1FDF" w:rsidRPr="0001572D" w:rsidRDefault="00ED1FDF" w:rsidP="00ED1FDF">
      <w:pPr>
        <w:spacing w:after="0" w:line="240" w:lineRule="auto"/>
        <w:jc w:val="both"/>
        <w:rPr>
          <w:rFonts w:ascii="Arial" w:hAnsi="Arial" w:cs="Arial"/>
          <w:color w:val="000000" w:themeColor="text1"/>
          <w:sz w:val="20"/>
          <w:szCs w:val="20"/>
        </w:rPr>
      </w:pPr>
      <w:r w:rsidRPr="0001572D">
        <w:rPr>
          <w:rFonts w:ascii="Arial" w:hAnsi="Arial" w:cs="Arial"/>
          <w:color w:val="000000" w:themeColor="text1"/>
          <w:sz w:val="20"/>
          <w:szCs w:val="20"/>
        </w:rPr>
        <w:t>E: dporter@adcomms.co.uk</w:t>
      </w:r>
    </w:p>
    <w:p w14:paraId="5A48F5D9" w14:textId="59A95760" w:rsidR="00ED1FDF" w:rsidRPr="001B2F60" w:rsidRDefault="00ED1FDF" w:rsidP="00ED1FDF">
      <w:pPr>
        <w:spacing w:after="0" w:line="240" w:lineRule="auto"/>
        <w:jc w:val="both"/>
        <w:rPr>
          <w:rFonts w:ascii="Arial" w:hAnsi="Arial" w:cs="Arial"/>
          <w:color w:val="000000" w:themeColor="text1"/>
          <w:sz w:val="20"/>
          <w:szCs w:val="20"/>
        </w:rPr>
      </w:pPr>
      <w:r w:rsidRPr="0001572D">
        <w:rPr>
          <w:rFonts w:ascii="Arial" w:hAnsi="Arial" w:cs="Arial"/>
          <w:color w:val="000000" w:themeColor="text1"/>
          <w:sz w:val="20"/>
          <w:szCs w:val="20"/>
        </w:rPr>
        <w:t>Tel: +44 (0)1372 464470</w:t>
      </w:r>
    </w:p>
    <w:sectPr w:rsidR="00ED1FDF"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08F5" w14:textId="77777777" w:rsidR="00E45BD1" w:rsidRDefault="00E45BD1" w:rsidP="00155739">
      <w:pPr>
        <w:spacing w:after="0" w:line="240" w:lineRule="auto"/>
      </w:pPr>
      <w:r>
        <w:separator/>
      </w:r>
    </w:p>
  </w:endnote>
  <w:endnote w:type="continuationSeparator" w:id="0">
    <w:p w14:paraId="6CD62243" w14:textId="77777777" w:rsidR="00E45BD1" w:rsidRDefault="00E45BD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D183" w14:textId="77777777" w:rsidR="00E45BD1" w:rsidRDefault="00E45BD1" w:rsidP="00155739">
      <w:pPr>
        <w:spacing w:after="0" w:line="240" w:lineRule="auto"/>
      </w:pPr>
      <w:r>
        <w:separator/>
      </w:r>
    </w:p>
  </w:footnote>
  <w:footnote w:type="continuationSeparator" w:id="0">
    <w:p w14:paraId="5D0A0937" w14:textId="77777777" w:rsidR="00E45BD1" w:rsidRDefault="00E45BD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0633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808829">
    <w:abstractNumId w:val="1"/>
  </w:num>
  <w:num w:numId="2" w16cid:durableId="1915309804">
    <w:abstractNumId w:val="4"/>
  </w:num>
  <w:num w:numId="3" w16cid:durableId="1435590917">
    <w:abstractNumId w:val="3"/>
  </w:num>
  <w:num w:numId="4" w16cid:durableId="1021123819">
    <w:abstractNumId w:val="0"/>
  </w:num>
  <w:num w:numId="5" w16cid:durableId="1327366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1572D"/>
    <w:rsid w:val="000212AE"/>
    <w:rsid w:val="00022C7B"/>
    <w:rsid w:val="00025590"/>
    <w:rsid w:val="00025BC8"/>
    <w:rsid w:val="00026371"/>
    <w:rsid w:val="00027A69"/>
    <w:rsid w:val="00032209"/>
    <w:rsid w:val="000340C4"/>
    <w:rsid w:val="00034F75"/>
    <w:rsid w:val="00035B40"/>
    <w:rsid w:val="00036BEA"/>
    <w:rsid w:val="00037D6B"/>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3581"/>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B62FD"/>
    <w:rsid w:val="002C30CD"/>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22E7"/>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81679"/>
    <w:rsid w:val="005824EF"/>
    <w:rsid w:val="005825DE"/>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4A20"/>
    <w:rsid w:val="0069606A"/>
    <w:rsid w:val="00696CF7"/>
    <w:rsid w:val="006972CE"/>
    <w:rsid w:val="00697D8B"/>
    <w:rsid w:val="006A008C"/>
    <w:rsid w:val="006B1A3D"/>
    <w:rsid w:val="006B597C"/>
    <w:rsid w:val="006B66F1"/>
    <w:rsid w:val="006C13D5"/>
    <w:rsid w:val="006C16CE"/>
    <w:rsid w:val="006C1C79"/>
    <w:rsid w:val="006C3003"/>
    <w:rsid w:val="006D0E12"/>
    <w:rsid w:val="006D3C1A"/>
    <w:rsid w:val="006D6236"/>
    <w:rsid w:val="006E1FBD"/>
    <w:rsid w:val="006E692F"/>
    <w:rsid w:val="006F161F"/>
    <w:rsid w:val="006F18A7"/>
    <w:rsid w:val="006F4431"/>
    <w:rsid w:val="006F6497"/>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5B85"/>
    <w:rsid w:val="008101C7"/>
    <w:rsid w:val="0081031F"/>
    <w:rsid w:val="00811EB3"/>
    <w:rsid w:val="00812D13"/>
    <w:rsid w:val="00815768"/>
    <w:rsid w:val="00821F96"/>
    <w:rsid w:val="0083041D"/>
    <w:rsid w:val="00831068"/>
    <w:rsid w:val="0083300A"/>
    <w:rsid w:val="008353F0"/>
    <w:rsid w:val="0083616B"/>
    <w:rsid w:val="008463CB"/>
    <w:rsid w:val="00847B7F"/>
    <w:rsid w:val="00847BEB"/>
    <w:rsid w:val="0085004A"/>
    <w:rsid w:val="00855BEA"/>
    <w:rsid w:val="008566FB"/>
    <w:rsid w:val="00856C36"/>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14C"/>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C1E17"/>
    <w:rsid w:val="009C1EE8"/>
    <w:rsid w:val="009C4261"/>
    <w:rsid w:val="009C6325"/>
    <w:rsid w:val="009D088D"/>
    <w:rsid w:val="009D2940"/>
    <w:rsid w:val="009D49C0"/>
    <w:rsid w:val="009E131B"/>
    <w:rsid w:val="009E20EF"/>
    <w:rsid w:val="009E37AA"/>
    <w:rsid w:val="009E70DF"/>
    <w:rsid w:val="009F4C31"/>
    <w:rsid w:val="00A01D06"/>
    <w:rsid w:val="00A0216E"/>
    <w:rsid w:val="00A04CF2"/>
    <w:rsid w:val="00A105E0"/>
    <w:rsid w:val="00A13122"/>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4C41"/>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16A8F"/>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3D32"/>
    <w:rsid w:val="00D9489E"/>
    <w:rsid w:val="00D94AF8"/>
    <w:rsid w:val="00D95411"/>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BD1"/>
    <w:rsid w:val="00E45F34"/>
    <w:rsid w:val="00E50B88"/>
    <w:rsid w:val="00E52917"/>
    <w:rsid w:val="00E57B64"/>
    <w:rsid w:val="00E62188"/>
    <w:rsid w:val="00E629BF"/>
    <w:rsid w:val="00E63DDF"/>
    <w:rsid w:val="00E64749"/>
    <w:rsid w:val="00E647EB"/>
    <w:rsid w:val="00E65B0A"/>
    <w:rsid w:val="00E6609A"/>
    <w:rsid w:val="00E66867"/>
    <w:rsid w:val="00E71533"/>
    <w:rsid w:val="00E72C45"/>
    <w:rsid w:val="00E913A2"/>
    <w:rsid w:val="00EA345C"/>
    <w:rsid w:val="00EA5366"/>
    <w:rsid w:val="00EA6844"/>
    <w:rsid w:val="00EA6B29"/>
    <w:rsid w:val="00EB0CBA"/>
    <w:rsid w:val="00EB10D2"/>
    <w:rsid w:val="00EB22D2"/>
    <w:rsid w:val="00EB5802"/>
    <w:rsid w:val="00EB7F11"/>
    <w:rsid w:val="00EC126D"/>
    <w:rsid w:val="00EC1CAA"/>
    <w:rsid w:val="00EC2C7E"/>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9C349-BE26-4BD4-AAAB-7E91DB612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93CB3-0961-4369-A229-D58D6F6FEA3A}">
  <ds:schemaRefs>
    <ds:schemaRef ds:uri="http://schemas.microsoft.com/sharepoint/v3/contenttype/forms"/>
  </ds:schemaRefs>
</ds:datastoreItem>
</file>

<file path=customXml/itemProps3.xml><?xml version="1.0" encoding="utf-8"?>
<ds:datastoreItem xmlns:ds="http://schemas.openxmlformats.org/officeDocument/2006/customXml" ds:itemID="{6A58F2CA-003C-4EE9-B014-4985D6DE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2022-03-30T13:50:00Z</dcterms:created>
  <dcterms:modified xsi:type="dcterms:W3CDTF">2022-04-01T14:29:00Z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