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DC7BE7" w:rsidRDefault="0011709D" w:rsidP="00DC7BE7">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rPr>
      </w:pPr>
      <w:r>
        <w:rPr>
          <w:rFonts w:ascii="Arial Narrow" w:hAnsi="Arial Narrow"/>
          <w:noProof/>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Pr>
          <w:rFonts w:ascii="Arial Narrow" w:hAnsi="Arial Narrow"/>
        </w:rPr>
        <w:t xml:space="preserve"> </w:t>
      </w:r>
      <w:r>
        <w:rPr>
          <w:noProof/>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DC7BE7" w:rsidRDefault="009C4D81" w:rsidP="00DC7BE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DC7BE7" w:rsidRDefault="009C4D81" w:rsidP="00DC7BE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rPr>
      </w:pPr>
      <w:r>
        <w:rPr>
          <w:rFonts w:ascii="Arial Narrow" w:hAnsi="Arial Narrow"/>
          <w:b/>
        </w:rPr>
        <w:t>Attachés de presse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14:paraId="649C354A" w14:textId="4AE786E8" w:rsidR="00FF09BD" w:rsidRPr="00DC7BE7" w:rsidRDefault="00606330" w:rsidP="00DC7BE7">
      <w:pPr>
        <w:pStyle w:val="bodytext0"/>
        <w:spacing w:before="0" w:beforeAutospacing="0" w:after="0" w:afterAutospacing="0"/>
        <w:rPr>
          <w:rFonts w:ascii="Arial Narrow" w:hAnsi="Arial Narrow" w:cs="Calibri"/>
          <w:color w:val="auto"/>
          <w:sz w:val="24"/>
          <w:szCs w:val="24"/>
        </w:rPr>
      </w:pPr>
      <w:r>
        <w:rPr>
          <w:rFonts w:ascii="Arial Narrow" w:hAnsi="Arial Narrow"/>
          <w:color w:val="auto"/>
          <w:sz w:val="24"/>
        </w:rPr>
        <w:t>Sirah Awan/Rachelle Harry</w:t>
      </w:r>
    </w:p>
    <w:p w14:paraId="649C354B" w14:textId="0F34418E" w:rsidR="009C4D81" w:rsidRPr="00CA25AE" w:rsidRDefault="00365F53" w:rsidP="00DC7BE7">
      <w:pPr>
        <w:pStyle w:val="bodytext0"/>
        <w:spacing w:before="0" w:beforeAutospacing="0" w:after="0" w:afterAutospacing="0"/>
        <w:rPr>
          <w:rFonts w:ascii="Arial Narrow" w:hAnsi="Arial Narrow" w:cs="Calibri"/>
          <w:color w:val="auto"/>
          <w:sz w:val="24"/>
          <w:szCs w:val="24"/>
          <w:lang w:val="en-US"/>
        </w:rPr>
      </w:pPr>
      <w:r w:rsidRPr="00CA25AE">
        <w:rPr>
          <w:rFonts w:ascii="Arial Narrow" w:hAnsi="Arial Narrow"/>
          <w:color w:val="auto"/>
          <w:sz w:val="24"/>
          <w:lang w:val="en-US"/>
        </w:rPr>
        <w:t>AD Communications</w:t>
      </w:r>
      <w:r w:rsidRPr="00CA25AE">
        <w:rPr>
          <w:rFonts w:ascii="Arial Narrow" w:hAnsi="Arial Narrow"/>
          <w:color w:val="auto"/>
          <w:sz w:val="24"/>
          <w:lang w:val="en-US"/>
        </w:rPr>
        <w:tab/>
      </w:r>
      <w:r w:rsidRPr="00CA25AE">
        <w:rPr>
          <w:rFonts w:ascii="Arial Narrow" w:hAnsi="Arial Narrow"/>
          <w:color w:val="auto"/>
          <w:sz w:val="24"/>
          <w:lang w:val="en-US"/>
        </w:rPr>
        <w:tab/>
      </w:r>
      <w:r w:rsidRPr="00CA25AE">
        <w:rPr>
          <w:rFonts w:ascii="Arial Narrow" w:hAnsi="Arial Narrow"/>
          <w:color w:val="auto"/>
          <w:sz w:val="24"/>
          <w:lang w:val="en-US"/>
        </w:rPr>
        <w:tab/>
      </w:r>
    </w:p>
    <w:p w14:paraId="649C354C" w14:textId="7F664AB8" w:rsidR="009C4D81" w:rsidRPr="00CA25AE" w:rsidRDefault="00365F53" w:rsidP="00DC7BE7">
      <w:pPr>
        <w:pStyle w:val="bodytext0"/>
        <w:spacing w:before="0" w:beforeAutospacing="0" w:after="0" w:afterAutospacing="0"/>
        <w:rPr>
          <w:rFonts w:ascii="Arial Narrow" w:hAnsi="Arial Narrow" w:cs="Calibri"/>
          <w:color w:val="auto"/>
          <w:sz w:val="24"/>
          <w:szCs w:val="24"/>
          <w:lang w:val="en-US"/>
        </w:rPr>
      </w:pPr>
      <w:r w:rsidRPr="00CA25AE">
        <w:rPr>
          <w:rFonts w:ascii="Arial Narrow" w:hAnsi="Arial Narrow"/>
          <w:color w:val="auto"/>
          <w:sz w:val="24"/>
          <w:lang w:val="en-US"/>
        </w:rPr>
        <w:t>+44 (0) 1372 464470</w:t>
      </w:r>
      <w:r w:rsidRPr="00CA25AE">
        <w:rPr>
          <w:rFonts w:ascii="Arial Narrow" w:hAnsi="Arial Narrow"/>
          <w:color w:val="auto"/>
          <w:sz w:val="24"/>
          <w:lang w:val="en-US"/>
        </w:rPr>
        <w:tab/>
      </w:r>
      <w:r w:rsidRPr="00CA25AE">
        <w:rPr>
          <w:rFonts w:ascii="Arial Narrow" w:hAnsi="Arial Narrow"/>
          <w:color w:val="auto"/>
          <w:sz w:val="24"/>
          <w:lang w:val="en-US"/>
        </w:rPr>
        <w:tab/>
      </w:r>
      <w:r w:rsidRPr="00CA25AE">
        <w:rPr>
          <w:rFonts w:ascii="Arial Narrow" w:hAnsi="Arial Narrow"/>
          <w:color w:val="auto"/>
          <w:sz w:val="24"/>
          <w:lang w:val="en-US"/>
        </w:rPr>
        <w:tab/>
      </w:r>
    </w:p>
    <w:p w14:paraId="5E8AF2F0" w14:textId="31E5CCC5" w:rsidR="00547F80" w:rsidRPr="00CA25AE" w:rsidRDefault="0044519E" w:rsidP="00DC7BE7">
      <w:pPr>
        <w:pStyle w:val="bodytext0"/>
        <w:spacing w:before="0" w:beforeAutospacing="0" w:after="0" w:afterAutospacing="0"/>
        <w:rPr>
          <w:rFonts w:ascii="Arial Narrow" w:hAnsi="Arial Narrow"/>
          <w:sz w:val="24"/>
          <w:szCs w:val="24"/>
          <w:lang w:val="en-US"/>
        </w:rPr>
      </w:pPr>
      <w:hyperlink r:id="rId14" w:history="1">
        <w:r w:rsidR="001D0D36" w:rsidRPr="00CA25AE">
          <w:rPr>
            <w:rStyle w:val="Hyperlink"/>
            <w:rFonts w:ascii="Arial Narrow" w:hAnsi="Arial Narrow"/>
            <w:sz w:val="24"/>
            <w:lang w:val="en-US"/>
          </w:rPr>
          <w:t>sawan@adcomms.co.uk</w:t>
        </w:r>
      </w:hyperlink>
    </w:p>
    <w:p w14:paraId="50F0C9DE" w14:textId="13B5CE87" w:rsidR="00FF4499" w:rsidRPr="00FF4499" w:rsidRDefault="0044519E" w:rsidP="00DC7BE7">
      <w:pPr>
        <w:pStyle w:val="bodytext0"/>
        <w:spacing w:before="0" w:beforeAutospacing="0" w:after="0" w:afterAutospacing="0"/>
        <w:rPr>
          <w:rFonts w:ascii="Arial Narrow" w:hAnsi="Arial Narrow"/>
        </w:rPr>
      </w:pPr>
      <w:hyperlink r:id="rId15" w:history="1">
        <w:r w:rsidR="001D0D36">
          <w:rPr>
            <w:rStyle w:val="Hyperlink"/>
            <w:rFonts w:ascii="Arial Narrow" w:hAnsi="Arial Narrow"/>
            <w:sz w:val="24"/>
          </w:rPr>
          <w:t>rharry@adcomms.co.uk</w:t>
        </w:r>
      </w:hyperlink>
    </w:p>
    <w:p w14:paraId="74DD9287" w14:textId="5387AFD9" w:rsidR="00FF4499" w:rsidRPr="00FF4499" w:rsidRDefault="00FA6C5B" w:rsidP="00DC7BE7">
      <w:pPr>
        <w:pStyle w:val="bodytext0"/>
        <w:spacing w:before="0" w:beforeAutospacing="0" w:after="0" w:afterAutospacing="0"/>
        <w:rPr>
          <w:rFonts w:ascii="Arial Narrow" w:hAnsi="Arial Narrow" w:cs="Calibri"/>
          <w:sz w:val="24"/>
          <w:szCs w:val="24"/>
        </w:rPr>
      </w:pPr>
      <w:r>
        <w:rPr>
          <w:rFonts w:ascii="Arial Narrow" w:hAnsi="Arial Narrow"/>
          <w:sz w:val="24"/>
        </w:rPr>
        <w:t xml:space="preserve"> </w:t>
      </w:r>
      <w:r>
        <w:rPr>
          <w:rFonts w:ascii="Arial Narrow" w:hAnsi="Arial Narrow"/>
          <w:color w:val="auto"/>
          <w:sz w:val="24"/>
        </w:rPr>
        <w:tab/>
      </w:r>
      <w:r>
        <w:rPr>
          <w:rFonts w:ascii="Arial Narrow" w:hAnsi="Arial Narrow"/>
          <w:color w:val="auto"/>
          <w:sz w:val="24"/>
        </w:rPr>
        <w:tab/>
      </w:r>
    </w:p>
    <w:p w14:paraId="3B639542" w14:textId="4CD14515" w:rsidR="00606330" w:rsidRDefault="002D5ED2" w:rsidP="00152224">
      <w:pPr>
        <w:jc w:val="center"/>
        <w:rPr>
          <w:rFonts w:ascii="Arial Black" w:hAnsi="Arial Black"/>
          <w:b/>
          <w:bCs/>
          <w:sz w:val="28"/>
          <w:szCs w:val="28"/>
        </w:rPr>
      </w:pPr>
      <w:bookmarkStart w:id="0" w:name="OLE_LINK1"/>
      <w:bookmarkStart w:id="1" w:name="OLE_LINK2"/>
      <w:bookmarkStart w:id="2" w:name="OLE_LINK3"/>
      <w:bookmarkStart w:id="3" w:name="OLE_LINK4"/>
      <w:bookmarkStart w:id="4" w:name="OLE_LINK5"/>
      <w:r>
        <w:rPr>
          <w:rFonts w:ascii="Arial Black" w:hAnsi="Arial Black"/>
          <w:b/>
          <w:sz w:val="28"/>
        </w:rPr>
        <w:t>Sun Chemical expose son vaste assortiment de produits</w:t>
      </w:r>
    </w:p>
    <w:p w14:paraId="135421EE" w14:textId="69BD7A85" w:rsidR="00495B1D" w:rsidRDefault="00495B1D" w:rsidP="00152224">
      <w:pPr>
        <w:jc w:val="center"/>
        <w:rPr>
          <w:rFonts w:ascii="Arial Black" w:hAnsi="Arial Black"/>
          <w:b/>
          <w:bCs/>
          <w:sz w:val="28"/>
          <w:szCs w:val="28"/>
        </w:rPr>
      </w:pPr>
      <w:proofErr w:type="gramStart"/>
      <w:r>
        <w:rPr>
          <w:rFonts w:ascii="Arial Black" w:hAnsi="Arial Black"/>
          <w:b/>
          <w:sz w:val="28"/>
        </w:rPr>
        <w:t>à</w:t>
      </w:r>
      <w:proofErr w:type="gramEnd"/>
      <w:r>
        <w:rPr>
          <w:rFonts w:ascii="Arial Black" w:hAnsi="Arial Black"/>
          <w:b/>
          <w:sz w:val="28"/>
        </w:rPr>
        <w:t xml:space="preserve"> la FESPA 2022</w:t>
      </w:r>
    </w:p>
    <w:p w14:paraId="7C5D428E" w14:textId="77777777" w:rsidR="002D5ED2" w:rsidRPr="00DC7BE7" w:rsidRDefault="002D5ED2" w:rsidP="00DC7BE7">
      <w:pPr>
        <w:rPr>
          <w:rFonts w:ascii="Arial Narrow" w:hAnsi="Arial Narrow" w:cs="Calibri"/>
        </w:rPr>
      </w:pPr>
    </w:p>
    <w:p w14:paraId="33E0716E" w14:textId="09475F45" w:rsidR="00EB4D87" w:rsidRDefault="005E2AC8" w:rsidP="00495B1D">
      <w:pPr>
        <w:rPr>
          <w:rFonts w:ascii="Arial Narrow" w:hAnsi="Arial Narrow"/>
          <w:bCs/>
          <w:iCs/>
        </w:rPr>
      </w:pPr>
      <w:r>
        <w:rPr>
          <w:rFonts w:ascii="Arial Narrow" w:hAnsi="Arial Narrow"/>
          <w:b/>
        </w:rPr>
        <w:t>South </w:t>
      </w:r>
      <w:proofErr w:type="spellStart"/>
      <w:r>
        <w:rPr>
          <w:rFonts w:ascii="Arial Narrow" w:hAnsi="Arial Narrow"/>
          <w:b/>
        </w:rPr>
        <w:t>Normanton</w:t>
      </w:r>
      <w:proofErr w:type="spellEnd"/>
      <w:r>
        <w:rPr>
          <w:rFonts w:ascii="Arial Narrow" w:hAnsi="Arial Narrow"/>
          <w:b/>
        </w:rPr>
        <w:t xml:space="preserve">, Royaume-Uni </w:t>
      </w:r>
      <w:r>
        <w:rPr>
          <w:rFonts w:ascii="Arial Narrow" w:hAnsi="Arial Narrow"/>
          <w:b/>
          <w:i/>
        </w:rPr>
        <w:t>–</w:t>
      </w:r>
      <w:bookmarkEnd w:id="0"/>
      <w:bookmarkEnd w:id="1"/>
      <w:bookmarkEnd w:id="2"/>
      <w:bookmarkEnd w:id="3"/>
      <w:bookmarkEnd w:id="4"/>
      <w:r>
        <w:rPr>
          <w:rFonts w:ascii="Arial Narrow" w:hAnsi="Arial Narrow"/>
          <w:b/>
          <w:i/>
        </w:rPr>
        <w:t xml:space="preserve"> </w:t>
      </w:r>
      <w:r w:rsidR="006E65D0">
        <w:rPr>
          <w:rFonts w:ascii="Arial Narrow" w:hAnsi="Arial Narrow"/>
        </w:rPr>
        <w:t>25</w:t>
      </w:r>
      <w:r>
        <w:rPr>
          <w:rFonts w:ascii="Arial Narrow" w:hAnsi="Arial Narrow"/>
        </w:rPr>
        <w:t> avril 2022 –</w:t>
      </w:r>
      <w:r>
        <w:t xml:space="preserve"> </w:t>
      </w:r>
      <w:r>
        <w:rPr>
          <w:rFonts w:ascii="Arial Narrow" w:hAnsi="Arial Narrow"/>
        </w:rPr>
        <w:t xml:space="preserve">Sun Chemical sera présente à la </w:t>
      </w:r>
      <w:hyperlink r:id="rId16" w:history="1">
        <w:r w:rsidR="00053594" w:rsidRPr="00217E06">
          <w:rPr>
            <w:rStyle w:val="Hyperlink"/>
            <w:rFonts w:ascii="Arial Narrow" w:hAnsi="Arial Narrow"/>
            <w:bCs/>
            <w:iCs/>
          </w:rPr>
          <w:t>FESPA 2022</w:t>
        </w:r>
      </w:hyperlink>
      <w:r>
        <w:rPr>
          <w:rFonts w:ascii="Arial Narrow" w:hAnsi="Arial Narrow"/>
        </w:rPr>
        <w:t>, qui se tiendra au parc des expositions Messe Berlin</w:t>
      </w:r>
      <w:r w:rsidR="00CA25AE">
        <w:rPr>
          <w:rFonts w:ascii="Arial Narrow" w:hAnsi="Arial Narrow"/>
        </w:rPr>
        <w:t>,</w:t>
      </w:r>
      <w:r>
        <w:rPr>
          <w:rFonts w:ascii="Arial Narrow" w:hAnsi="Arial Narrow"/>
        </w:rPr>
        <w:t xml:space="preserve"> </w:t>
      </w:r>
      <w:r w:rsidR="004A35DD">
        <w:rPr>
          <w:rFonts w:ascii="Arial Narrow" w:hAnsi="Arial Narrow"/>
        </w:rPr>
        <w:t>Allemagne,</w:t>
      </w:r>
      <w:r>
        <w:rPr>
          <w:rFonts w:ascii="Arial Narrow" w:hAnsi="Arial Narrow"/>
        </w:rPr>
        <w:t xml:space="preserve"> du 31 mai au 3 juin 2022. Elle y exposera sur </w:t>
      </w:r>
      <w:r w:rsidR="00CA25AE">
        <w:rPr>
          <w:rFonts w:ascii="Arial Narrow" w:hAnsi="Arial Narrow"/>
        </w:rPr>
        <w:t>le</w:t>
      </w:r>
      <w:r>
        <w:rPr>
          <w:rFonts w:ascii="Arial Narrow" w:hAnsi="Arial Narrow"/>
        </w:rPr>
        <w:t xml:space="preserve"> stand A40 (Hall 6.2) ses solutions pour une série d’applications, sur le thème </w:t>
      </w:r>
      <w:r>
        <w:rPr>
          <w:rFonts w:ascii="Arial Narrow" w:hAnsi="Arial Narrow"/>
          <w:i/>
          <w:iCs/>
        </w:rPr>
        <w:t>Solutions in Motion</w:t>
      </w:r>
      <w:r>
        <w:rPr>
          <w:rFonts w:ascii="Arial Narrow" w:hAnsi="Arial Narrow"/>
        </w:rPr>
        <w:t xml:space="preserve">, visant à aider les clients à innover dans leurs activités. Parmi les produits présentés, citons notamment les encres jet d’encre grand et très grand format, les encres jet d’encre textiles </w:t>
      </w:r>
      <w:r w:rsidR="004A35DD">
        <w:rPr>
          <w:rFonts w:ascii="Arial Narrow" w:hAnsi="Arial Narrow"/>
        </w:rPr>
        <w:t>ainsi que les</w:t>
      </w:r>
      <w:r>
        <w:rPr>
          <w:rFonts w:ascii="Arial Narrow" w:hAnsi="Arial Narrow"/>
        </w:rPr>
        <w:t xml:space="preserve"> encres industrielles et sérigraphi</w:t>
      </w:r>
      <w:r w:rsidR="004A35DD">
        <w:rPr>
          <w:rFonts w:ascii="Arial Narrow" w:hAnsi="Arial Narrow"/>
        </w:rPr>
        <w:t>ques</w:t>
      </w:r>
      <w:r>
        <w:rPr>
          <w:rFonts w:ascii="Arial Narrow" w:hAnsi="Arial Narrow"/>
        </w:rPr>
        <w:t xml:space="preserve"> de Sun Chemical, ainsi que des solutions SunJet – sa marque jet d’encre numérique.</w:t>
      </w:r>
    </w:p>
    <w:p w14:paraId="6968938D" w14:textId="77777777" w:rsidR="00CA25AE" w:rsidRPr="00CA25AE" w:rsidRDefault="00CA25AE" w:rsidP="00CA25AE">
      <w:pPr>
        <w:rPr>
          <w:rFonts w:ascii="Arial Narrow" w:hAnsi="Arial Narrow"/>
          <w:bCs/>
          <w:iCs/>
        </w:rPr>
      </w:pPr>
    </w:p>
    <w:p w14:paraId="6BF17970" w14:textId="1714A729" w:rsidR="00CA25AE" w:rsidRPr="00CA25AE" w:rsidRDefault="00CA25AE" w:rsidP="00CA25AE">
      <w:pPr>
        <w:rPr>
          <w:rFonts w:ascii="Arial Narrow" w:hAnsi="Arial Narrow"/>
          <w:bCs/>
          <w:iCs/>
        </w:rPr>
      </w:pPr>
      <w:r w:rsidRPr="00CA25AE">
        <w:rPr>
          <w:rFonts w:ascii="Arial Narrow" w:hAnsi="Arial Narrow"/>
          <w:bCs/>
          <w:iCs/>
        </w:rPr>
        <w:t xml:space="preserve">Sun Chemical utilise son cadre « 5R » comme guide pour améliorer la durabilité de ses portefeuilles de technologies et de produits. Les cinq R </w:t>
      </w:r>
      <w:r w:rsidR="004A35DD">
        <w:rPr>
          <w:rFonts w:ascii="Arial Narrow" w:hAnsi="Arial Narrow"/>
          <w:bCs/>
          <w:iCs/>
        </w:rPr>
        <w:t>en question</w:t>
      </w:r>
      <w:r w:rsidRPr="00CA25AE">
        <w:rPr>
          <w:rFonts w:ascii="Arial Narrow" w:hAnsi="Arial Narrow"/>
          <w:bCs/>
          <w:iCs/>
        </w:rPr>
        <w:t xml:space="preserve"> sont : Réutiliser, Réduire, Renouveler, Recycler et Reconcevoir. Ce cadre, ainsi que des investissements continus dans la R&amp;D pour améliorer l'éco-efficacité et la durabilité de ses encres, revêtements et adhésifs, permettent à Sun Chemical de </w:t>
      </w:r>
      <w:proofErr w:type="gramStart"/>
      <w:r w:rsidRPr="00CA25AE">
        <w:rPr>
          <w:rFonts w:ascii="Arial Narrow" w:hAnsi="Arial Narrow"/>
          <w:bCs/>
          <w:iCs/>
        </w:rPr>
        <w:t>soutenir</w:t>
      </w:r>
      <w:proofErr w:type="gramEnd"/>
      <w:r w:rsidRPr="00CA25AE">
        <w:rPr>
          <w:rFonts w:ascii="Arial Narrow" w:hAnsi="Arial Narrow"/>
          <w:bCs/>
          <w:iCs/>
        </w:rPr>
        <w:t xml:space="preserve"> une économie circulaire, tout en réduisant son empreinte.</w:t>
      </w:r>
    </w:p>
    <w:p w14:paraId="51386E8C" w14:textId="77777777" w:rsidR="007E71E2" w:rsidRPr="00CA25AE" w:rsidRDefault="007E71E2" w:rsidP="00495B1D">
      <w:pPr>
        <w:rPr>
          <w:rFonts w:ascii="Arial Narrow" w:hAnsi="Arial Narrow"/>
          <w:bCs/>
          <w:iCs/>
        </w:rPr>
      </w:pPr>
    </w:p>
    <w:p w14:paraId="2E896D2B" w14:textId="096FAEAF" w:rsidR="00495B1D" w:rsidRPr="00495B1D" w:rsidRDefault="00495B1D" w:rsidP="00495B1D">
      <w:pPr>
        <w:rPr>
          <w:rFonts w:ascii="Arial Narrow" w:hAnsi="Arial Narrow"/>
          <w:b/>
          <w:iCs/>
        </w:rPr>
      </w:pPr>
      <w:r>
        <w:rPr>
          <w:rFonts w:ascii="Arial Narrow" w:hAnsi="Arial Narrow"/>
          <w:b/>
        </w:rPr>
        <w:t>Grand format</w:t>
      </w:r>
    </w:p>
    <w:p w14:paraId="6182CE24" w14:textId="1C8D2E84" w:rsidR="00510B27" w:rsidRPr="00CA25AE" w:rsidRDefault="00510B27" w:rsidP="004B70AB">
      <w:pPr>
        <w:rPr>
          <w:rFonts w:ascii="Arial Narrow" w:hAnsi="Arial Narrow" w:cs="Calibri"/>
        </w:rPr>
      </w:pPr>
    </w:p>
    <w:p w14:paraId="1062009B" w14:textId="75264DA9" w:rsidR="007803DA" w:rsidRPr="007803DA" w:rsidRDefault="007803DA" w:rsidP="007803DA">
      <w:pPr>
        <w:rPr>
          <w:rFonts w:ascii="Arial Narrow" w:hAnsi="Arial Narrow" w:cs="Calibri"/>
        </w:rPr>
      </w:pPr>
      <w:r w:rsidRPr="007803DA">
        <w:rPr>
          <w:rFonts w:ascii="Arial Narrow" w:hAnsi="Arial Narrow" w:cs="Calibri"/>
        </w:rPr>
        <w:t xml:space="preserve">Sun Chemical fera la promotion de sa gamme </w:t>
      </w:r>
      <w:proofErr w:type="spellStart"/>
      <w:r w:rsidRPr="007803DA">
        <w:rPr>
          <w:rFonts w:ascii="Arial Narrow" w:hAnsi="Arial Narrow" w:cs="Calibri"/>
        </w:rPr>
        <w:t>Streamline</w:t>
      </w:r>
      <w:proofErr w:type="spellEnd"/>
      <w:r w:rsidRPr="007803DA">
        <w:rPr>
          <w:rFonts w:ascii="Arial Narrow" w:hAnsi="Arial Narrow" w:cs="Calibri"/>
        </w:rPr>
        <w:t xml:space="preserve"> d'encres jet d'encre pour les imprimantes grand format. Formulée avec la chimie à faible odeur de Sun Chemical, la série d'encres </w:t>
      </w:r>
      <w:proofErr w:type="spellStart"/>
      <w:r w:rsidRPr="007803DA">
        <w:rPr>
          <w:rFonts w:ascii="Arial Narrow" w:hAnsi="Arial Narrow" w:cs="Calibri"/>
        </w:rPr>
        <w:t>Streamline</w:t>
      </w:r>
      <w:proofErr w:type="spellEnd"/>
      <w:r w:rsidRPr="007803DA">
        <w:rPr>
          <w:rFonts w:ascii="Arial Narrow" w:hAnsi="Arial Narrow" w:cs="Calibri"/>
        </w:rPr>
        <w:t xml:space="preserve"> est certifiée </w:t>
      </w:r>
      <w:proofErr w:type="spellStart"/>
      <w:r w:rsidRPr="007803DA">
        <w:rPr>
          <w:rFonts w:ascii="Arial Narrow" w:hAnsi="Arial Narrow" w:cs="Calibri"/>
        </w:rPr>
        <w:t>Greenguard</w:t>
      </w:r>
      <w:proofErr w:type="spellEnd"/>
      <w:r w:rsidRPr="007803DA">
        <w:rPr>
          <w:rFonts w:ascii="Arial Narrow" w:hAnsi="Arial Narrow" w:cs="Calibri"/>
        </w:rPr>
        <w:t xml:space="preserve"> Gold pour </w:t>
      </w:r>
      <w:r>
        <w:rPr>
          <w:rFonts w:ascii="Arial Narrow" w:hAnsi="Arial Narrow" w:cs="Calibri"/>
        </w:rPr>
        <w:t>s</w:t>
      </w:r>
      <w:r w:rsidRPr="007803DA">
        <w:rPr>
          <w:rFonts w:ascii="Arial Narrow" w:hAnsi="Arial Narrow" w:cs="Calibri"/>
        </w:rPr>
        <w:t>es faibles émissions intérieures.</w:t>
      </w:r>
    </w:p>
    <w:p w14:paraId="7E91782D" w14:textId="77777777" w:rsidR="00690788" w:rsidRPr="007803DA" w:rsidRDefault="00690788" w:rsidP="00495B1D">
      <w:pPr>
        <w:rPr>
          <w:rFonts w:ascii="Arial Narrow" w:hAnsi="Arial Narrow" w:cs="Calibri"/>
        </w:rPr>
      </w:pPr>
    </w:p>
    <w:p w14:paraId="6B4DD68F" w14:textId="797FDCE2" w:rsidR="001271DF" w:rsidRDefault="00690788" w:rsidP="00495B1D">
      <w:pPr>
        <w:rPr>
          <w:rFonts w:ascii="Arial Narrow" w:hAnsi="Arial Narrow"/>
        </w:rPr>
      </w:pPr>
      <w:r>
        <w:rPr>
          <w:rFonts w:ascii="Arial Narrow" w:hAnsi="Arial Narrow"/>
        </w:rPr>
        <w:t xml:space="preserve">Le dernier ajout en date à cette gamme est la série d’encres </w:t>
      </w:r>
      <w:proofErr w:type="spellStart"/>
      <w:r>
        <w:rPr>
          <w:rFonts w:ascii="Arial Narrow" w:hAnsi="Arial Narrow"/>
        </w:rPr>
        <w:t>Streamline</w:t>
      </w:r>
      <w:proofErr w:type="spellEnd"/>
      <w:r>
        <w:rPr>
          <w:rFonts w:ascii="Arial Narrow" w:hAnsi="Arial Narrow"/>
        </w:rPr>
        <w:t xml:space="preserve"> TVL 2, destinée au marché de la signalétique et de l’affichage </w:t>
      </w:r>
      <w:r w:rsidR="007803DA">
        <w:rPr>
          <w:rFonts w:ascii="Arial Narrow" w:hAnsi="Arial Narrow"/>
        </w:rPr>
        <w:t>pour</w:t>
      </w:r>
      <w:r>
        <w:rPr>
          <w:rFonts w:ascii="Arial Narrow" w:hAnsi="Arial Narrow"/>
        </w:rPr>
        <w:t xml:space="preserve"> une utilisation avec les imprimantes jet d’encre à </w:t>
      </w:r>
      <w:proofErr w:type="spellStart"/>
      <w:r>
        <w:rPr>
          <w:rFonts w:ascii="Arial Narrow" w:hAnsi="Arial Narrow"/>
        </w:rPr>
        <w:t>écosolvants</w:t>
      </w:r>
      <w:proofErr w:type="spellEnd"/>
      <w:r>
        <w:rPr>
          <w:rFonts w:ascii="Arial Narrow" w:hAnsi="Arial Narrow"/>
        </w:rPr>
        <w:t xml:space="preserve"> SG2 et VG2 de Roland. </w:t>
      </w:r>
    </w:p>
    <w:p w14:paraId="69F28F3D" w14:textId="24C57978" w:rsidR="007803DA" w:rsidRPr="007803DA" w:rsidRDefault="007803DA" w:rsidP="007803DA">
      <w:pPr>
        <w:rPr>
          <w:rFonts w:ascii="Arial Narrow" w:hAnsi="Arial Narrow" w:cs="Calibri"/>
        </w:rPr>
      </w:pPr>
      <w:r w:rsidRPr="007803DA">
        <w:rPr>
          <w:rFonts w:ascii="Arial Narrow" w:hAnsi="Arial Narrow" w:cs="Calibri"/>
        </w:rPr>
        <w:t xml:space="preserve">Le </w:t>
      </w:r>
      <w:r w:rsidR="00F73E60">
        <w:rPr>
          <w:rFonts w:ascii="Arial Narrow" w:hAnsi="Arial Narrow" w:cs="Calibri"/>
        </w:rPr>
        <w:t>dernier</w:t>
      </w:r>
      <w:r w:rsidRPr="007803DA">
        <w:rPr>
          <w:rFonts w:ascii="Arial Narrow" w:hAnsi="Arial Narrow" w:cs="Calibri"/>
        </w:rPr>
        <w:t xml:space="preserve"> ajout</w:t>
      </w:r>
      <w:r w:rsidR="00F73E60">
        <w:rPr>
          <w:rFonts w:ascii="Arial Narrow" w:hAnsi="Arial Narrow" w:cs="Calibri"/>
        </w:rPr>
        <w:t xml:space="preserve"> en date</w:t>
      </w:r>
      <w:r w:rsidRPr="007803DA">
        <w:rPr>
          <w:rFonts w:ascii="Arial Narrow" w:hAnsi="Arial Narrow" w:cs="Calibri"/>
        </w:rPr>
        <w:t xml:space="preserve"> à </w:t>
      </w:r>
      <w:r w:rsidR="00F73E60">
        <w:rPr>
          <w:rFonts w:ascii="Arial Narrow" w:hAnsi="Arial Narrow" w:cs="Calibri"/>
        </w:rPr>
        <w:t>cette</w:t>
      </w:r>
      <w:r w:rsidRPr="007803DA">
        <w:rPr>
          <w:rFonts w:ascii="Arial Narrow" w:hAnsi="Arial Narrow" w:cs="Calibri"/>
        </w:rPr>
        <w:t xml:space="preserve"> gamme est </w:t>
      </w:r>
      <w:proofErr w:type="spellStart"/>
      <w:r w:rsidRPr="007803DA">
        <w:rPr>
          <w:rFonts w:ascii="Arial Narrow" w:hAnsi="Arial Narrow" w:cs="Calibri"/>
        </w:rPr>
        <w:t>Streamline</w:t>
      </w:r>
      <w:proofErr w:type="spellEnd"/>
      <w:r w:rsidRPr="007803DA">
        <w:rPr>
          <w:rFonts w:ascii="Arial Narrow" w:hAnsi="Arial Narrow" w:cs="Calibri"/>
        </w:rPr>
        <w:t xml:space="preserve"> TVL 2</w:t>
      </w:r>
      <w:r w:rsidR="00F73E60">
        <w:rPr>
          <w:rFonts w:ascii="Arial Narrow" w:hAnsi="Arial Narrow" w:cs="Calibri"/>
        </w:rPr>
        <w:t>,</w:t>
      </w:r>
      <w:r w:rsidRPr="007803DA">
        <w:rPr>
          <w:rFonts w:ascii="Arial Narrow" w:hAnsi="Arial Narrow" w:cs="Calibri"/>
        </w:rPr>
        <w:t xml:space="preserve"> </w:t>
      </w:r>
      <w:r w:rsidR="00F73E60" w:rsidRPr="00F73E60">
        <w:rPr>
          <w:rFonts w:ascii="Arial Narrow" w:hAnsi="Arial Narrow" w:cs="Calibri"/>
        </w:rPr>
        <w:t xml:space="preserve">destinée au marché de la signalétique et de l’affichage </w:t>
      </w:r>
      <w:r w:rsidRPr="007803DA">
        <w:rPr>
          <w:rFonts w:ascii="Arial Narrow" w:hAnsi="Arial Narrow" w:cs="Calibri"/>
        </w:rPr>
        <w:t>à utiliser avec les imprimantes à jet d'encre éco-solvant SG2 et VG2 de Roland.</w:t>
      </w:r>
    </w:p>
    <w:p w14:paraId="53F9372A" w14:textId="6DC2FCE9" w:rsidR="00082F00" w:rsidRPr="007803DA" w:rsidRDefault="00082F00" w:rsidP="00082F00">
      <w:pPr>
        <w:pStyle w:val="paragraph"/>
        <w:spacing w:before="0" w:beforeAutospacing="0" w:after="0" w:afterAutospacing="0"/>
        <w:textAlignment w:val="baseline"/>
        <w:rPr>
          <w:rFonts w:ascii="Segoe UI" w:hAnsi="Segoe UI" w:cs="Segoe UI"/>
          <w:sz w:val="18"/>
          <w:szCs w:val="18"/>
        </w:rPr>
      </w:pPr>
    </w:p>
    <w:p w14:paraId="10BD5B6D" w14:textId="77777777" w:rsidR="00F73E60" w:rsidRPr="00F73E60" w:rsidRDefault="00F73E60" w:rsidP="00F73E60">
      <w:pPr>
        <w:rPr>
          <w:rFonts w:ascii="Arial Narrow" w:hAnsi="Arial Narrow" w:cs="Calibri"/>
        </w:rPr>
      </w:pPr>
      <w:proofErr w:type="spellStart"/>
      <w:r w:rsidRPr="00F73E60">
        <w:rPr>
          <w:rFonts w:ascii="Arial Narrow" w:hAnsi="Arial Narrow" w:cs="Calibri"/>
        </w:rPr>
        <w:t>Streamline</w:t>
      </w:r>
      <w:proofErr w:type="spellEnd"/>
      <w:r w:rsidRPr="00F73E60">
        <w:rPr>
          <w:rFonts w:ascii="Arial Narrow" w:hAnsi="Arial Narrow" w:cs="Calibri"/>
        </w:rPr>
        <w:t xml:space="preserve"> MBS, proposé en pochettes compatibles MBIS à volume élevé de 2 litres, sera présenté avec le système d'alimentation en encre ECOPROCISS sur le stand. La solution combinée offre aux </w:t>
      </w:r>
      <w:proofErr w:type="gramStart"/>
      <w:r w:rsidRPr="00F73E60">
        <w:rPr>
          <w:rFonts w:ascii="Arial Narrow" w:hAnsi="Arial Narrow" w:cs="Calibri"/>
        </w:rPr>
        <w:t>imprimeries</w:t>
      </w:r>
      <w:proofErr w:type="gramEnd"/>
      <w:r w:rsidRPr="00F73E60">
        <w:rPr>
          <w:rFonts w:ascii="Arial Narrow" w:hAnsi="Arial Narrow" w:cs="Calibri"/>
        </w:rPr>
        <w:t xml:space="preserve"> des coûts de production réduits.</w:t>
      </w:r>
    </w:p>
    <w:p w14:paraId="438F93C2" w14:textId="7624527D" w:rsidR="00082F00" w:rsidRPr="00F73E60" w:rsidRDefault="00082F00" w:rsidP="004B70AB">
      <w:pPr>
        <w:rPr>
          <w:rFonts w:ascii="Arial Narrow" w:hAnsi="Arial Narrow" w:cs="Calibri"/>
          <w:b/>
          <w:bCs/>
        </w:rPr>
      </w:pPr>
    </w:p>
    <w:p w14:paraId="6A7D7D85" w14:textId="25CFC6A0" w:rsidR="00082F00" w:rsidRDefault="00082F00" w:rsidP="004B70AB">
      <w:pPr>
        <w:rPr>
          <w:rFonts w:ascii="Arial Narrow" w:hAnsi="Arial Narrow" w:cs="Calibri"/>
          <w:b/>
          <w:bCs/>
        </w:rPr>
      </w:pPr>
    </w:p>
    <w:p w14:paraId="2F03A3EB" w14:textId="39B44643" w:rsidR="00D13EC7" w:rsidRDefault="00D13EC7" w:rsidP="004B70AB">
      <w:pPr>
        <w:rPr>
          <w:rFonts w:ascii="Arial Narrow" w:hAnsi="Arial Narrow" w:cs="Calibri"/>
          <w:b/>
          <w:bCs/>
        </w:rPr>
      </w:pPr>
    </w:p>
    <w:p w14:paraId="53F854A7" w14:textId="77777777" w:rsidR="00D13EC7" w:rsidRPr="00CA25AE" w:rsidRDefault="00D13EC7" w:rsidP="004B70AB">
      <w:pPr>
        <w:rPr>
          <w:rFonts w:ascii="Arial Narrow" w:hAnsi="Arial Narrow" w:cs="Calibri"/>
          <w:b/>
          <w:bCs/>
        </w:rPr>
      </w:pPr>
    </w:p>
    <w:p w14:paraId="268ECE5D" w14:textId="77777777" w:rsidR="00290857" w:rsidRPr="00290857" w:rsidRDefault="00290857" w:rsidP="00290857">
      <w:pPr>
        <w:rPr>
          <w:rFonts w:ascii="Arial Narrow" w:hAnsi="Arial Narrow" w:cs="Calibri"/>
          <w:b/>
          <w:bCs/>
        </w:rPr>
      </w:pPr>
      <w:r>
        <w:rPr>
          <w:rFonts w:ascii="Arial Narrow" w:hAnsi="Arial Narrow"/>
          <w:b/>
        </w:rPr>
        <w:lastRenderedPageBreak/>
        <w:t>Très grand format</w:t>
      </w:r>
    </w:p>
    <w:p w14:paraId="4F8F9E5A" w14:textId="77777777" w:rsidR="00290857" w:rsidRPr="00CA25AE" w:rsidRDefault="00290857" w:rsidP="00290857">
      <w:pPr>
        <w:rPr>
          <w:rFonts w:ascii="Arial Narrow" w:hAnsi="Arial Narrow" w:cs="Calibri"/>
        </w:rPr>
      </w:pPr>
    </w:p>
    <w:p w14:paraId="795E9B0F" w14:textId="2E753FC8" w:rsidR="00324384" w:rsidRDefault="00690788" w:rsidP="00290857">
      <w:r>
        <w:rPr>
          <w:rFonts w:ascii="Arial Narrow" w:hAnsi="Arial Narrow"/>
        </w:rPr>
        <w:t xml:space="preserve">Attestant de son engagement au service de l’impression très grand format, Sun Chemical fera la promotion de la technologie d’encre aqueuse </w:t>
      </w:r>
      <w:proofErr w:type="spellStart"/>
      <w:r>
        <w:rPr>
          <w:rFonts w:ascii="Arial Narrow" w:hAnsi="Arial Narrow"/>
        </w:rPr>
        <w:t>Streamline</w:t>
      </w:r>
      <w:proofErr w:type="spellEnd"/>
      <w:r>
        <w:rPr>
          <w:rFonts w:ascii="Arial Narrow" w:hAnsi="Arial Narrow"/>
        </w:rPr>
        <w:t xml:space="preserve"> pour l’impression industrielle à grande vitesse d’affiches sur presses.</w:t>
      </w:r>
      <w:r>
        <w:t xml:space="preserve"> </w:t>
      </w:r>
    </w:p>
    <w:p w14:paraId="348C2DCF" w14:textId="11619AB5" w:rsidR="009F36A8" w:rsidRPr="009F36A8" w:rsidRDefault="009F36A8" w:rsidP="009F36A8">
      <w:pPr>
        <w:rPr>
          <w:rFonts w:ascii="Arial Narrow" w:hAnsi="Arial Narrow"/>
        </w:rPr>
      </w:pPr>
      <w:r>
        <w:rPr>
          <w:rFonts w:ascii="Arial Narrow" w:hAnsi="Arial Narrow"/>
        </w:rPr>
        <w:t>Attestant de son</w:t>
      </w:r>
      <w:r w:rsidRPr="009F36A8">
        <w:rPr>
          <w:rFonts w:ascii="Arial Narrow" w:hAnsi="Arial Narrow"/>
        </w:rPr>
        <w:t xml:space="preserve"> </w:t>
      </w:r>
      <w:proofErr w:type="spellStart"/>
      <w:r w:rsidRPr="009F36A8">
        <w:rPr>
          <w:rFonts w:ascii="Arial Narrow" w:hAnsi="Arial Narrow"/>
        </w:rPr>
        <w:t>son</w:t>
      </w:r>
      <w:proofErr w:type="spellEnd"/>
      <w:r w:rsidRPr="009F36A8">
        <w:rPr>
          <w:rFonts w:ascii="Arial Narrow" w:hAnsi="Arial Narrow"/>
        </w:rPr>
        <w:t xml:space="preserve"> engagement envers l'impression très grand format, Sun Chemical fera la promotion de la technologie d'encre aqueuse </w:t>
      </w:r>
      <w:proofErr w:type="spellStart"/>
      <w:r w:rsidRPr="009F36A8">
        <w:rPr>
          <w:rFonts w:ascii="Arial Narrow" w:hAnsi="Arial Narrow"/>
        </w:rPr>
        <w:t>Streamline</w:t>
      </w:r>
      <w:proofErr w:type="spellEnd"/>
      <w:r w:rsidRPr="009F36A8">
        <w:rPr>
          <w:rFonts w:ascii="Arial Narrow" w:hAnsi="Arial Narrow"/>
        </w:rPr>
        <w:t xml:space="preserve"> pour l'impression</w:t>
      </w:r>
      <w:r>
        <w:rPr>
          <w:rFonts w:ascii="Arial Narrow" w:hAnsi="Arial Narrow"/>
        </w:rPr>
        <w:t xml:space="preserve"> industrielle </w:t>
      </w:r>
      <w:r w:rsidRPr="009F36A8">
        <w:rPr>
          <w:rFonts w:ascii="Arial Narrow" w:hAnsi="Arial Narrow"/>
        </w:rPr>
        <w:t>d'affiches à grande vitesse.</w:t>
      </w:r>
    </w:p>
    <w:p w14:paraId="7C3928FB" w14:textId="77777777" w:rsidR="00324384" w:rsidRDefault="00324384" w:rsidP="00290857"/>
    <w:p w14:paraId="2575B39E" w14:textId="0DE6AFBD" w:rsidR="009F36A8" w:rsidRPr="009F36A8" w:rsidRDefault="009F36A8" w:rsidP="009F36A8">
      <w:pPr>
        <w:rPr>
          <w:rFonts w:ascii="Arial Narrow" w:hAnsi="Arial Narrow" w:cs="Calibri"/>
        </w:rPr>
      </w:pPr>
      <w:proofErr w:type="spellStart"/>
      <w:r w:rsidRPr="009F36A8">
        <w:rPr>
          <w:rFonts w:ascii="Arial Narrow" w:hAnsi="Arial Narrow" w:cs="Calibri"/>
        </w:rPr>
        <w:t>Streamline</w:t>
      </w:r>
      <w:proofErr w:type="spellEnd"/>
      <w:r w:rsidRPr="009F36A8">
        <w:rPr>
          <w:rFonts w:ascii="Arial Narrow" w:hAnsi="Arial Narrow" w:cs="Calibri"/>
        </w:rPr>
        <w:t xml:space="preserve"> APY, pour les têtes d'impression Kyocera, est une série</w:t>
      </w:r>
      <w:r>
        <w:rPr>
          <w:rFonts w:ascii="Arial Narrow" w:hAnsi="Arial Narrow" w:cs="Calibri"/>
        </w:rPr>
        <w:t xml:space="preserve"> de couleur à intensité élevée et présentant </w:t>
      </w:r>
      <w:r w:rsidRPr="009F36A8">
        <w:rPr>
          <w:rFonts w:ascii="Arial Narrow" w:hAnsi="Arial Narrow" w:cs="Calibri"/>
        </w:rPr>
        <w:t>une réduction significative de la consommation d'encre et des avantages de séchage par rapport aux encres aqueuses concurrentes. Les encres offrent également une finition d'impression améliorée, une vivacité des couleurs et des coûts énergétiques réduits.</w:t>
      </w:r>
    </w:p>
    <w:p w14:paraId="580E2462" w14:textId="77777777" w:rsidR="00690788" w:rsidRPr="009F36A8" w:rsidRDefault="00690788" w:rsidP="00290857">
      <w:pPr>
        <w:rPr>
          <w:rFonts w:ascii="Arial Narrow" w:hAnsi="Arial Narrow" w:cs="Calibri"/>
        </w:rPr>
      </w:pPr>
    </w:p>
    <w:p w14:paraId="037CFDA0" w14:textId="583BEDBD" w:rsidR="00290857" w:rsidRDefault="00290857" w:rsidP="00290857">
      <w:pPr>
        <w:rPr>
          <w:rFonts w:ascii="Arial Narrow" w:hAnsi="Arial Narrow" w:cs="Calibri"/>
        </w:rPr>
      </w:pPr>
      <w:proofErr w:type="spellStart"/>
      <w:r>
        <w:rPr>
          <w:rFonts w:ascii="Arial Narrow" w:hAnsi="Arial Narrow"/>
        </w:rPr>
        <w:t>Streamline</w:t>
      </w:r>
      <w:proofErr w:type="spellEnd"/>
      <w:r>
        <w:rPr>
          <w:rFonts w:ascii="Arial Narrow" w:hAnsi="Arial Narrow"/>
        </w:rPr>
        <w:t> APR constitue le dernier ajout en date à la série aqueuse, formulée pour les têtes d’impression Ricoh </w:t>
      </w:r>
      <w:proofErr w:type="spellStart"/>
      <w:r>
        <w:rPr>
          <w:rFonts w:ascii="Arial Narrow" w:hAnsi="Arial Narrow"/>
        </w:rPr>
        <w:t>Gen</w:t>
      </w:r>
      <w:proofErr w:type="spellEnd"/>
      <w:r>
        <w:rPr>
          <w:rFonts w:ascii="Arial Narrow" w:hAnsi="Arial Narrow"/>
        </w:rPr>
        <w:t xml:space="preserve"> 5 et offrant tous les mêmes avantages que </w:t>
      </w:r>
      <w:proofErr w:type="spellStart"/>
      <w:r>
        <w:rPr>
          <w:rFonts w:ascii="Arial Narrow" w:hAnsi="Arial Narrow"/>
        </w:rPr>
        <w:t>Streamline</w:t>
      </w:r>
      <w:proofErr w:type="spellEnd"/>
      <w:r>
        <w:rPr>
          <w:rFonts w:ascii="Arial Narrow" w:hAnsi="Arial Narrow"/>
        </w:rPr>
        <w:t> APY. Des échantillons d’impression seront disponibles sur le stand.</w:t>
      </w:r>
    </w:p>
    <w:p w14:paraId="6C9C0DAB" w14:textId="23B4143E" w:rsidR="00495B1D" w:rsidRPr="00CA25AE" w:rsidRDefault="00495B1D" w:rsidP="004B70AB">
      <w:pPr>
        <w:rPr>
          <w:rFonts w:ascii="Arial Narrow" w:hAnsi="Arial Narrow" w:cs="Calibri"/>
        </w:rPr>
      </w:pPr>
    </w:p>
    <w:p w14:paraId="5683FBE9" w14:textId="73172DEC" w:rsidR="00290857" w:rsidRPr="00290857" w:rsidRDefault="00290857" w:rsidP="00290857">
      <w:pPr>
        <w:rPr>
          <w:rFonts w:ascii="Arial Narrow" w:hAnsi="Arial Narrow" w:cs="Calibri"/>
          <w:b/>
          <w:bCs/>
        </w:rPr>
      </w:pPr>
      <w:r>
        <w:rPr>
          <w:rFonts w:ascii="Arial Narrow" w:hAnsi="Arial Narrow"/>
          <w:b/>
        </w:rPr>
        <w:t>Textile</w:t>
      </w:r>
    </w:p>
    <w:p w14:paraId="5B49B968" w14:textId="77777777" w:rsidR="00290857" w:rsidRPr="00CA25AE" w:rsidRDefault="00290857" w:rsidP="00290857">
      <w:pPr>
        <w:rPr>
          <w:rFonts w:ascii="Arial Narrow" w:hAnsi="Arial Narrow" w:cs="Calibri"/>
        </w:rPr>
      </w:pPr>
    </w:p>
    <w:p w14:paraId="2063FDFA" w14:textId="3AEF4AEE" w:rsidR="00290857" w:rsidRPr="00290857" w:rsidRDefault="00290857" w:rsidP="00290857">
      <w:pPr>
        <w:rPr>
          <w:rFonts w:ascii="Arial Narrow" w:hAnsi="Arial Narrow" w:cs="Calibri"/>
        </w:rPr>
      </w:pPr>
      <w:r>
        <w:rPr>
          <w:rFonts w:ascii="Arial Narrow" w:hAnsi="Arial Narrow"/>
        </w:rPr>
        <w:t>Sun Chemical mettra en avant son expertise du développement jet d’encre, combinée avec son expérience du marché de l’impression numérique sur textile, illustrant en quoi celles-ci lui permettront de soutenir davantage les innovations et produits existants afin de faire progresser l’adoption de ce type d’impression.</w:t>
      </w:r>
    </w:p>
    <w:p w14:paraId="2305AAC9" w14:textId="77777777" w:rsidR="00290857" w:rsidRPr="005E3C58" w:rsidRDefault="00290857" w:rsidP="00290857">
      <w:pPr>
        <w:rPr>
          <w:rFonts w:ascii="Arial Narrow" w:hAnsi="Arial Narrow" w:cs="Calibri"/>
        </w:rPr>
      </w:pPr>
    </w:p>
    <w:p w14:paraId="047AF1E7" w14:textId="4E29714E" w:rsidR="005E3C58" w:rsidRPr="005E3C58" w:rsidRDefault="005E3C58" w:rsidP="005E3C58">
      <w:pPr>
        <w:rPr>
          <w:rFonts w:ascii="Arial Narrow" w:hAnsi="Arial Narrow" w:cs="Calibri"/>
        </w:rPr>
      </w:pPr>
      <w:r w:rsidRPr="005E3C58">
        <w:rPr>
          <w:rFonts w:ascii="Arial Narrow" w:hAnsi="Arial Narrow" w:cs="Calibri"/>
        </w:rPr>
        <w:t xml:space="preserve">Sun Chemical présentera la gamme complète de produits destinés au marché textile, notamment </w:t>
      </w:r>
      <w:proofErr w:type="spellStart"/>
      <w:r w:rsidRPr="005E3C58">
        <w:rPr>
          <w:rFonts w:ascii="Arial Narrow" w:hAnsi="Arial Narrow" w:cs="Calibri"/>
        </w:rPr>
        <w:t>Xennia</w:t>
      </w:r>
      <w:proofErr w:type="spellEnd"/>
      <w:r w:rsidRPr="005E3C58">
        <w:rPr>
          <w:rFonts w:ascii="Arial Narrow" w:hAnsi="Arial Narrow" w:cs="Calibri"/>
        </w:rPr>
        <w:t xml:space="preserve">® </w:t>
      </w:r>
      <w:proofErr w:type="spellStart"/>
      <w:r w:rsidRPr="005E3C58">
        <w:rPr>
          <w:rFonts w:ascii="Arial Narrow" w:hAnsi="Arial Narrow" w:cs="Calibri"/>
        </w:rPr>
        <w:t>Amethyst</w:t>
      </w:r>
      <w:proofErr w:type="spellEnd"/>
      <w:r w:rsidRPr="005E3C58">
        <w:rPr>
          <w:rFonts w:ascii="Arial Narrow" w:hAnsi="Arial Narrow" w:cs="Calibri"/>
        </w:rPr>
        <w:t xml:space="preserve">, </w:t>
      </w:r>
      <w:proofErr w:type="spellStart"/>
      <w:r w:rsidRPr="005E3C58">
        <w:rPr>
          <w:rFonts w:ascii="Arial Narrow" w:hAnsi="Arial Narrow" w:cs="Calibri"/>
        </w:rPr>
        <w:t>Xennia</w:t>
      </w:r>
      <w:proofErr w:type="spellEnd"/>
      <w:r w:rsidRPr="005E3C58">
        <w:rPr>
          <w:rFonts w:ascii="Arial Narrow" w:hAnsi="Arial Narrow" w:cs="Calibri"/>
        </w:rPr>
        <w:t xml:space="preserve"> Pearl, </w:t>
      </w:r>
      <w:proofErr w:type="spellStart"/>
      <w:r w:rsidRPr="005E3C58">
        <w:rPr>
          <w:rFonts w:ascii="Arial Narrow" w:hAnsi="Arial Narrow" w:cs="Calibri"/>
        </w:rPr>
        <w:t>Xennia</w:t>
      </w:r>
      <w:proofErr w:type="spellEnd"/>
      <w:r w:rsidRPr="005E3C58">
        <w:rPr>
          <w:rFonts w:ascii="Arial Narrow" w:hAnsi="Arial Narrow" w:cs="Calibri"/>
        </w:rPr>
        <w:t xml:space="preserve">® Agate </w:t>
      </w:r>
      <w:proofErr w:type="spellStart"/>
      <w:r w:rsidRPr="005E3C58">
        <w:rPr>
          <w:rFonts w:ascii="Arial Narrow" w:hAnsi="Arial Narrow" w:cs="Calibri"/>
        </w:rPr>
        <w:t>ElvaJet</w:t>
      </w:r>
      <w:proofErr w:type="spellEnd"/>
      <w:r w:rsidRPr="005E3C58">
        <w:rPr>
          <w:rFonts w:ascii="Arial Narrow" w:hAnsi="Arial Narrow" w:cs="Calibri"/>
        </w:rPr>
        <w:t xml:space="preserve"> Coral et </w:t>
      </w:r>
      <w:proofErr w:type="spellStart"/>
      <w:r w:rsidRPr="005E3C58">
        <w:rPr>
          <w:rFonts w:ascii="Arial Narrow" w:hAnsi="Arial Narrow" w:cs="Calibri"/>
        </w:rPr>
        <w:t>ElvaJet</w:t>
      </w:r>
      <w:proofErr w:type="spellEnd"/>
      <w:r w:rsidRPr="005E3C58">
        <w:rPr>
          <w:rFonts w:ascii="Arial Narrow" w:hAnsi="Arial Narrow" w:cs="Calibri"/>
        </w:rPr>
        <w:t xml:space="preserve">® </w:t>
      </w:r>
      <w:proofErr w:type="spellStart"/>
      <w:r w:rsidRPr="005E3C58">
        <w:rPr>
          <w:rFonts w:ascii="Arial Narrow" w:hAnsi="Arial Narrow" w:cs="Calibri"/>
        </w:rPr>
        <w:t>Opal</w:t>
      </w:r>
      <w:proofErr w:type="spellEnd"/>
      <w:r w:rsidR="008519C7">
        <w:rPr>
          <w:rFonts w:ascii="Arial Narrow" w:hAnsi="Arial Narrow" w:cs="Calibri"/>
        </w:rPr>
        <w:t>.</w:t>
      </w:r>
      <w:r w:rsidR="008519C7" w:rsidRPr="008519C7">
        <w:rPr>
          <w:rFonts w:ascii="Arial Narrow" w:hAnsi="Arial Narrow"/>
        </w:rPr>
        <w:t xml:space="preserve"> </w:t>
      </w:r>
      <w:r w:rsidR="008519C7" w:rsidRPr="008519C7">
        <w:rPr>
          <w:rFonts w:ascii="Arial Narrow" w:hAnsi="Arial Narrow" w:cs="Calibri"/>
        </w:rPr>
        <w:t>L’entreprise lancera par ailleurs de nouvelles encres de sublimation</w:t>
      </w:r>
      <w:r w:rsidRPr="005E3C58">
        <w:rPr>
          <w:rFonts w:ascii="Arial Narrow" w:hAnsi="Arial Narrow" w:cs="Calibri"/>
        </w:rPr>
        <w:t xml:space="preserve"> pour les têtes d'impression Kyocera et Epson - </w:t>
      </w:r>
      <w:proofErr w:type="spellStart"/>
      <w:r w:rsidRPr="005E3C58">
        <w:rPr>
          <w:rFonts w:ascii="Arial Narrow" w:hAnsi="Arial Narrow" w:cs="Calibri"/>
        </w:rPr>
        <w:t>ElvaJet</w:t>
      </w:r>
      <w:proofErr w:type="spellEnd"/>
      <w:r w:rsidRPr="005E3C58">
        <w:rPr>
          <w:rFonts w:ascii="Arial Narrow" w:hAnsi="Arial Narrow" w:cs="Calibri"/>
        </w:rPr>
        <w:t xml:space="preserve"> </w:t>
      </w:r>
      <w:proofErr w:type="spellStart"/>
      <w:r w:rsidRPr="005E3C58">
        <w:rPr>
          <w:rFonts w:ascii="Arial Narrow" w:hAnsi="Arial Narrow" w:cs="Calibri"/>
        </w:rPr>
        <w:t>Topaz</w:t>
      </w:r>
      <w:proofErr w:type="spellEnd"/>
      <w:r w:rsidRPr="005E3C58">
        <w:rPr>
          <w:rFonts w:ascii="Arial Narrow" w:hAnsi="Arial Narrow" w:cs="Calibri"/>
        </w:rPr>
        <w:t xml:space="preserve"> SC et </w:t>
      </w:r>
      <w:proofErr w:type="spellStart"/>
      <w:r w:rsidRPr="005E3C58">
        <w:rPr>
          <w:rFonts w:ascii="Arial Narrow" w:hAnsi="Arial Narrow" w:cs="Calibri"/>
        </w:rPr>
        <w:t>ElvaJet</w:t>
      </w:r>
      <w:proofErr w:type="spellEnd"/>
      <w:r w:rsidRPr="005E3C58">
        <w:rPr>
          <w:rFonts w:ascii="Arial Narrow" w:hAnsi="Arial Narrow" w:cs="Calibri"/>
        </w:rPr>
        <w:t xml:space="preserve"> Onyx SB, qui offre</w:t>
      </w:r>
      <w:r w:rsidR="008519C7">
        <w:rPr>
          <w:rFonts w:ascii="Arial Narrow" w:hAnsi="Arial Narrow" w:cs="Calibri"/>
        </w:rPr>
        <w:t>nt</w:t>
      </w:r>
      <w:r w:rsidRPr="005E3C58">
        <w:rPr>
          <w:rFonts w:ascii="Arial Narrow" w:hAnsi="Arial Narrow" w:cs="Calibri"/>
        </w:rPr>
        <w:t xml:space="preserve"> un changement radical dans les performances d'impression de production avec une précision d'impression et une simplicité d'utilisation</w:t>
      </w:r>
      <w:r w:rsidR="008519C7">
        <w:rPr>
          <w:rFonts w:ascii="Arial Narrow" w:hAnsi="Arial Narrow" w:cs="Calibri"/>
        </w:rPr>
        <w:t xml:space="preserve"> supérieures</w:t>
      </w:r>
      <w:r w:rsidRPr="005E3C58">
        <w:rPr>
          <w:rFonts w:ascii="Arial Narrow" w:hAnsi="Arial Narrow" w:cs="Calibri"/>
        </w:rPr>
        <w:t>.</w:t>
      </w:r>
    </w:p>
    <w:p w14:paraId="4783EFE9" w14:textId="2B978A39" w:rsidR="00495B1D" w:rsidRPr="00CA25AE" w:rsidRDefault="00495B1D" w:rsidP="004B70AB">
      <w:pPr>
        <w:rPr>
          <w:rFonts w:ascii="Arial Narrow" w:hAnsi="Arial Narrow" w:cs="Calibri"/>
        </w:rPr>
      </w:pPr>
    </w:p>
    <w:p w14:paraId="076905AD" w14:textId="51A96465" w:rsidR="00290857" w:rsidRPr="00290857" w:rsidRDefault="006A2FFF" w:rsidP="00290857">
      <w:pPr>
        <w:rPr>
          <w:rFonts w:ascii="Arial Narrow" w:hAnsi="Arial Narrow" w:cs="Calibri"/>
          <w:b/>
          <w:bCs/>
        </w:rPr>
      </w:pPr>
      <w:proofErr w:type="spellStart"/>
      <w:r>
        <w:rPr>
          <w:rFonts w:ascii="Arial Narrow" w:hAnsi="Arial Narrow"/>
          <w:b/>
        </w:rPr>
        <w:t>SunMotion</w:t>
      </w:r>
      <w:proofErr w:type="spellEnd"/>
    </w:p>
    <w:p w14:paraId="118F9D65" w14:textId="77777777" w:rsidR="008519C7" w:rsidRDefault="008519C7" w:rsidP="00236053">
      <w:pPr>
        <w:rPr>
          <w:rFonts w:ascii="Arial Narrow" w:hAnsi="Arial Narrow"/>
        </w:rPr>
      </w:pPr>
    </w:p>
    <w:p w14:paraId="03F1B363" w14:textId="4E7C6283" w:rsidR="008519C7" w:rsidRPr="008519C7" w:rsidRDefault="008519C7" w:rsidP="008519C7">
      <w:pPr>
        <w:rPr>
          <w:rFonts w:ascii="Arial Narrow" w:hAnsi="Arial Narrow" w:cs="Calibri"/>
        </w:rPr>
      </w:pPr>
      <w:r w:rsidRPr="008519C7">
        <w:rPr>
          <w:rFonts w:ascii="Arial Narrow" w:hAnsi="Arial Narrow" w:cs="Calibri"/>
        </w:rPr>
        <w:t xml:space="preserve">Sun Chemical présentera également </w:t>
      </w:r>
      <w:proofErr w:type="spellStart"/>
      <w:r w:rsidRPr="008519C7">
        <w:rPr>
          <w:rFonts w:ascii="Arial Narrow" w:hAnsi="Arial Narrow" w:cs="Calibri"/>
        </w:rPr>
        <w:t>SunMotion</w:t>
      </w:r>
      <w:proofErr w:type="spellEnd"/>
      <w:r w:rsidRPr="008519C7">
        <w:rPr>
          <w:rFonts w:ascii="Arial Narrow" w:hAnsi="Arial Narrow" w:cs="Calibri"/>
        </w:rPr>
        <w:t xml:space="preserve">, une alternative convaincante à la signalisation rétroéclairée et aux écrans LCD. </w:t>
      </w:r>
      <w:proofErr w:type="spellStart"/>
      <w:r w:rsidRPr="008519C7">
        <w:rPr>
          <w:rFonts w:ascii="Arial Narrow" w:hAnsi="Arial Narrow" w:cs="Calibri"/>
        </w:rPr>
        <w:t>SunMotion</w:t>
      </w:r>
      <w:proofErr w:type="spellEnd"/>
      <w:r w:rsidRPr="008519C7">
        <w:rPr>
          <w:rFonts w:ascii="Arial Narrow" w:hAnsi="Arial Narrow" w:cs="Calibri"/>
        </w:rPr>
        <w:t xml:space="preserve"> offre aux propriétaires de marques une imagerie mobile illuminée en couleurs et activée par le mouvement. Des encres invisibles sont imprimées sur des substrats en plastique</w:t>
      </w:r>
      <w:r w:rsidR="0052279C">
        <w:rPr>
          <w:rFonts w:ascii="Arial Narrow" w:hAnsi="Arial Narrow" w:cs="Calibri"/>
        </w:rPr>
        <w:t>,</w:t>
      </w:r>
      <w:r w:rsidRPr="008519C7">
        <w:rPr>
          <w:rFonts w:ascii="Arial Narrow" w:hAnsi="Arial Narrow" w:cs="Calibri"/>
        </w:rPr>
        <w:t xml:space="preserve"> e</w:t>
      </w:r>
      <w:r>
        <w:rPr>
          <w:rFonts w:ascii="Arial Narrow" w:hAnsi="Arial Narrow" w:cs="Calibri"/>
        </w:rPr>
        <w:t>n</w:t>
      </w:r>
      <w:r w:rsidRPr="008519C7">
        <w:rPr>
          <w:rFonts w:ascii="Arial Narrow" w:hAnsi="Arial Narrow" w:cs="Calibri"/>
        </w:rPr>
        <w:t xml:space="preserve"> plusieurs couches </w:t>
      </w:r>
      <w:r w:rsidR="002F066C">
        <w:rPr>
          <w:rFonts w:ascii="Arial Narrow" w:hAnsi="Arial Narrow" w:cs="Calibri"/>
        </w:rPr>
        <w:t xml:space="preserve">et </w:t>
      </w:r>
      <w:r w:rsidRPr="008519C7">
        <w:rPr>
          <w:rFonts w:ascii="Arial Narrow" w:hAnsi="Arial Narrow" w:cs="Calibri"/>
        </w:rPr>
        <w:t>prennent vie lorsqu'elles sont exposées à la lumière UV</w:t>
      </w:r>
      <w:r w:rsidR="002F066C">
        <w:rPr>
          <w:rFonts w:ascii="Arial Narrow" w:hAnsi="Arial Narrow" w:cs="Calibri"/>
        </w:rPr>
        <w:t xml:space="preserve"> LED</w:t>
      </w:r>
      <w:r w:rsidRPr="008519C7">
        <w:rPr>
          <w:rFonts w:ascii="Arial Narrow" w:hAnsi="Arial Narrow" w:cs="Calibri"/>
        </w:rPr>
        <w:t>.</w:t>
      </w:r>
    </w:p>
    <w:p w14:paraId="480375E3" w14:textId="77777777" w:rsidR="00343B92" w:rsidRPr="00CA25AE" w:rsidRDefault="00343B92" w:rsidP="00343B92">
      <w:pPr>
        <w:rPr>
          <w:rFonts w:ascii="Arial Narrow" w:hAnsi="Arial Narrow" w:cs="Calibri"/>
          <w:b/>
          <w:bCs/>
        </w:rPr>
      </w:pPr>
    </w:p>
    <w:p w14:paraId="4ADA5E31" w14:textId="027B1C90" w:rsidR="00343B92" w:rsidRPr="001271DF" w:rsidRDefault="00343B92" w:rsidP="00343B92">
      <w:pPr>
        <w:rPr>
          <w:rFonts w:ascii="Arial Narrow" w:hAnsi="Arial Narrow" w:cs="Calibri"/>
          <w:b/>
          <w:bCs/>
        </w:rPr>
      </w:pPr>
      <w:r>
        <w:rPr>
          <w:rFonts w:ascii="Arial Narrow" w:hAnsi="Arial Narrow"/>
          <w:b/>
        </w:rPr>
        <w:t>SunJet</w:t>
      </w:r>
    </w:p>
    <w:p w14:paraId="365C5DEF" w14:textId="77777777" w:rsidR="00343B92" w:rsidRPr="00CA25AE" w:rsidRDefault="00343B92" w:rsidP="00343B92">
      <w:pPr>
        <w:rPr>
          <w:rFonts w:ascii="Arial Narrow" w:hAnsi="Arial Narrow" w:cs="Calibri"/>
        </w:rPr>
      </w:pPr>
    </w:p>
    <w:p w14:paraId="108C7564" w14:textId="63603E74" w:rsidR="00343B92" w:rsidRDefault="00343B92" w:rsidP="00343B92">
      <w:pPr>
        <w:rPr>
          <w:rFonts w:ascii="Arial Narrow" w:hAnsi="Arial Narrow" w:cs="Calibri"/>
        </w:rPr>
      </w:pPr>
      <w:r>
        <w:rPr>
          <w:rFonts w:ascii="Arial Narrow" w:hAnsi="Arial Narrow"/>
        </w:rPr>
        <w:t>Marque jet d’encre mondiale de Sun Chemical et DIC, SunJet exposera les plus récentes avancées de ses formulations jet d’encre, notamment d</w:t>
      </w:r>
      <w:r w:rsidR="002F066C">
        <w:rPr>
          <w:rFonts w:ascii="Arial Narrow" w:hAnsi="Arial Narrow"/>
        </w:rPr>
        <w:t>e s</w:t>
      </w:r>
      <w:r>
        <w:rPr>
          <w:rFonts w:ascii="Arial Narrow" w:hAnsi="Arial Narrow"/>
        </w:rPr>
        <w:t xml:space="preserve">es collaborations avec des partenaires OEM, des intégrateurs de systèmes et des fabricants de têtes d’impression dans toute une série de secteurs du marché, tels que l’affichage, la décoration, le textile, l’industrie et l’emballage. </w:t>
      </w:r>
    </w:p>
    <w:p w14:paraId="77802F74" w14:textId="77777777" w:rsidR="00343B92" w:rsidRPr="00CA25AE" w:rsidRDefault="00343B92" w:rsidP="00343B92">
      <w:pPr>
        <w:rPr>
          <w:rFonts w:ascii="Arial Narrow" w:hAnsi="Arial Narrow" w:cs="Calibri"/>
        </w:rPr>
      </w:pPr>
    </w:p>
    <w:p w14:paraId="0BA962D7" w14:textId="55F5E177" w:rsidR="00343B92" w:rsidRDefault="00343B92" w:rsidP="00343B92">
      <w:pPr>
        <w:rPr>
          <w:rFonts w:ascii="Arial Narrow" w:hAnsi="Arial Narrow" w:cs="Calibri"/>
        </w:rPr>
      </w:pPr>
      <w:r>
        <w:rPr>
          <w:rFonts w:ascii="Arial Narrow" w:hAnsi="Arial Narrow"/>
        </w:rPr>
        <w:t xml:space="preserve">L’association idéale de la technologie de dégazage de DIC pour les encres jet d’encre sera présentée sur le stand, également sous le nom de SunJet. Contrairement aux membranes à microfiltration classiques, cette technologie réduit nettement l’évaporation des encres jet d’encre pendant le </w:t>
      </w:r>
      <w:r>
        <w:rPr>
          <w:rFonts w:ascii="Arial Narrow" w:hAnsi="Arial Narrow"/>
        </w:rPr>
        <w:lastRenderedPageBreak/>
        <w:t>dégazage et produit une impression toujours impeccable et une diminution de</w:t>
      </w:r>
      <w:r w:rsidR="002F066C">
        <w:rPr>
          <w:rFonts w:ascii="Arial Narrow" w:hAnsi="Arial Narrow"/>
        </w:rPr>
        <w:t>s déchets</w:t>
      </w:r>
      <w:r>
        <w:rPr>
          <w:rFonts w:ascii="Arial Narrow" w:hAnsi="Arial Narrow"/>
        </w:rPr>
        <w:t xml:space="preserve">, tout en réduisant les </w:t>
      </w:r>
      <w:r w:rsidR="002F066C">
        <w:rPr>
          <w:rFonts w:ascii="Arial Narrow" w:hAnsi="Arial Narrow"/>
        </w:rPr>
        <w:t>temps</w:t>
      </w:r>
      <w:r>
        <w:rPr>
          <w:rFonts w:ascii="Arial Narrow" w:hAnsi="Arial Narrow"/>
        </w:rPr>
        <w:t xml:space="preserve"> et coûts de nettoyage des imprimantes. </w:t>
      </w:r>
    </w:p>
    <w:p w14:paraId="2EAA004D" w14:textId="77777777" w:rsidR="00343B92" w:rsidRDefault="00343B92" w:rsidP="007E71E2"/>
    <w:p w14:paraId="4C7D94A6" w14:textId="5DB45D69" w:rsidR="00343B92" w:rsidRDefault="00343B92" w:rsidP="00343B92">
      <w:pPr>
        <w:rPr>
          <w:rFonts w:ascii="Arial Narrow" w:hAnsi="Arial Narrow" w:cs="Calibri"/>
        </w:rPr>
      </w:pPr>
      <w:r>
        <w:rPr>
          <w:rFonts w:ascii="Arial Narrow" w:hAnsi="Arial Narrow"/>
        </w:rPr>
        <w:t xml:space="preserve">Pete Saunders, directeur mondial de la division Digital Businesses de Sun Chemical, commente la nouvelle en ces termes : « Nous sommes enchantés d’être de retour à la FESPA pour la première fois depuis 2019, maintenant que les perturbations occasionnées à l’échelle mondiale par la pandémie commencent à se dissiper. En tant que producteur de premier plan d’encres et de pigments d’impression, nous avons toujours considéré la FESPA comme l’un de nos salons phares. Nous nous réjouissons donc de l’occasion qui nous est donnée de présenter à nouveau en personne notre gamme complète d’encres et d’évoquer avec nos clients (nouveaux comme existants) la façon de répondre au mieux à leurs besoins commerciaux. » </w:t>
      </w:r>
    </w:p>
    <w:p w14:paraId="4ABF1B2B" w14:textId="77777777" w:rsidR="006A2FFF" w:rsidRPr="00CA25AE" w:rsidRDefault="006A2FFF" w:rsidP="00290857">
      <w:pPr>
        <w:rPr>
          <w:rFonts w:ascii="Arial Narrow" w:hAnsi="Arial Narrow" w:cs="Calibri"/>
        </w:rPr>
      </w:pPr>
    </w:p>
    <w:p w14:paraId="33433760" w14:textId="01D25324" w:rsidR="0026137C" w:rsidRPr="0026137C" w:rsidRDefault="00CA7727" w:rsidP="0026137C">
      <w:pPr>
        <w:rPr>
          <w:b/>
          <w:bCs/>
          <w:sz w:val="22"/>
          <w:szCs w:val="22"/>
          <w:lang w:val="fr-BE"/>
        </w:rPr>
      </w:pPr>
      <w:r w:rsidRPr="0026137C">
        <w:rPr>
          <w:rFonts w:ascii="Arial Narrow" w:hAnsi="Arial Narrow"/>
          <w:lang w:val="fr-BE"/>
        </w:rPr>
        <w:t xml:space="preserve">Pour en savoir plus sur les produits et services exposés par Sun Chemical à la FESPA, rendez-vous sur le </w:t>
      </w:r>
      <w:proofErr w:type="gramStart"/>
      <w:r w:rsidRPr="0026137C">
        <w:rPr>
          <w:rFonts w:ascii="Arial Narrow" w:hAnsi="Arial Narrow"/>
          <w:lang w:val="fr-BE"/>
        </w:rPr>
        <w:t>site</w:t>
      </w:r>
      <w:r w:rsidR="000740C8" w:rsidRPr="0026137C">
        <w:rPr>
          <w:rFonts w:ascii="Arial Narrow" w:hAnsi="Arial Narrow"/>
        </w:rPr>
        <w:t>:</w:t>
      </w:r>
      <w:proofErr w:type="gramEnd"/>
      <w:r w:rsidR="000740C8">
        <w:rPr>
          <w:rFonts w:ascii="Arial Narrow" w:hAnsi="Arial Narrow"/>
        </w:rPr>
        <w:t xml:space="preserve"> </w:t>
      </w:r>
      <w:r w:rsidR="00053594" w:rsidRPr="00217E06">
        <w:rPr>
          <w:rFonts w:ascii="Arial Narrow" w:hAnsi="Arial Narrow"/>
          <w:color w:val="0000FF"/>
          <w:u w:val="single"/>
          <w:lang w:val="en-US"/>
        </w:rPr>
        <w:t>w</w:t>
      </w:r>
      <w:hyperlink r:id="rId17" w:history="1">
        <w:r w:rsidR="00053594" w:rsidRPr="00217E06">
          <w:rPr>
            <w:rStyle w:val="Hyperlink"/>
            <w:rFonts w:ascii="Arial Narrow" w:hAnsi="Arial Narrow"/>
            <w:lang w:val="en-US"/>
          </w:rPr>
          <w:t>ww.sunchemical.com/fespa-2022</w:t>
        </w:r>
      </w:hyperlink>
      <w:r w:rsidR="00053594">
        <w:rPr>
          <w:rFonts w:ascii="Arial Narrow" w:hAnsi="Arial Narrow" w:cs="Calibri"/>
          <w:lang w:val="en-US"/>
        </w:rPr>
        <w:t>.</w:t>
      </w:r>
    </w:p>
    <w:p w14:paraId="2BF676E6" w14:textId="34B02B21" w:rsidR="000740C8" w:rsidRPr="00CA25AE" w:rsidRDefault="000740C8" w:rsidP="00290857">
      <w:pPr>
        <w:rPr>
          <w:rFonts w:ascii="Arial Narrow" w:hAnsi="Arial Narrow" w:cs="Calibri"/>
        </w:rPr>
      </w:pPr>
    </w:p>
    <w:p w14:paraId="635651E4" w14:textId="0AFB4B2E" w:rsidR="002F6BB1" w:rsidRPr="00CA25AE" w:rsidRDefault="002F6BB1" w:rsidP="007E71E2">
      <w:pPr>
        <w:ind w:left="2880" w:firstLine="720"/>
        <w:rPr>
          <w:rFonts w:ascii="Arial Narrow" w:hAnsi="Arial Narrow" w:cs="Calibri"/>
        </w:rPr>
      </w:pPr>
    </w:p>
    <w:p w14:paraId="657FE0DA" w14:textId="77777777" w:rsidR="000740C8" w:rsidRDefault="000740C8" w:rsidP="007E71E2">
      <w:pPr>
        <w:ind w:left="2880" w:firstLine="720"/>
        <w:rPr>
          <w:rFonts w:ascii="Montserrat" w:hAnsi="Montserrat"/>
          <w:color w:val="0C2631"/>
          <w:sz w:val="23"/>
          <w:szCs w:val="23"/>
          <w:shd w:val="clear" w:color="auto" w:fill="FFFFFF"/>
        </w:rPr>
      </w:pPr>
    </w:p>
    <w:p w14:paraId="4D7C970C" w14:textId="7263A850" w:rsidR="002D5ED2" w:rsidRPr="007E71E2" w:rsidRDefault="00652D7D" w:rsidP="007E71E2">
      <w:pPr>
        <w:ind w:left="2880" w:firstLine="720"/>
        <w:rPr>
          <w:rFonts w:ascii="Arial Narrow" w:hAnsi="Arial Narrow" w:cs="Calibri"/>
        </w:rPr>
      </w:pPr>
      <w:r>
        <w:rPr>
          <w:rFonts w:ascii="Arial Narrow" w:hAnsi="Arial Narrow"/>
        </w:rPr>
        <w:t>FIN</w:t>
      </w:r>
    </w:p>
    <w:p w14:paraId="157568EE" w14:textId="77777777" w:rsidR="002D5ED2" w:rsidRPr="00CA25AE" w:rsidRDefault="002D5ED2" w:rsidP="00DC7BE7">
      <w:pPr>
        <w:pStyle w:val="Zwischenberschrift"/>
        <w:widowControl w:val="0"/>
        <w:tabs>
          <w:tab w:val="right" w:pos="8787"/>
        </w:tabs>
        <w:spacing w:line="240" w:lineRule="auto"/>
        <w:ind w:right="0"/>
        <w:rPr>
          <w:rFonts w:ascii="Arial Narrow" w:eastAsia="Times New Roman" w:hAnsi="Arial Narrow"/>
        </w:rPr>
      </w:pPr>
    </w:p>
    <w:p w14:paraId="6FE2C885" w14:textId="53EF36B8" w:rsidR="00EC7588" w:rsidRPr="00DC7BE7" w:rsidRDefault="00EC7588" w:rsidP="00DC7BE7">
      <w:pPr>
        <w:pStyle w:val="Zwischenberschrift"/>
        <w:widowControl w:val="0"/>
        <w:tabs>
          <w:tab w:val="right" w:pos="8787"/>
        </w:tabs>
        <w:spacing w:line="240" w:lineRule="auto"/>
        <w:ind w:right="0"/>
        <w:rPr>
          <w:rFonts w:ascii="Arial Narrow" w:eastAsia="Times New Roman" w:hAnsi="Arial Narrow"/>
          <w:b w:val="0"/>
        </w:rPr>
      </w:pPr>
      <w:r>
        <w:rPr>
          <w:rFonts w:ascii="Arial Narrow" w:hAnsi="Arial Narrow"/>
        </w:rPr>
        <w:t xml:space="preserve">À propos de Sun Chemical </w:t>
      </w:r>
    </w:p>
    <w:p w14:paraId="07ACFE31" w14:textId="17EA42FC" w:rsidR="00E23EAA" w:rsidRDefault="00E23EAA" w:rsidP="00E23EAA">
      <w:pPr>
        <w:rPr>
          <w:rFonts w:ascii="Arial Narrow" w:hAnsi="Arial Narrow"/>
        </w:rPr>
      </w:pPr>
      <w:r>
        <w:rPr>
          <w:rFonts w:ascii="Arial Narrow" w:hAnsi="Arial Narrow"/>
        </w:rPr>
        <w:t xml:space="preserve">Sun Chemical, membre du groupe DIC, est un grand fabricant de solutions graphiques et d’emballage, de technologies de couleur et d’affichage, de produits fonctionnels, de matériaux électroniques et de produits destinés au secteur de l’automobile et de la santé. Avec DIC, Sun Chemical œuvre sans cesse à la promotion et au développement de solutions durables destinées à surpasser les attentes des clients et à améliorer le monde qui nous entoure. Avec un chiffre d’affaires annuel de plus de 8,5 milliards de dollars et plus de 22 000 employés dans le monde, les entreprises du groupe DIC servent une clientèle variée à l’échelle mondiale. </w:t>
      </w:r>
    </w:p>
    <w:p w14:paraId="11188568" w14:textId="77777777" w:rsidR="00E23EAA" w:rsidRPr="00AF5B3B" w:rsidRDefault="00E23EAA" w:rsidP="00E23EAA">
      <w:pPr>
        <w:rPr>
          <w:rFonts w:ascii="Arial Narrow" w:hAnsi="Arial Narrow"/>
        </w:rPr>
      </w:pPr>
    </w:p>
    <w:p w14:paraId="12A04032" w14:textId="295D85B3" w:rsidR="00E23EAA" w:rsidRPr="00AF5B3B" w:rsidRDefault="00E23EAA" w:rsidP="00E23EAA">
      <w:pPr>
        <w:rPr>
          <w:rFonts w:ascii="Arial Narrow" w:hAnsi="Arial Narrow"/>
        </w:rPr>
      </w:pPr>
      <w:r>
        <w:rPr>
          <w:rFonts w:ascii="Arial Narrow" w:hAnsi="Arial Narrow"/>
        </w:rPr>
        <w:t xml:space="preserve">Sun Chemical Corporation est une filiale de Sun Chemical Group Coöperatief U.A., Pays-Bas, et a son siège à </w:t>
      </w:r>
      <w:proofErr w:type="spellStart"/>
      <w:r>
        <w:rPr>
          <w:rFonts w:ascii="Arial Narrow" w:hAnsi="Arial Narrow"/>
        </w:rPr>
        <w:t>Parsippany</w:t>
      </w:r>
      <w:proofErr w:type="spellEnd"/>
      <w:r>
        <w:rPr>
          <w:rFonts w:ascii="Arial Narrow" w:hAnsi="Arial Narrow"/>
        </w:rPr>
        <w:t xml:space="preserve">, New Jersey, États-Unis. Pour obtenir de plus amples informations, rendez-vous sur notre site Web à l’adresse </w:t>
      </w:r>
      <w:hyperlink r:id="rId18" w:history="1">
        <w:r>
          <w:rPr>
            <w:rStyle w:val="Hyperlink"/>
            <w:rFonts w:ascii="Arial Narrow" w:hAnsi="Arial Narrow"/>
          </w:rPr>
          <w:t>www.sunchemical.com</w:t>
        </w:r>
      </w:hyperlink>
      <w:r>
        <w:rPr>
          <w:rFonts w:ascii="Arial Narrow" w:hAnsi="Arial Narrow"/>
        </w:rPr>
        <w:t xml:space="preserve"> ou retrouvez-nous sur </w:t>
      </w:r>
      <w:hyperlink r:id="rId19" w:history="1">
        <w:r>
          <w:rPr>
            <w:rStyle w:val="Hyperlink"/>
            <w:rFonts w:ascii="Arial Narrow" w:hAnsi="Arial Narrow"/>
          </w:rPr>
          <w:t>LinkedIn</w:t>
        </w:r>
      </w:hyperlink>
      <w:r>
        <w:rPr>
          <w:rStyle w:val="Hyperlink"/>
          <w:rFonts w:ascii="Arial Narrow" w:hAnsi="Arial Narrow"/>
        </w:rPr>
        <w:t xml:space="preserve">, </w:t>
      </w:r>
      <w:hyperlink r:id="rId20" w:history="1">
        <w:r>
          <w:rPr>
            <w:rStyle w:val="Hyperlink"/>
            <w:rFonts w:ascii="Arial Narrow" w:hAnsi="Arial Narrow"/>
          </w:rPr>
          <w:t>Instagram</w:t>
        </w:r>
      </w:hyperlink>
      <w:r>
        <w:rPr>
          <w:rStyle w:val="Hyperlink"/>
          <w:rFonts w:ascii="Arial Narrow" w:hAnsi="Arial Narrow"/>
          <w:color w:val="auto"/>
          <w:u w:val="none"/>
        </w:rPr>
        <w:t xml:space="preserve"> ou </w:t>
      </w:r>
      <w:hyperlink r:id="rId21" w:history="1">
        <w:r>
          <w:rPr>
            <w:rStyle w:val="Hyperlink"/>
            <w:rFonts w:ascii="Arial Narrow" w:hAnsi="Arial Narrow"/>
          </w:rPr>
          <w:t>Twitter</w:t>
        </w:r>
      </w:hyperlink>
      <w:r>
        <w:rPr>
          <w:rFonts w:ascii="Arial Narrow" w:hAnsi="Arial Narrow"/>
        </w:rPr>
        <w:t>.</w:t>
      </w:r>
    </w:p>
    <w:p w14:paraId="2D3CB791" w14:textId="1CE9B9C3" w:rsidR="009C4D81" w:rsidRPr="00DC7BE7" w:rsidRDefault="0055228D" w:rsidP="00DC7BE7">
      <w:pPr>
        <w:pStyle w:val="NormalWeb"/>
        <w:rPr>
          <w:rFonts w:ascii="Arial Narrow" w:hAnsi="Arial Narrow" w:cs="Calibri"/>
        </w:rPr>
      </w:pPr>
      <w:r>
        <w:rPr>
          <w:rFonts w:ascii="Arial Narrow" w:hAnsi="Arial Narrow"/>
          <w:noProof/>
          <w:color w:val="000000"/>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DC7BE7" w:rsidSect="00BE006A">
      <w:headerReference w:type="defaul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E318" w14:textId="77777777" w:rsidR="0044519E" w:rsidRDefault="0044519E">
      <w:r>
        <w:separator/>
      </w:r>
    </w:p>
  </w:endnote>
  <w:endnote w:type="continuationSeparator" w:id="0">
    <w:p w14:paraId="7C8B7076" w14:textId="77777777" w:rsidR="0044519E" w:rsidRDefault="0044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5CE9" w14:textId="77777777" w:rsidR="0044519E" w:rsidRDefault="0044519E">
      <w:r>
        <w:separator/>
      </w:r>
    </w:p>
  </w:footnote>
  <w:footnote w:type="continuationSeparator" w:id="0">
    <w:p w14:paraId="654BB37C" w14:textId="77777777" w:rsidR="0044519E" w:rsidRDefault="0044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7618968">
    <w:abstractNumId w:val="6"/>
  </w:num>
  <w:num w:numId="2" w16cid:durableId="251790648">
    <w:abstractNumId w:val="1"/>
  </w:num>
  <w:num w:numId="3" w16cid:durableId="620261006">
    <w:abstractNumId w:val="3"/>
  </w:num>
  <w:num w:numId="4" w16cid:durableId="1466586649">
    <w:abstractNumId w:val="0"/>
  </w:num>
  <w:num w:numId="5" w16cid:durableId="2113473922">
    <w:abstractNumId w:val="8"/>
  </w:num>
  <w:num w:numId="6" w16cid:durableId="500853220">
    <w:abstractNumId w:val="9"/>
  </w:num>
  <w:num w:numId="7" w16cid:durableId="1832672570">
    <w:abstractNumId w:val="7"/>
  </w:num>
  <w:num w:numId="8" w16cid:durableId="1166549877">
    <w:abstractNumId w:val="4"/>
  </w:num>
  <w:num w:numId="9" w16cid:durableId="140314239">
    <w:abstractNumId w:val="5"/>
  </w:num>
  <w:num w:numId="10" w16cid:durableId="1825704214">
    <w:abstractNumId w:val="7"/>
  </w:num>
  <w:num w:numId="11" w16cid:durableId="1188834107">
    <w:abstractNumId w:val="4"/>
  </w:num>
  <w:num w:numId="12" w16cid:durableId="2105881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0A10"/>
    <w:rsid w:val="00032317"/>
    <w:rsid w:val="000323E9"/>
    <w:rsid w:val="0003284B"/>
    <w:rsid w:val="000329E2"/>
    <w:rsid w:val="00033B92"/>
    <w:rsid w:val="0003407B"/>
    <w:rsid w:val="0003528B"/>
    <w:rsid w:val="0003543D"/>
    <w:rsid w:val="00035534"/>
    <w:rsid w:val="0003681A"/>
    <w:rsid w:val="0004045A"/>
    <w:rsid w:val="00040C7D"/>
    <w:rsid w:val="00041404"/>
    <w:rsid w:val="00041845"/>
    <w:rsid w:val="00041D55"/>
    <w:rsid w:val="00043032"/>
    <w:rsid w:val="0004381D"/>
    <w:rsid w:val="0004519C"/>
    <w:rsid w:val="00045AA8"/>
    <w:rsid w:val="00046424"/>
    <w:rsid w:val="00050984"/>
    <w:rsid w:val="00053594"/>
    <w:rsid w:val="00053924"/>
    <w:rsid w:val="00054269"/>
    <w:rsid w:val="00056008"/>
    <w:rsid w:val="000563AB"/>
    <w:rsid w:val="000564E7"/>
    <w:rsid w:val="00060516"/>
    <w:rsid w:val="000606C0"/>
    <w:rsid w:val="00061148"/>
    <w:rsid w:val="00061FDD"/>
    <w:rsid w:val="00062844"/>
    <w:rsid w:val="000631AC"/>
    <w:rsid w:val="00063A4F"/>
    <w:rsid w:val="00064AD0"/>
    <w:rsid w:val="00064C1A"/>
    <w:rsid w:val="00064C4D"/>
    <w:rsid w:val="00065891"/>
    <w:rsid w:val="00065995"/>
    <w:rsid w:val="0006654F"/>
    <w:rsid w:val="0006728B"/>
    <w:rsid w:val="00067924"/>
    <w:rsid w:val="000722F4"/>
    <w:rsid w:val="00072900"/>
    <w:rsid w:val="000740C8"/>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7422"/>
    <w:rsid w:val="000878E8"/>
    <w:rsid w:val="00087AB4"/>
    <w:rsid w:val="00090FF9"/>
    <w:rsid w:val="000912FB"/>
    <w:rsid w:val="0009185E"/>
    <w:rsid w:val="00092B3E"/>
    <w:rsid w:val="00092D52"/>
    <w:rsid w:val="00092F43"/>
    <w:rsid w:val="00093777"/>
    <w:rsid w:val="00095365"/>
    <w:rsid w:val="0009545C"/>
    <w:rsid w:val="000A092B"/>
    <w:rsid w:val="000A0F22"/>
    <w:rsid w:val="000A1248"/>
    <w:rsid w:val="000A211E"/>
    <w:rsid w:val="000A4310"/>
    <w:rsid w:val="000B2B8B"/>
    <w:rsid w:val="000B2D66"/>
    <w:rsid w:val="000B46EE"/>
    <w:rsid w:val="000B59B8"/>
    <w:rsid w:val="000B5F6C"/>
    <w:rsid w:val="000B647B"/>
    <w:rsid w:val="000B6EF2"/>
    <w:rsid w:val="000B7164"/>
    <w:rsid w:val="000B7B9D"/>
    <w:rsid w:val="000C14D2"/>
    <w:rsid w:val="000C19B6"/>
    <w:rsid w:val="000C2797"/>
    <w:rsid w:val="000C3BD5"/>
    <w:rsid w:val="000C48DF"/>
    <w:rsid w:val="000C4CF9"/>
    <w:rsid w:val="000C5553"/>
    <w:rsid w:val="000C7F91"/>
    <w:rsid w:val="000D0092"/>
    <w:rsid w:val="000D041D"/>
    <w:rsid w:val="000D0DD6"/>
    <w:rsid w:val="000D0E18"/>
    <w:rsid w:val="000D3FE3"/>
    <w:rsid w:val="000D5BE9"/>
    <w:rsid w:val="000D6AFA"/>
    <w:rsid w:val="000E090A"/>
    <w:rsid w:val="000E26AD"/>
    <w:rsid w:val="000E2B1D"/>
    <w:rsid w:val="000E3DCB"/>
    <w:rsid w:val="000E3F1B"/>
    <w:rsid w:val="000E41E1"/>
    <w:rsid w:val="000E79D4"/>
    <w:rsid w:val="000E7E05"/>
    <w:rsid w:val="000F255A"/>
    <w:rsid w:val="000F2660"/>
    <w:rsid w:val="000F291B"/>
    <w:rsid w:val="000F57C3"/>
    <w:rsid w:val="000F5CFA"/>
    <w:rsid w:val="000F7786"/>
    <w:rsid w:val="001005B4"/>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5E49"/>
    <w:rsid w:val="001469A5"/>
    <w:rsid w:val="00146E63"/>
    <w:rsid w:val="00147715"/>
    <w:rsid w:val="00152224"/>
    <w:rsid w:val="00155208"/>
    <w:rsid w:val="00155BEE"/>
    <w:rsid w:val="00155F79"/>
    <w:rsid w:val="00156AC4"/>
    <w:rsid w:val="001572A7"/>
    <w:rsid w:val="0015759F"/>
    <w:rsid w:val="00157B8C"/>
    <w:rsid w:val="00162FD4"/>
    <w:rsid w:val="00164EAF"/>
    <w:rsid w:val="0016629D"/>
    <w:rsid w:val="00166820"/>
    <w:rsid w:val="00170662"/>
    <w:rsid w:val="00170EFD"/>
    <w:rsid w:val="00171343"/>
    <w:rsid w:val="00173AE8"/>
    <w:rsid w:val="00174D9A"/>
    <w:rsid w:val="0017608B"/>
    <w:rsid w:val="00177D5C"/>
    <w:rsid w:val="00177FD4"/>
    <w:rsid w:val="00180735"/>
    <w:rsid w:val="00180DE3"/>
    <w:rsid w:val="001819D1"/>
    <w:rsid w:val="0018327E"/>
    <w:rsid w:val="00183356"/>
    <w:rsid w:val="001833B9"/>
    <w:rsid w:val="001854A2"/>
    <w:rsid w:val="00186090"/>
    <w:rsid w:val="0018758A"/>
    <w:rsid w:val="00190651"/>
    <w:rsid w:val="00190E8B"/>
    <w:rsid w:val="00194D01"/>
    <w:rsid w:val="001972D5"/>
    <w:rsid w:val="0019797B"/>
    <w:rsid w:val="001A0ED9"/>
    <w:rsid w:val="001A363B"/>
    <w:rsid w:val="001A38DB"/>
    <w:rsid w:val="001A4298"/>
    <w:rsid w:val="001A46FE"/>
    <w:rsid w:val="001A71B4"/>
    <w:rsid w:val="001A7DB4"/>
    <w:rsid w:val="001B0E81"/>
    <w:rsid w:val="001B1509"/>
    <w:rsid w:val="001B2E3E"/>
    <w:rsid w:val="001B4CB0"/>
    <w:rsid w:val="001B54A6"/>
    <w:rsid w:val="001B5B95"/>
    <w:rsid w:val="001B7F47"/>
    <w:rsid w:val="001C0298"/>
    <w:rsid w:val="001C171D"/>
    <w:rsid w:val="001C1F11"/>
    <w:rsid w:val="001C2C7E"/>
    <w:rsid w:val="001D08A8"/>
    <w:rsid w:val="001D0D36"/>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7EAB"/>
    <w:rsid w:val="00210E4F"/>
    <w:rsid w:val="00211A68"/>
    <w:rsid w:val="0021205D"/>
    <w:rsid w:val="00212624"/>
    <w:rsid w:val="0021414A"/>
    <w:rsid w:val="00214D70"/>
    <w:rsid w:val="00221E8A"/>
    <w:rsid w:val="002234B7"/>
    <w:rsid w:val="002239BF"/>
    <w:rsid w:val="00223FFF"/>
    <w:rsid w:val="00224144"/>
    <w:rsid w:val="00225A23"/>
    <w:rsid w:val="00225D27"/>
    <w:rsid w:val="0022648D"/>
    <w:rsid w:val="00226E4F"/>
    <w:rsid w:val="0023082E"/>
    <w:rsid w:val="0023321F"/>
    <w:rsid w:val="00234C9E"/>
    <w:rsid w:val="00236053"/>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67C9"/>
    <w:rsid w:val="00257021"/>
    <w:rsid w:val="0026137C"/>
    <w:rsid w:val="0026152E"/>
    <w:rsid w:val="00261EEB"/>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FD6"/>
    <w:rsid w:val="00286579"/>
    <w:rsid w:val="00286BE0"/>
    <w:rsid w:val="00290857"/>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1E13"/>
    <w:rsid w:val="002E21BF"/>
    <w:rsid w:val="002E2696"/>
    <w:rsid w:val="002E3043"/>
    <w:rsid w:val="002E56E5"/>
    <w:rsid w:val="002E622C"/>
    <w:rsid w:val="002E76FB"/>
    <w:rsid w:val="002F066C"/>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1341"/>
    <w:rsid w:val="00311F26"/>
    <w:rsid w:val="00313D6D"/>
    <w:rsid w:val="00314A99"/>
    <w:rsid w:val="0031771E"/>
    <w:rsid w:val="00317C36"/>
    <w:rsid w:val="00317CC6"/>
    <w:rsid w:val="003219DC"/>
    <w:rsid w:val="00321AD7"/>
    <w:rsid w:val="00322DC8"/>
    <w:rsid w:val="00324384"/>
    <w:rsid w:val="00324C83"/>
    <w:rsid w:val="00325E32"/>
    <w:rsid w:val="003264C0"/>
    <w:rsid w:val="00326542"/>
    <w:rsid w:val="0032730E"/>
    <w:rsid w:val="003318D0"/>
    <w:rsid w:val="0033271E"/>
    <w:rsid w:val="00334AB2"/>
    <w:rsid w:val="0033642C"/>
    <w:rsid w:val="00337059"/>
    <w:rsid w:val="00337379"/>
    <w:rsid w:val="00340A38"/>
    <w:rsid w:val="00341CD1"/>
    <w:rsid w:val="003422BC"/>
    <w:rsid w:val="00342332"/>
    <w:rsid w:val="00342963"/>
    <w:rsid w:val="003435EF"/>
    <w:rsid w:val="00343B92"/>
    <w:rsid w:val="00343C69"/>
    <w:rsid w:val="003443DC"/>
    <w:rsid w:val="00345B77"/>
    <w:rsid w:val="003464BB"/>
    <w:rsid w:val="003469DC"/>
    <w:rsid w:val="003502B4"/>
    <w:rsid w:val="00350705"/>
    <w:rsid w:val="00350763"/>
    <w:rsid w:val="00350C75"/>
    <w:rsid w:val="00351AEE"/>
    <w:rsid w:val="00355D1D"/>
    <w:rsid w:val="003570B9"/>
    <w:rsid w:val="003603E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70D"/>
    <w:rsid w:val="00383E4E"/>
    <w:rsid w:val="00385722"/>
    <w:rsid w:val="00386179"/>
    <w:rsid w:val="0038673C"/>
    <w:rsid w:val="0038730B"/>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D135F"/>
    <w:rsid w:val="003D23F4"/>
    <w:rsid w:val="003D2699"/>
    <w:rsid w:val="003D2832"/>
    <w:rsid w:val="003D4398"/>
    <w:rsid w:val="003D4447"/>
    <w:rsid w:val="003D6030"/>
    <w:rsid w:val="003D7A1D"/>
    <w:rsid w:val="003D7D61"/>
    <w:rsid w:val="003D7E53"/>
    <w:rsid w:val="003E035F"/>
    <w:rsid w:val="003E0ADE"/>
    <w:rsid w:val="003E0DBE"/>
    <w:rsid w:val="003E1704"/>
    <w:rsid w:val="003E2FCA"/>
    <w:rsid w:val="003E424A"/>
    <w:rsid w:val="003E4EE6"/>
    <w:rsid w:val="003E5414"/>
    <w:rsid w:val="003E64E3"/>
    <w:rsid w:val="003E67C9"/>
    <w:rsid w:val="003F0DB8"/>
    <w:rsid w:val="003F30B5"/>
    <w:rsid w:val="003F3CDB"/>
    <w:rsid w:val="003F68F1"/>
    <w:rsid w:val="003F6AC4"/>
    <w:rsid w:val="00402647"/>
    <w:rsid w:val="004027AE"/>
    <w:rsid w:val="00404AC0"/>
    <w:rsid w:val="00405B25"/>
    <w:rsid w:val="004105C6"/>
    <w:rsid w:val="00411B9D"/>
    <w:rsid w:val="00415816"/>
    <w:rsid w:val="004173DF"/>
    <w:rsid w:val="004175E8"/>
    <w:rsid w:val="00421441"/>
    <w:rsid w:val="00421953"/>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B16"/>
    <w:rsid w:val="0043671D"/>
    <w:rsid w:val="004374CB"/>
    <w:rsid w:val="0044414B"/>
    <w:rsid w:val="00444924"/>
    <w:rsid w:val="00444FF9"/>
    <w:rsid w:val="0044519E"/>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CB9"/>
    <w:rsid w:val="00465CD7"/>
    <w:rsid w:val="00466F7F"/>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5148"/>
    <w:rsid w:val="00495B1D"/>
    <w:rsid w:val="004975F8"/>
    <w:rsid w:val="00497A85"/>
    <w:rsid w:val="004A1B37"/>
    <w:rsid w:val="004A2A41"/>
    <w:rsid w:val="004A35DD"/>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50068C"/>
    <w:rsid w:val="0050118D"/>
    <w:rsid w:val="005015FD"/>
    <w:rsid w:val="00501CC0"/>
    <w:rsid w:val="005025B0"/>
    <w:rsid w:val="00505036"/>
    <w:rsid w:val="005053C9"/>
    <w:rsid w:val="00506135"/>
    <w:rsid w:val="00506B04"/>
    <w:rsid w:val="0050795A"/>
    <w:rsid w:val="00507A8F"/>
    <w:rsid w:val="00510B27"/>
    <w:rsid w:val="00510BA4"/>
    <w:rsid w:val="00511DC6"/>
    <w:rsid w:val="005145DE"/>
    <w:rsid w:val="0051546C"/>
    <w:rsid w:val="00520B62"/>
    <w:rsid w:val="0052141E"/>
    <w:rsid w:val="005222F3"/>
    <w:rsid w:val="0052264A"/>
    <w:rsid w:val="0052279C"/>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4101"/>
    <w:rsid w:val="00554E0C"/>
    <w:rsid w:val="0055666D"/>
    <w:rsid w:val="00556C27"/>
    <w:rsid w:val="00557DBA"/>
    <w:rsid w:val="005606DB"/>
    <w:rsid w:val="005612E6"/>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8DD"/>
    <w:rsid w:val="0057732F"/>
    <w:rsid w:val="00577852"/>
    <w:rsid w:val="00580844"/>
    <w:rsid w:val="00581C1D"/>
    <w:rsid w:val="00582D5B"/>
    <w:rsid w:val="00582F73"/>
    <w:rsid w:val="005838DE"/>
    <w:rsid w:val="00583C3F"/>
    <w:rsid w:val="00584469"/>
    <w:rsid w:val="00586234"/>
    <w:rsid w:val="00586CA5"/>
    <w:rsid w:val="005904A7"/>
    <w:rsid w:val="00590814"/>
    <w:rsid w:val="005921AB"/>
    <w:rsid w:val="00592B76"/>
    <w:rsid w:val="00593998"/>
    <w:rsid w:val="00596528"/>
    <w:rsid w:val="0059679E"/>
    <w:rsid w:val="005A0056"/>
    <w:rsid w:val="005A0CEF"/>
    <w:rsid w:val="005A113B"/>
    <w:rsid w:val="005A12AC"/>
    <w:rsid w:val="005A1384"/>
    <w:rsid w:val="005A23A8"/>
    <w:rsid w:val="005A26AA"/>
    <w:rsid w:val="005A46E0"/>
    <w:rsid w:val="005A6EE4"/>
    <w:rsid w:val="005A7B34"/>
    <w:rsid w:val="005B05F5"/>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AC8"/>
    <w:rsid w:val="005E3284"/>
    <w:rsid w:val="005E3575"/>
    <w:rsid w:val="005E3AC5"/>
    <w:rsid w:val="005E3C58"/>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6330"/>
    <w:rsid w:val="00610FE4"/>
    <w:rsid w:val="006117E3"/>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6066"/>
    <w:rsid w:val="00637439"/>
    <w:rsid w:val="0064002C"/>
    <w:rsid w:val="0064016A"/>
    <w:rsid w:val="006411B9"/>
    <w:rsid w:val="00642752"/>
    <w:rsid w:val="00642E20"/>
    <w:rsid w:val="00645038"/>
    <w:rsid w:val="006462CB"/>
    <w:rsid w:val="00646C86"/>
    <w:rsid w:val="00647049"/>
    <w:rsid w:val="00647985"/>
    <w:rsid w:val="00650D26"/>
    <w:rsid w:val="00652544"/>
    <w:rsid w:val="00652D7D"/>
    <w:rsid w:val="00653C00"/>
    <w:rsid w:val="006548BB"/>
    <w:rsid w:val="0065578E"/>
    <w:rsid w:val="00655C30"/>
    <w:rsid w:val="00655F31"/>
    <w:rsid w:val="0065638C"/>
    <w:rsid w:val="00656448"/>
    <w:rsid w:val="0065739F"/>
    <w:rsid w:val="00657B8A"/>
    <w:rsid w:val="00657C1B"/>
    <w:rsid w:val="00657C43"/>
    <w:rsid w:val="006618AD"/>
    <w:rsid w:val="00661ED4"/>
    <w:rsid w:val="00665226"/>
    <w:rsid w:val="00665BA3"/>
    <w:rsid w:val="00667C47"/>
    <w:rsid w:val="00671DB3"/>
    <w:rsid w:val="00672570"/>
    <w:rsid w:val="00673A79"/>
    <w:rsid w:val="0067448A"/>
    <w:rsid w:val="00682379"/>
    <w:rsid w:val="00683C25"/>
    <w:rsid w:val="00684833"/>
    <w:rsid w:val="00686F73"/>
    <w:rsid w:val="00687B3B"/>
    <w:rsid w:val="00687D8D"/>
    <w:rsid w:val="006906BD"/>
    <w:rsid w:val="00690788"/>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2FFF"/>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3152"/>
    <w:rsid w:val="006E3246"/>
    <w:rsid w:val="006E3A1F"/>
    <w:rsid w:val="006E5949"/>
    <w:rsid w:val="006E5E07"/>
    <w:rsid w:val="006E65D0"/>
    <w:rsid w:val="006E6693"/>
    <w:rsid w:val="006E6911"/>
    <w:rsid w:val="006E6A08"/>
    <w:rsid w:val="006F1150"/>
    <w:rsid w:val="006F2C8E"/>
    <w:rsid w:val="006F3683"/>
    <w:rsid w:val="006F4D52"/>
    <w:rsid w:val="006F586E"/>
    <w:rsid w:val="0070074E"/>
    <w:rsid w:val="007007EA"/>
    <w:rsid w:val="00700EA3"/>
    <w:rsid w:val="00702357"/>
    <w:rsid w:val="007032EA"/>
    <w:rsid w:val="00703349"/>
    <w:rsid w:val="0070366A"/>
    <w:rsid w:val="007036D0"/>
    <w:rsid w:val="00703762"/>
    <w:rsid w:val="00707A5A"/>
    <w:rsid w:val="00711549"/>
    <w:rsid w:val="007119BF"/>
    <w:rsid w:val="007122D6"/>
    <w:rsid w:val="00712770"/>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0485"/>
    <w:rsid w:val="007310E5"/>
    <w:rsid w:val="00731B11"/>
    <w:rsid w:val="007328FB"/>
    <w:rsid w:val="00735ABB"/>
    <w:rsid w:val="00736A15"/>
    <w:rsid w:val="00737FF8"/>
    <w:rsid w:val="00741C70"/>
    <w:rsid w:val="007427FF"/>
    <w:rsid w:val="00743548"/>
    <w:rsid w:val="007468CB"/>
    <w:rsid w:val="00746BE8"/>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3DA"/>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3F18"/>
    <w:rsid w:val="007A4A7F"/>
    <w:rsid w:val="007A4BAF"/>
    <w:rsid w:val="007B07D6"/>
    <w:rsid w:val="007B37C0"/>
    <w:rsid w:val="007B3D6F"/>
    <w:rsid w:val="007B65EB"/>
    <w:rsid w:val="007B695E"/>
    <w:rsid w:val="007B6A17"/>
    <w:rsid w:val="007C15FF"/>
    <w:rsid w:val="007C1662"/>
    <w:rsid w:val="007C3316"/>
    <w:rsid w:val="007C37C9"/>
    <w:rsid w:val="007C4D08"/>
    <w:rsid w:val="007C5D94"/>
    <w:rsid w:val="007C77E1"/>
    <w:rsid w:val="007D1B4B"/>
    <w:rsid w:val="007D254C"/>
    <w:rsid w:val="007D616D"/>
    <w:rsid w:val="007D63F0"/>
    <w:rsid w:val="007D79F6"/>
    <w:rsid w:val="007D7ACF"/>
    <w:rsid w:val="007E0EB1"/>
    <w:rsid w:val="007E13F0"/>
    <w:rsid w:val="007E2288"/>
    <w:rsid w:val="007E339D"/>
    <w:rsid w:val="007E3D86"/>
    <w:rsid w:val="007E50B4"/>
    <w:rsid w:val="007E5513"/>
    <w:rsid w:val="007E71E2"/>
    <w:rsid w:val="007E7F76"/>
    <w:rsid w:val="007F075C"/>
    <w:rsid w:val="007F16EE"/>
    <w:rsid w:val="007F209C"/>
    <w:rsid w:val="007F21FA"/>
    <w:rsid w:val="007F37C5"/>
    <w:rsid w:val="007F3B11"/>
    <w:rsid w:val="007F3FEA"/>
    <w:rsid w:val="008010AA"/>
    <w:rsid w:val="0080143A"/>
    <w:rsid w:val="0080152A"/>
    <w:rsid w:val="008036F0"/>
    <w:rsid w:val="008044AC"/>
    <w:rsid w:val="008056BD"/>
    <w:rsid w:val="0080690B"/>
    <w:rsid w:val="008069AF"/>
    <w:rsid w:val="00807DC4"/>
    <w:rsid w:val="00812399"/>
    <w:rsid w:val="00812591"/>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EEA"/>
    <w:rsid w:val="008462C5"/>
    <w:rsid w:val="0085002F"/>
    <w:rsid w:val="008519C7"/>
    <w:rsid w:val="00851CF3"/>
    <w:rsid w:val="0085486D"/>
    <w:rsid w:val="00855447"/>
    <w:rsid w:val="00855872"/>
    <w:rsid w:val="008576CB"/>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0947"/>
    <w:rsid w:val="008815B9"/>
    <w:rsid w:val="00884961"/>
    <w:rsid w:val="00887257"/>
    <w:rsid w:val="00887416"/>
    <w:rsid w:val="00887C3E"/>
    <w:rsid w:val="008911AC"/>
    <w:rsid w:val="00891958"/>
    <w:rsid w:val="00891A84"/>
    <w:rsid w:val="00891AAF"/>
    <w:rsid w:val="00892553"/>
    <w:rsid w:val="00892BAC"/>
    <w:rsid w:val="008938E1"/>
    <w:rsid w:val="00895371"/>
    <w:rsid w:val="0089555F"/>
    <w:rsid w:val="00897265"/>
    <w:rsid w:val="00897A0E"/>
    <w:rsid w:val="00897C18"/>
    <w:rsid w:val="008A0614"/>
    <w:rsid w:val="008A120E"/>
    <w:rsid w:val="008A1F98"/>
    <w:rsid w:val="008A1FF9"/>
    <w:rsid w:val="008A2918"/>
    <w:rsid w:val="008A3573"/>
    <w:rsid w:val="008A3A50"/>
    <w:rsid w:val="008A4882"/>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68E9"/>
    <w:rsid w:val="008C7C9E"/>
    <w:rsid w:val="008D0069"/>
    <w:rsid w:val="008D016F"/>
    <w:rsid w:val="008D0E2F"/>
    <w:rsid w:val="008D3235"/>
    <w:rsid w:val="008D4D6B"/>
    <w:rsid w:val="008D5496"/>
    <w:rsid w:val="008D5957"/>
    <w:rsid w:val="008D6359"/>
    <w:rsid w:val="008D6E36"/>
    <w:rsid w:val="008D6FC7"/>
    <w:rsid w:val="008D79AD"/>
    <w:rsid w:val="008D7B22"/>
    <w:rsid w:val="008E15BC"/>
    <w:rsid w:val="008E19FF"/>
    <w:rsid w:val="008E1C18"/>
    <w:rsid w:val="008E2F83"/>
    <w:rsid w:val="008E3DD8"/>
    <w:rsid w:val="008E4B20"/>
    <w:rsid w:val="008E4FC2"/>
    <w:rsid w:val="008E5C70"/>
    <w:rsid w:val="008E69EE"/>
    <w:rsid w:val="008F052F"/>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3ACF"/>
    <w:rsid w:val="00923BE4"/>
    <w:rsid w:val="00926E74"/>
    <w:rsid w:val="00930394"/>
    <w:rsid w:val="0093255B"/>
    <w:rsid w:val="0093372C"/>
    <w:rsid w:val="00937053"/>
    <w:rsid w:val="00937201"/>
    <w:rsid w:val="009404E7"/>
    <w:rsid w:val="0094703D"/>
    <w:rsid w:val="0094787A"/>
    <w:rsid w:val="00947E60"/>
    <w:rsid w:val="00951D70"/>
    <w:rsid w:val="00952063"/>
    <w:rsid w:val="00952E01"/>
    <w:rsid w:val="00953A20"/>
    <w:rsid w:val="0095416F"/>
    <w:rsid w:val="00954697"/>
    <w:rsid w:val="00955BF4"/>
    <w:rsid w:val="0095626A"/>
    <w:rsid w:val="00956884"/>
    <w:rsid w:val="00961640"/>
    <w:rsid w:val="0096278E"/>
    <w:rsid w:val="009638E3"/>
    <w:rsid w:val="0096491E"/>
    <w:rsid w:val="00965128"/>
    <w:rsid w:val="009658B7"/>
    <w:rsid w:val="00965D98"/>
    <w:rsid w:val="009664EA"/>
    <w:rsid w:val="00966C72"/>
    <w:rsid w:val="0097050E"/>
    <w:rsid w:val="00974732"/>
    <w:rsid w:val="0097601D"/>
    <w:rsid w:val="009761DC"/>
    <w:rsid w:val="00980AEA"/>
    <w:rsid w:val="00981580"/>
    <w:rsid w:val="00981B91"/>
    <w:rsid w:val="00983B2C"/>
    <w:rsid w:val="009840E5"/>
    <w:rsid w:val="0098474B"/>
    <w:rsid w:val="00985477"/>
    <w:rsid w:val="0098548B"/>
    <w:rsid w:val="009863BD"/>
    <w:rsid w:val="00986CC2"/>
    <w:rsid w:val="00987A04"/>
    <w:rsid w:val="00990F55"/>
    <w:rsid w:val="00991322"/>
    <w:rsid w:val="009914D5"/>
    <w:rsid w:val="00992F52"/>
    <w:rsid w:val="00993594"/>
    <w:rsid w:val="009936A0"/>
    <w:rsid w:val="00993724"/>
    <w:rsid w:val="00993D62"/>
    <w:rsid w:val="00995E14"/>
    <w:rsid w:val="009969A8"/>
    <w:rsid w:val="00996C84"/>
    <w:rsid w:val="009A0F72"/>
    <w:rsid w:val="009A3E73"/>
    <w:rsid w:val="009A65FF"/>
    <w:rsid w:val="009A7CC7"/>
    <w:rsid w:val="009B11A5"/>
    <w:rsid w:val="009B15EB"/>
    <w:rsid w:val="009B19A8"/>
    <w:rsid w:val="009B2057"/>
    <w:rsid w:val="009B2B8E"/>
    <w:rsid w:val="009B48C8"/>
    <w:rsid w:val="009B61B6"/>
    <w:rsid w:val="009B7B64"/>
    <w:rsid w:val="009C1010"/>
    <w:rsid w:val="009C1504"/>
    <w:rsid w:val="009C240A"/>
    <w:rsid w:val="009C4D81"/>
    <w:rsid w:val="009C60DC"/>
    <w:rsid w:val="009C6C90"/>
    <w:rsid w:val="009D00ED"/>
    <w:rsid w:val="009D0ED8"/>
    <w:rsid w:val="009D0F27"/>
    <w:rsid w:val="009D2C07"/>
    <w:rsid w:val="009D3CF7"/>
    <w:rsid w:val="009D5CA5"/>
    <w:rsid w:val="009D7A58"/>
    <w:rsid w:val="009E2034"/>
    <w:rsid w:val="009E261F"/>
    <w:rsid w:val="009E2C71"/>
    <w:rsid w:val="009E2E83"/>
    <w:rsid w:val="009E36E7"/>
    <w:rsid w:val="009E3E27"/>
    <w:rsid w:val="009E47C8"/>
    <w:rsid w:val="009E527E"/>
    <w:rsid w:val="009E684A"/>
    <w:rsid w:val="009E7BD9"/>
    <w:rsid w:val="009E7DEE"/>
    <w:rsid w:val="009F1282"/>
    <w:rsid w:val="009F35CB"/>
    <w:rsid w:val="009F36A8"/>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2E41"/>
    <w:rsid w:val="00A23A2D"/>
    <w:rsid w:val="00A279AD"/>
    <w:rsid w:val="00A31EC2"/>
    <w:rsid w:val="00A3290D"/>
    <w:rsid w:val="00A32B7E"/>
    <w:rsid w:val="00A34337"/>
    <w:rsid w:val="00A40C81"/>
    <w:rsid w:val="00A40FC1"/>
    <w:rsid w:val="00A4141B"/>
    <w:rsid w:val="00A414F9"/>
    <w:rsid w:val="00A42827"/>
    <w:rsid w:val="00A42847"/>
    <w:rsid w:val="00A4342F"/>
    <w:rsid w:val="00A4371C"/>
    <w:rsid w:val="00A44E68"/>
    <w:rsid w:val="00A47E14"/>
    <w:rsid w:val="00A5121B"/>
    <w:rsid w:val="00A514AF"/>
    <w:rsid w:val="00A51A00"/>
    <w:rsid w:val="00A52DBE"/>
    <w:rsid w:val="00A52EC3"/>
    <w:rsid w:val="00A5438B"/>
    <w:rsid w:val="00A558DD"/>
    <w:rsid w:val="00A560FF"/>
    <w:rsid w:val="00A56EAC"/>
    <w:rsid w:val="00A5750C"/>
    <w:rsid w:val="00A576C4"/>
    <w:rsid w:val="00A57AC8"/>
    <w:rsid w:val="00A600F3"/>
    <w:rsid w:val="00A6057E"/>
    <w:rsid w:val="00A60D3F"/>
    <w:rsid w:val="00A61D3F"/>
    <w:rsid w:val="00A62257"/>
    <w:rsid w:val="00A67FD2"/>
    <w:rsid w:val="00A729E3"/>
    <w:rsid w:val="00A72B38"/>
    <w:rsid w:val="00A73901"/>
    <w:rsid w:val="00A753A7"/>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B08B7"/>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6051"/>
    <w:rsid w:val="00AE32FB"/>
    <w:rsid w:val="00AE3AF2"/>
    <w:rsid w:val="00AE4518"/>
    <w:rsid w:val="00AE64F3"/>
    <w:rsid w:val="00AE71FD"/>
    <w:rsid w:val="00AE7690"/>
    <w:rsid w:val="00AF000A"/>
    <w:rsid w:val="00AF4524"/>
    <w:rsid w:val="00AF794A"/>
    <w:rsid w:val="00B0019E"/>
    <w:rsid w:val="00B02F8E"/>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7580"/>
    <w:rsid w:val="00B323A8"/>
    <w:rsid w:val="00B33D91"/>
    <w:rsid w:val="00B34DE2"/>
    <w:rsid w:val="00B352FD"/>
    <w:rsid w:val="00B354C0"/>
    <w:rsid w:val="00B36121"/>
    <w:rsid w:val="00B36973"/>
    <w:rsid w:val="00B36CCC"/>
    <w:rsid w:val="00B36F3C"/>
    <w:rsid w:val="00B401C7"/>
    <w:rsid w:val="00B4199B"/>
    <w:rsid w:val="00B42367"/>
    <w:rsid w:val="00B4347F"/>
    <w:rsid w:val="00B43C31"/>
    <w:rsid w:val="00B441B7"/>
    <w:rsid w:val="00B46046"/>
    <w:rsid w:val="00B460E9"/>
    <w:rsid w:val="00B467E3"/>
    <w:rsid w:val="00B46ABA"/>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C2091"/>
    <w:rsid w:val="00BC6282"/>
    <w:rsid w:val="00BC6B2A"/>
    <w:rsid w:val="00BC7A36"/>
    <w:rsid w:val="00BD3C29"/>
    <w:rsid w:val="00BD55E6"/>
    <w:rsid w:val="00BD6283"/>
    <w:rsid w:val="00BE006A"/>
    <w:rsid w:val="00BE01A9"/>
    <w:rsid w:val="00BE2728"/>
    <w:rsid w:val="00BE526E"/>
    <w:rsid w:val="00BE5B6C"/>
    <w:rsid w:val="00BE680B"/>
    <w:rsid w:val="00BE7C29"/>
    <w:rsid w:val="00BF03DB"/>
    <w:rsid w:val="00BF089D"/>
    <w:rsid w:val="00BF0935"/>
    <w:rsid w:val="00BF2354"/>
    <w:rsid w:val="00BF34B2"/>
    <w:rsid w:val="00BF3D20"/>
    <w:rsid w:val="00BF42F0"/>
    <w:rsid w:val="00BF50B7"/>
    <w:rsid w:val="00BF725B"/>
    <w:rsid w:val="00C00672"/>
    <w:rsid w:val="00C00CD5"/>
    <w:rsid w:val="00C01A6E"/>
    <w:rsid w:val="00C0207D"/>
    <w:rsid w:val="00C02212"/>
    <w:rsid w:val="00C03637"/>
    <w:rsid w:val="00C05698"/>
    <w:rsid w:val="00C064F4"/>
    <w:rsid w:val="00C1137E"/>
    <w:rsid w:val="00C131BD"/>
    <w:rsid w:val="00C163D0"/>
    <w:rsid w:val="00C16840"/>
    <w:rsid w:val="00C16BB2"/>
    <w:rsid w:val="00C20711"/>
    <w:rsid w:val="00C20738"/>
    <w:rsid w:val="00C207B4"/>
    <w:rsid w:val="00C22E08"/>
    <w:rsid w:val="00C231F1"/>
    <w:rsid w:val="00C23824"/>
    <w:rsid w:val="00C23F8B"/>
    <w:rsid w:val="00C24572"/>
    <w:rsid w:val="00C246F1"/>
    <w:rsid w:val="00C24A80"/>
    <w:rsid w:val="00C2641E"/>
    <w:rsid w:val="00C3090E"/>
    <w:rsid w:val="00C30C7D"/>
    <w:rsid w:val="00C31215"/>
    <w:rsid w:val="00C33BEA"/>
    <w:rsid w:val="00C37003"/>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75B3"/>
    <w:rsid w:val="00C5772E"/>
    <w:rsid w:val="00C60A78"/>
    <w:rsid w:val="00C62145"/>
    <w:rsid w:val="00C62C2F"/>
    <w:rsid w:val="00C63E1D"/>
    <w:rsid w:val="00C65D77"/>
    <w:rsid w:val="00C66BB6"/>
    <w:rsid w:val="00C66BDE"/>
    <w:rsid w:val="00C677D0"/>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F80"/>
    <w:rsid w:val="00C91CD9"/>
    <w:rsid w:val="00C9224A"/>
    <w:rsid w:val="00C93C52"/>
    <w:rsid w:val="00C93EF0"/>
    <w:rsid w:val="00C95D83"/>
    <w:rsid w:val="00C96E60"/>
    <w:rsid w:val="00C97689"/>
    <w:rsid w:val="00C977C4"/>
    <w:rsid w:val="00CA00D0"/>
    <w:rsid w:val="00CA25AE"/>
    <w:rsid w:val="00CA3844"/>
    <w:rsid w:val="00CA3983"/>
    <w:rsid w:val="00CA3FBA"/>
    <w:rsid w:val="00CA4697"/>
    <w:rsid w:val="00CA52F9"/>
    <w:rsid w:val="00CA5F32"/>
    <w:rsid w:val="00CA6247"/>
    <w:rsid w:val="00CA772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41F7"/>
    <w:rsid w:val="00CF6173"/>
    <w:rsid w:val="00D000CB"/>
    <w:rsid w:val="00D00EA9"/>
    <w:rsid w:val="00D02A87"/>
    <w:rsid w:val="00D035F8"/>
    <w:rsid w:val="00D039D8"/>
    <w:rsid w:val="00D07318"/>
    <w:rsid w:val="00D101F3"/>
    <w:rsid w:val="00D118E7"/>
    <w:rsid w:val="00D11A36"/>
    <w:rsid w:val="00D1222B"/>
    <w:rsid w:val="00D13353"/>
    <w:rsid w:val="00D13EC7"/>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DEB"/>
    <w:rsid w:val="00D530F6"/>
    <w:rsid w:val="00D557FD"/>
    <w:rsid w:val="00D56A53"/>
    <w:rsid w:val="00D56EE0"/>
    <w:rsid w:val="00D574D6"/>
    <w:rsid w:val="00D576A7"/>
    <w:rsid w:val="00D57FBB"/>
    <w:rsid w:val="00D6149A"/>
    <w:rsid w:val="00D62D43"/>
    <w:rsid w:val="00D63EF4"/>
    <w:rsid w:val="00D64406"/>
    <w:rsid w:val="00D645DB"/>
    <w:rsid w:val="00D64F5D"/>
    <w:rsid w:val="00D659A8"/>
    <w:rsid w:val="00D662FA"/>
    <w:rsid w:val="00D66309"/>
    <w:rsid w:val="00D67050"/>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1E5C"/>
    <w:rsid w:val="00D936A5"/>
    <w:rsid w:val="00D937E4"/>
    <w:rsid w:val="00D94567"/>
    <w:rsid w:val="00D95EAC"/>
    <w:rsid w:val="00D97BF3"/>
    <w:rsid w:val="00DA026F"/>
    <w:rsid w:val="00DA2557"/>
    <w:rsid w:val="00DA4044"/>
    <w:rsid w:val="00DA583C"/>
    <w:rsid w:val="00DA5DEF"/>
    <w:rsid w:val="00DA5EFF"/>
    <w:rsid w:val="00DA77BD"/>
    <w:rsid w:val="00DB1688"/>
    <w:rsid w:val="00DB4082"/>
    <w:rsid w:val="00DB4D0B"/>
    <w:rsid w:val="00DB573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E0373"/>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FB7"/>
    <w:rsid w:val="00E2022D"/>
    <w:rsid w:val="00E20668"/>
    <w:rsid w:val="00E20AEB"/>
    <w:rsid w:val="00E20C7E"/>
    <w:rsid w:val="00E2161F"/>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40C0"/>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D0C"/>
    <w:rsid w:val="00E83E81"/>
    <w:rsid w:val="00E83F1D"/>
    <w:rsid w:val="00E84AA4"/>
    <w:rsid w:val="00E855C6"/>
    <w:rsid w:val="00E85A3E"/>
    <w:rsid w:val="00E85B84"/>
    <w:rsid w:val="00E87AB5"/>
    <w:rsid w:val="00E925BC"/>
    <w:rsid w:val="00E94DDF"/>
    <w:rsid w:val="00E96180"/>
    <w:rsid w:val="00E968B1"/>
    <w:rsid w:val="00E96BB8"/>
    <w:rsid w:val="00E96DBD"/>
    <w:rsid w:val="00EB1183"/>
    <w:rsid w:val="00EB2F7C"/>
    <w:rsid w:val="00EB4D87"/>
    <w:rsid w:val="00EB5924"/>
    <w:rsid w:val="00EB66C9"/>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105C9"/>
    <w:rsid w:val="00F10D0C"/>
    <w:rsid w:val="00F11F18"/>
    <w:rsid w:val="00F12326"/>
    <w:rsid w:val="00F1292F"/>
    <w:rsid w:val="00F12B16"/>
    <w:rsid w:val="00F12EC3"/>
    <w:rsid w:val="00F13470"/>
    <w:rsid w:val="00F14583"/>
    <w:rsid w:val="00F15739"/>
    <w:rsid w:val="00F16949"/>
    <w:rsid w:val="00F16F97"/>
    <w:rsid w:val="00F17D6E"/>
    <w:rsid w:val="00F2053F"/>
    <w:rsid w:val="00F22339"/>
    <w:rsid w:val="00F22B01"/>
    <w:rsid w:val="00F23ED5"/>
    <w:rsid w:val="00F24027"/>
    <w:rsid w:val="00F240BE"/>
    <w:rsid w:val="00F243D8"/>
    <w:rsid w:val="00F25D56"/>
    <w:rsid w:val="00F25EFC"/>
    <w:rsid w:val="00F336F0"/>
    <w:rsid w:val="00F33EED"/>
    <w:rsid w:val="00F34D54"/>
    <w:rsid w:val="00F35DB6"/>
    <w:rsid w:val="00F364BA"/>
    <w:rsid w:val="00F37089"/>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39E"/>
    <w:rsid w:val="00F62C79"/>
    <w:rsid w:val="00F63CDB"/>
    <w:rsid w:val="00F63F63"/>
    <w:rsid w:val="00F66905"/>
    <w:rsid w:val="00F67AD4"/>
    <w:rsid w:val="00F67BAD"/>
    <w:rsid w:val="00F67D07"/>
    <w:rsid w:val="00F7128F"/>
    <w:rsid w:val="00F71325"/>
    <w:rsid w:val="00F71620"/>
    <w:rsid w:val="00F73E60"/>
    <w:rsid w:val="00F73F3F"/>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C8B"/>
    <w:rsid w:val="00F867B2"/>
    <w:rsid w:val="00F87056"/>
    <w:rsid w:val="00F919F0"/>
    <w:rsid w:val="00F923FE"/>
    <w:rsid w:val="00F944F7"/>
    <w:rsid w:val="00F9557D"/>
    <w:rsid w:val="00F95958"/>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4285"/>
    <w:rsid w:val="00FB503E"/>
    <w:rsid w:val="00FB5271"/>
    <w:rsid w:val="00FB5591"/>
    <w:rsid w:val="00FB67BE"/>
    <w:rsid w:val="00FB77AE"/>
    <w:rsid w:val="00FC0316"/>
    <w:rsid w:val="00FC17C7"/>
    <w:rsid w:val="00FC258F"/>
    <w:rsid w:val="00FC5401"/>
    <w:rsid w:val="00FC71BC"/>
    <w:rsid w:val="00FC7A68"/>
    <w:rsid w:val="00FD075A"/>
    <w:rsid w:val="00FD0907"/>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fr-FR"/>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fr-FR"/>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fr-FR"/>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fr-FR"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fr-FR"/>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fr-FR"/>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fr-FR"/>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fr-FR"/>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96944260">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296228064">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64144963">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887746">
      <w:bodyDiv w:val="1"/>
      <w:marLeft w:val="0"/>
      <w:marRight w:val="0"/>
      <w:marTop w:val="0"/>
      <w:marBottom w:val="0"/>
      <w:divBdr>
        <w:top w:val="none" w:sz="0" w:space="0" w:color="auto"/>
        <w:left w:val="none" w:sz="0" w:space="0" w:color="auto"/>
        <w:bottom w:val="none" w:sz="0" w:space="0" w:color="auto"/>
        <w:right w:val="none" w:sz="0" w:space="0" w:color="auto"/>
      </w:divBdr>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790468">
      <w:bodyDiv w:val="1"/>
      <w:marLeft w:val="0"/>
      <w:marRight w:val="0"/>
      <w:marTop w:val="0"/>
      <w:marBottom w:val="0"/>
      <w:divBdr>
        <w:top w:val="none" w:sz="0" w:space="0" w:color="auto"/>
        <w:left w:val="none" w:sz="0" w:space="0" w:color="auto"/>
        <w:bottom w:val="none" w:sz="0" w:space="0" w:color="auto"/>
        <w:right w:val="none" w:sz="0" w:space="0" w:color="auto"/>
      </w:divBdr>
    </w:div>
    <w:div w:id="970675339">
      <w:bodyDiv w:val="1"/>
      <w:marLeft w:val="0"/>
      <w:marRight w:val="0"/>
      <w:marTop w:val="0"/>
      <w:marBottom w:val="0"/>
      <w:divBdr>
        <w:top w:val="none" w:sz="0" w:space="0" w:color="auto"/>
        <w:left w:val="none" w:sz="0" w:space="0" w:color="auto"/>
        <w:bottom w:val="none" w:sz="0" w:space="0" w:color="auto"/>
        <w:right w:val="none" w:sz="0" w:space="0" w:color="auto"/>
      </w:divBdr>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21475664">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82148204">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83291604">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58786953">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587953239">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 w:id="20902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unchemical.com"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urlprotection-mia.global.sonicwall.com/click?PV=1&amp;MSGID=202007132144550540256&amp;URLID=27&amp;ESV=10.0.6.3447&amp;IV=6E6C0DFDE13280A34FE5CD1D76B96E90&amp;TT=1594676699368&amp;ESN=waiLvA2IqqxLTinxItCOy8LZEI2X%2BjrRRUbzsEk2Jqw%3D&amp;KV=1536961729279&amp;ENCODED_URL=https%3A%2F%2Ftwitter.com%2FSunChemCorp&amp;HK=C9342E4F323C3B8F57BF8549A61D4BAFBD7FABCDD87BAF7160357220B5539219&amp;data=02|01|sawan%40adcomms.co.uk|09f53d42aa924a1e331508d827769b4c|4ed3e69fbff14a35b4253801f8045f3f|0|0|637302737659903575&amp;sdata=NqtF9ItHaLYD2TsEF0xgw0xf1DpsEIepRyRI0bBREqo=&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go.sunchemical.com/l/62722/2022-04-21/3tl2gw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go.sunchemical.com/l/62722/2022-04-21/3tl2gwd" TargetMode="External"/><Relationship Id="rId20"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harry@adcomms.co.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ur02.safelinks.protection.outlook.com/?url=https://urlprotection-mia.global.sonicwall.com/click?PV=1&amp;MSGID=202007132144550540256&amp;URLID=28&amp;ESV=10.0.6.3447&amp;IV=56A74044220AA96C5BF5F007320AB65B&amp;TT=1594676699368&amp;ESN=sN5haVG8aryi9IBx71s0e%2Flb1IufLPFtfe%2BqPxc543s%3D&amp;KV=1536961729279&amp;ENCODED_URL=https%3A%2F%2Fwww.linkedin.com%2Fcompany%2Fsun-chemical%2F&amp;HK=5F79672C6293D766910B9BA7A1B2EC6729AD3963AE8D4FABC074F17C0FE9C43C&amp;data=02|01|sawan%40adcomms.co.uk|09f53d42aa924a1e331508d827769b4c|4ed3e69fbff14a35b4253801f8045f3f|0|0|637302737659893579&amp;sdata=PT8Hn2xt16+SAj6czG/vLfkw0gqwt/2mAcPV/JPZIuk=&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arry@adcomms.co.uk"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D63E9822AA934B99217754AAFA9324" ma:contentTypeVersion="9" ma:contentTypeDescription="Create a new document." ma:contentTypeScope="" ma:versionID="a2d53dd85f504d023a1fb600a42abc69">
  <xsd:schema xmlns:xsd="http://www.w3.org/2001/XMLSchema" xmlns:xs="http://www.w3.org/2001/XMLSchema" xmlns:p="http://schemas.microsoft.com/office/2006/metadata/properties" xmlns:ns2="a7737ea9-0e9b-49cd-9cfb-60e35445ad76" targetNamespace="http://schemas.microsoft.com/office/2006/metadata/properties" ma:root="true" ma:fieldsID="ddc2bc2421f91dad20c040adae6d4bcc" ns2:_="">
    <xsd:import namespace="a7737ea9-0e9b-49cd-9cfb-60e35445a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7ea9-0e9b-49cd-9cfb-60e35445a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8B79D-C967-4E8C-AFE0-D82D242145FA}">
  <ds:schemaRefs>
    <ds:schemaRef ds:uri="http://schemas.microsoft.com/sharepoint/v3/contenttype/forms"/>
  </ds:schemaRefs>
</ds:datastoreItem>
</file>

<file path=customXml/itemProps2.xml><?xml version="1.0" encoding="utf-8"?>
<ds:datastoreItem xmlns:ds="http://schemas.openxmlformats.org/officeDocument/2006/customXml" ds:itemID="{39F74220-4E5F-4407-88B8-0A2F2F31C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7ea9-0e9b-49cd-9cfb-60e35445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customXml/itemProps4.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customXml/itemProps5.xml><?xml version="1.0" encoding="utf-8"?>
<ds:datastoreItem xmlns:ds="http://schemas.openxmlformats.org/officeDocument/2006/customXml" ds:itemID="{F0FEC145-4633-4892-A4EF-4F771FAF1A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7462</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8754</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2022-04-22T13:24:00Z</dcterms:created>
  <dcterms:modified xsi:type="dcterms:W3CDTF">2022-04-22T13:24:00Z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0x01010097D63E9822AA934B99217754AAFA9324</vt:lpwstr>
  </property>
</Properties>
</file>