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9D" w14:textId="1112D181" w:rsidR="00ED0D5A" w:rsidRPr="00DB2669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44893B9C" w14:textId="64499737" w:rsidR="00701B9C" w:rsidRDefault="00701B9C" w:rsidP="2BE516F3">
      <w:pPr>
        <w:spacing w:line="360" w:lineRule="auto"/>
        <w:jc w:val="both"/>
        <w:rPr>
          <w:rFonts w:ascii="Arial" w:eastAsia="Arial" w:hAnsi="Arial" w:cs="Arial"/>
          <w:b/>
          <w:bCs/>
          <w:lang w:bidi="pl-PL"/>
        </w:rPr>
      </w:pPr>
      <w:r w:rsidRPr="00701B9C">
        <w:rPr>
          <w:rFonts w:ascii="Arial" w:eastAsia="Arial" w:hAnsi="Arial" w:cs="Arial"/>
          <w:b/>
          <w:bCs/>
          <w:lang w:bidi="pl-PL"/>
        </w:rPr>
        <w:t>1</w:t>
      </w:r>
      <w:r w:rsidR="00F1601A">
        <w:rPr>
          <w:rFonts w:ascii="Arial" w:eastAsia="Arial" w:hAnsi="Arial" w:cs="Arial"/>
          <w:b/>
          <w:bCs/>
          <w:lang w:bidi="pl-PL"/>
        </w:rPr>
        <w:t>9</w:t>
      </w:r>
      <w:r w:rsidRPr="00701B9C">
        <w:rPr>
          <w:rFonts w:ascii="Arial" w:eastAsia="Arial" w:hAnsi="Arial" w:cs="Arial"/>
          <w:b/>
          <w:bCs/>
          <w:lang w:bidi="pl-PL"/>
        </w:rPr>
        <w:t xml:space="preserve"> maja 2022</w:t>
      </w:r>
    </w:p>
    <w:p w14:paraId="6D1C5F9B" w14:textId="77777777" w:rsidR="008C4327" w:rsidRDefault="008C4327" w:rsidP="0DBC9C08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C43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RGI podejmuje współpracę z Fujifilm przy pierwszej poważnej inwestycji w druk cyfrowy </w:t>
      </w:r>
    </w:p>
    <w:p w14:paraId="1AC7DA3D" w14:textId="11335C7A" w:rsidR="008C4327" w:rsidRDefault="008C4327" w:rsidP="00E12763">
      <w:pPr>
        <w:spacing w:line="360" w:lineRule="auto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8C4327">
        <w:rPr>
          <w:rFonts w:ascii="Arial" w:hAnsi="Arial" w:cs="Arial"/>
          <w:i/>
          <w:iCs/>
          <w:color w:val="000000"/>
          <w:shd w:val="clear" w:color="auto" w:fill="FFFFFF"/>
        </w:rPr>
        <w:t xml:space="preserve">Firma jest pierwszą komercyjną drukarnią offsetową we Francji, która instaluje maszynę Fujifilm Jet Press 750S </w:t>
      </w:r>
      <w:r w:rsidR="007242AB">
        <w:rPr>
          <w:rFonts w:ascii="Arial" w:hAnsi="Arial" w:cs="Arial"/>
          <w:i/>
          <w:iCs/>
          <w:color w:val="000000"/>
          <w:shd w:val="clear" w:color="auto" w:fill="FFFFFF"/>
        </w:rPr>
        <w:t xml:space="preserve">High Speed model </w:t>
      </w:r>
      <w:r w:rsidRPr="008C4327">
        <w:rPr>
          <w:rFonts w:ascii="Arial" w:hAnsi="Arial" w:cs="Arial"/>
          <w:i/>
          <w:iCs/>
          <w:color w:val="000000"/>
          <w:shd w:val="clear" w:color="auto" w:fill="FFFFFF"/>
        </w:rPr>
        <w:t xml:space="preserve">w wyniku zwiększonego zapotrzebowania klientów na zlecenia niskonakładowe o krótkim czasie realizacji. </w:t>
      </w:r>
    </w:p>
    <w:p w14:paraId="59A2C6E7" w14:textId="77777777" w:rsidR="00494B02" w:rsidRPr="00494B02" w:rsidRDefault="00494B02" w:rsidP="00494B02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494B02">
        <w:rPr>
          <w:rFonts w:ascii="Arial" w:eastAsia="Arial" w:hAnsi="Arial" w:cs="Arial"/>
          <w:color w:val="000000" w:themeColor="text1"/>
        </w:rPr>
        <w:t>Założona w połowie lat 1980., imprimerie RGI jest drukarnią komercyjną zlokalizowaną w Saint-Thibault-des-Vignes, na wschód od Paryża. Od niemal 40 lat firma dostarcza olbrzymią gamę zastosowań bardzo zróżnicowanej grupie klientów, z czasem zyskując zasłużoną reputację za wyjątkową jakość i doskonałą obsługę.</w:t>
      </w:r>
    </w:p>
    <w:p w14:paraId="51BC6ABB" w14:textId="7AB55A6F" w:rsidR="00494B02" w:rsidRPr="00494B02" w:rsidRDefault="00494B02" w:rsidP="00494B02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494B02">
        <w:rPr>
          <w:rFonts w:ascii="Arial" w:eastAsia="Arial" w:hAnsi="Arial" w:cs="Arial"/>
          <w:color w:val="000000" w:themeColor="text1"/>
        </w:rPr>
        <w:t>Na początku 2022 roku firma postanowiła po raz pierwszy zainwestować w druk cyfrowy i po dokładnej analizie wszystkich ofert na rynku zainstalowała maszynę Jet Press 750S</w:t>
      </w:r>
      <w:r w:rsidR="007242AB">
        <w:rPr>
          <w:rFonts w:ascii="Arial" w:eastAsia="Arial" w:hAnsi="Arial" w:cs="Arial"/>
          <w:color w:val="000000" w:themeColor="text1"/>
        </w:rPr>
        <w:t xml:space="preserve"> High Speed model</w:t>
      </w:r>
      <w:r w:rsidRPr="00494B02">
        <w:rPr>
          <w:rFonts w:ascii="Arial" w:eastAsia="Arial" w:hAnsi="Arial" w:cs="Arial"/>
          <w:color w:val="000000" w:themeColor="text1"/>
        </w:rPr>
        <w:t xml:space="preserve"> od Fujifilm.</w:t>
      </w:r>
    </w:p>
    <w:p w14:paraId="65E48AE5" w14:textId="77777777" w:rsidR="00494B02" w:rsidRPr="00494B02" w:rsidRDefault="00494B02" w:rsidP="00494B02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494B02">
        <w:rPr>
          <w:rFonts w:ascii="Arial" w:eastAsia="Arial" w:hAnsi="Arial" w:cs="Arial"/>
          <w:color w:val="000000" w:themeColor="text1"/>
        </w:rPr>
        <w:t>„Pandemia Covid-19 zmieniła wszystko” — mówi Jean-François Le Borgne, zastępca dyrektora, RGI. „Zmieniła nasze metody pracy i tak naprawdę wywróciła naszą branżę do góry nogami. Dostrzegaliśmy już rynkowy trend zmierzający do ukierunkowanych, wysokiej jakości, niskonakładowych zadań drukowania, a pandemia bardzo go przyspieszyła”.</w:t>
      </w:r>
    </w:p>
    <w:p w14:paraId="2EE75AEC" w14:textId="540E9CF6" w:rsidR="00494B02" w:rsidRPr="00494B02" w:rsidRDefault="00494B02" w:rsidP="00494B02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494B02">
        <w:rPr>
          <w:rFonts w:ascii="Arial" w:eastAsia="Arial" w:hAnsi="Arial" w:cs="Arial"/>
          <w:color w:val="000000" w:themeColor="text1"/>
        </w:rPr>
        <w:t xml:space="preserve">Pomimo istniejących silnych relacji z firmą Fujifilm, u której od dziesięciu lat zaopatrujemy się w płyty, dyrekcja firmy postanowiła dokładnie przeanalizować wszystkie opcje inwestycji w maszynę cyfrową, aby mieć pewność, że wybierają tę odpowiednią dla prowadzonej działalności. „Cieszymy się z rozwoju naszej współpracy z Fujifilm, ale wybraliśmy maszynę Jet Press 750S </w:t>
      </w:r>
      <w:r w:rsidR="007242AB">
        <w:rPr>
          <w:rFonts w:ascii="Arial" w:eastAsia="Arial" w:hAnsi="Arial" w:cs="Arial"/>
          <w:color w:val="000000" w:themeColor="text1"/>
        </w:rPr>
        <w:t xml:space="preserve">High Speed model </w:t>
      </w:r>
      <w:r w:rsidRPr="00494B02">
        <w:rPr>
          <w:rFonts w:ascii="Arial" w:eastAsia="Arial" w:hAnsi="Arial" w:cs="Arial"/>
          <w:color w:val="000000" w:themeColor="text1"/>
        </w:rPr>
        <w:t>ze względu na jej zalety” — kontynuuje Le Borgne. „Jej możliwości, a zwłaszcza świetna jakość i prosta obsługa, szybko nas przekonały. Jesteśmy drukarnią offsetową i maszyna Jet Press świetnie sprawdza się w tym środowisku, wymagając jedynie minimalnych zmian naszych procesów”.</w:t>
      </w:r>
    </w:p>
    <w:p w14:paraId="7C97CAD9" w14:textId="77777777" w:rsidR="00494B02" w:rsidRPr="00494B02" w:rsidRDefault="00494B02" w:rsidP="00494B02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5452CE8F" w14:textId="77777777" w:rsidR="00050271" w:rsidRDefault="00494B02" w:rsidP="00494B02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494B02">
        <w:rPr>
          <w:rFonts w:ascii="Arial" w:eastAsia="Arial" w:hAnsi="Arial" w:cs="Arial"/>
          <w:color w:val="000000" w:themeColor="text1"/>
        </w:rPr>
        <w:lastRenderedPageBreak/>
        <w:t>„Teraz możemy oferować klientom druk niskonakładowy, w formacie B2, na równie wyjątkowo wysokim poziomie jakości, do jakiego są przyzwyczajeni, co pozwala nam rozwijać naszą ofertę dla obecnych, a także pozyskiwać nowych klientów”.</w:t>
      </w:r>
    </w:p>
    <w:p w14:paraId="3963EE4D" w14:textId="5C0D3D65" w:rsidR="00E12763" w:rsidRPr="00B53B32" w:rsidRDefault="00050271" w:rsidP="00494B02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50271">
        <w:rPr>
          <w:rFonts w:ascii="Arial" w:eastAsia="Arial" w:hAnsi="Arial" w:cs="Arial"/>
          <w:color w:val="000000" w:themeColor="text1"/>
        </w:rPr>
        <w:t>„Cieszymy się, że firma RGI wybrała Fujifilm i Jet Press 750S</w:t>
      </w:r>
      <w:r w:rsidR="00C00365">
        <w:rPr>
          <w:rFonts w:ascii="Arial" w:eastAsia="Arial" w:hAnsi="Arial" w:cs="Arial"/>
          <w:color w:val="000000" w:themeColor="text1"/>
        </w:rPr>
        <w:t xml:space="preserve"> High Speed model</w:t>
      </w:r>
      <w:r w:rsidRPr="00050271">
        <w:rPr>
          <w:rFonts w:ascii="Arial" w:eastAsia="Arial" w:hAnsi="Arial" w:cs="Arial"/>
          <w:color w:val="000000" w:themeColor="text1"/>
        </w:rPr>
        <w:t>, dokonując swojej pierwszej dużej inwestycji w maszynę cyfrową” — mówi Taro Aoki, szef działu Digital Press Solutions, Fujifilm Europe. „Model Jet Press</w:t>
      </w:r>
      <w:r w:rsidR="00E231C6">
        <w:rPr>
          <w:rFonts w:ascii="Arial" w:eastAsia="Arial" w:hAnsi="Arial" w:cs="Arial"/>
          <w:color w:val="000000" w:themeColor="text1"/>
        </w:rPr>
        <w:t xml:space="preserve"> High Speed model</w:t>
      </w:r>
      <w:r w:rsidRPr="00050271">
        <w:rPr>
          <w:rFonts w:ascii="Arial" w:eastAsia="Arial" w:hAnsi="Arial" w:cs="Arial"/>
          <w:color w:val="000000" w:themeColor="text1"/>
        </w:rPr>
        <w:t xml:space="preserve"> został zaprojektowany, aby dostarczać wysokiej jakości, niskonakładowy druk komercyjny, na który jest coraz większe zapotrzebowanie na rynku. Dzięki tej inwestycji firma może ze spokojem patrzeć w przyszłość”.  </w:t>
      </w:r>
    </w:p>
    <w:p w14:paraId="5DE21D53" w14:textId="263FC13D" w:rsidR="2BE516F3" w:rsidRDefault="3CE79B75" w:rsidP="3CE79B75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3CE79B75">
        <w:rPr>
          <w:rFonts w:ascii="Calibri" w:hAnsi="Calibri"/>
          <w:color w:val="000000" w:themeColor="text1"/>
        </w:rPr>
        <w:t xml:space="preserve"> </w:t>
      </w:r>
    </w:p>
    <w:p w14:paraId="3292E423" w14:textId="05EECB28" w:rsidR="00412E00" w:rsidRDefault="00ED495B" w:rsidP="2BE516F3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lang w:bidi="pl-PL"/>
        </w:rPr>
      </w:pPr>
      <w:r w:rsidRPr="577D1856">
        <w:rPr>
          <w:rFonts w:ascii="Arial" w:eastAsia="Arial" w:hAnsi="Arial" w:cs="Arial"/>
          <w:b/>
          <w:bCs/>
          <w:color w:val="000000" w:themeColor="text1"/>
          <w:lang w:bidi="pl-PL"/>
        </w:rPr>
        <w:t>KONIEC</w:t>
      </w:r>
    </w:p>
    <w:p w14:paraId="74D252CD" w14:textId="77777777" w:rsidR="00E12763" w:rsidRPr="00110466" w:rsidRDefault="00E12763" w:rsidP="2BE516F3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lang w:bidi="pl-PL"/>
        </w:rPr>
      </w:pPr>
    </w:p>
    <w:p w14:paraId="032D53F5" w14:textId="66476B31" w:rsidR="577D1856" w:rsidRDefault="577D1856" w:rsidP="00E12763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77D185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 FUJIFILM Corporation</w:t>
      </w:r>
      <w:r>
        <w:tab/>
      </w:r>
    </w:p>
    <w:p w14:paraId="0417E455" w14:textId="0ABB12AB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color w:val="000000" w:themeColor="text1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3ADE24E" w14:textId="4429313E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F73244B" w14:textId="6DD11AEA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O FUJIFILM Graphic Communications Division </w:t>
      </w:r>
    </w:p>
    <w:p w14:paraId="0E27C5FF" w14:textId="3B1D9288" w:rsidR="577D1856" w:rsidRDefault="577D1856" w:rsidP="00E12763">
      <w:pPr>
        <w:spacing w:after="0" w:line="240" w:lineRule="auto"/>
      </w:pPr>
      <w:r w:rsidRPr="577D1856">
        <w:rPr>
          <w:rFonts w:ascii="Arial" w:eastAsia="Arial" w:hAnsi="Arial" w:cs="Arial"/>
          <w:color w:val="000000" w:themeColor="text1"/>
          <w:sz w:val="20"/>
          <w:szCs w:val="20"/>
        </w:rPr>
        <w:t>FUJIFILM Graphic Communications Division</w:t>
      </w:r>
      <w:r w:rsidRPr="577D185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01B9C">
        <w:rPr>
          <w:rFonts w:ascii="Arial" w:eastAsia="Arial" w:hAnsi="Arial" w:cs="Arial"/>
          <w:color w:val="000000" w:themeColor="text1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00701B9C">
        <w:rPr>
          <w:rFonts w:ascii="Arial" w:eastAsia="Arial" w:hAnsi="Arial" w:cs="Arial"/>
          <w:sz w:val="20"/>
          <w:szCs w:val="20"/>
        </w:rPr>
        <w:t xml:space="preserve">technologie najlepszego w swojej klasie druku. 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>
        <w:r w:rsidRPr="577D1856">
          <w:rPr>
            <w:rStyle w:val="Hyperlink"/>
            <w:rFonts w:ascii="Arial" w:eastAsia="Arial" w:hAnsi="Arial" w:cs="Arial"/>
            <w:sz w:val="20"/>
            <w:szCs w:val="20"/>
          </w:rPr>
          <w:t>https://www.fujifilm.com/pl/pl/business/graphic</w:t>
        </w:r>
      </w:hyperlink>
      <w:r w:rsidRPr="00701B9C">
        <w:rPr>
          <w:rFonts w:ascii="Arial" w:eastAsia="Arial" w:hAnsi="Arial" w:cs="Arial"/>
          <w:sz w:val="20"/>
          <w:szCs w:val="20"/>
        </w:rPr>
        <w:t xml:space="preserve">, </w:t>
      </w:r>
      <w:hyperlink r:id="rId11">
        <w:r w:rsidRPr="00701B9C">
          <w:rPr>
            <w:rStyle w:val="Hyperlink"/>
            <w:rFonts w:ascii="Arial" w:eastAsia="Arial" w:hAnsi="Arial" w:cs="Arial"/>
            <w:sz w:val="20"/>
            <w:szCs w:val="20"/>
          </w:rPr>
          <w:t>youtube.com/FujifilmGSEurope</w:t>
        </w:r>
      </w:hyperlink>
      <w:r w:rsidRPr="00701B9C">
        <w:rPr>
          <w:rFonts w:ascii="Arial" w:eastAsia="Arial" w:hAnsi="Arial" w:cs="Arial"/>
          <w:sz w:val="20"/>
          <w:szCs w:val="20"/>
        </w:rPr>
        <w:t xml:space="preserve"> lub śledząc nas na @FujifilmPrint</w:t>
      </w:r>
    </w:p>
    <w:p w14:paraId="66D82C68" w14:textId="5AE18CB2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91F69EA" w14:textId="03AB03E2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EEE9854" w14:textId="1E5A34B6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b/>
          <w:bCs/>
          <w:sz w:val="20"/>
          <w:szCs w:val="20"/>
        </w:rPr>
        <w:t>Dodatkowe informacje:</w:t>
      </w:r>
    </w:p>
    <w:p w14:paraId="7A8E41EF" w14:textId="07B520E0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sz w:val="20"/>
          <w:szCs w:val="20"/>
        </w:rPr>
        <w:t>Daniel Porter</w:t>
      </w:r>
    </w:p>
    <w:p w14:paraId="4D2466AC" w14:textId="1DC709DF" w:rsidR="577D1856" w:rsidRDefault="577D1856" w:rsidP="00E127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577D1856">
        <w:rPr>
          <w:rFonts w:ascii="Arial" w:eastAsia="Arial" w:hAnsi="Arial" w:cs="Arial"/>
          <w:sz w:val="20"/>
          <w:szCs w:val="20"/>
        </w:rPr>
        <w:t>AD Communications</w:t>
      </w:r>
      <w:r>
        <w:tab/>
      </w:r>
    </w:p>
    <w:p w14:paraId="05EF6B7E" w14:textId="56CDA9A6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sz w:val="20"/>
          <w:szCs w:val="20"/>
        </w:rPr>
        <w:t xml:space="preserve">E: </w:t>
      </w:r>
      <w:hyperlink r:id="rId12">
        <w:r w:rsidRPr="577D1856">
          <w:rPr>
            <w:rStyle w:val="Hyperlink"/>
            <w:rFonts w:ascii="Arial" w:eastAsia="Arial" w:hAnsi="Arial" w:cs="Arial"/>
            <w:sz w:val="20"/>
            <w:szCs w:val="20"/>
          </w:rPr>
          <w:t>dporter@adcomms.co.uk</w:t>
        </w:r>
      </w:hyperlink>
    </w:p>
    <w:p w14:paraId="105D2419" w14:textId="75CB8D17" w:rsidR="577D1856" w:rsidRDefault="577D1856" w:rsidP="00E12763">
      <w:pPr>
        <w:spacing w:after="0" w:line="240" w:lineRule="auto"/>
        <w:jc w:val="both"/>
      </w:pPr>
      <w:r w:rsidRPr="577D1856">
        <w:rPr>
          <w:rFonts w:ascii="Arial" w:eastAsia="Arial" w:hAnsi="Arial" w:cs="Arial"/>
          <w:sz w:val="20"/>
          <w:szCs w:val="20"/>
        </w:rPr>
        <w:t>Tel: +44 (0)1372 464470</w:t>
      </w:r>
    </w:p>
    <w:p w14:paraId="56C7D404" w14:textId="77777777" w:rsidR="577D1856" w:rsidRDefault="577D1856" w:rsidP="00E12763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sectPr w:rsidR="577D1856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9C90" w14:textId="77777777" w:rsidR="00D54582" w:rsidRDefault="00D54582" w:rsidP="00155739">
      <w:pPr>
        <w:spacing w:after="0" w:line="240" w:lineRule="auto"/>
      </w:pPr>
      <w:r>
        <w:separator/>
      </w:r>
    </w:p>
  </w:endnote>
  <w:endnote w:type="continuationSeparator" w:id="0">
    <w:p w14:paraId="2DFE9E6E" w14:textId="77777777" w:rsidR="00D54582" w:rsidRDefault="00D54582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65F7" w14:textId="77777777" w:rsidR="00D54582" w:rsidRDefault="00D54582" w:rsidP="00155739">
      <w:pPr>
        <w:spacing w:after="0" w:line="240" w:lineRule="auto"/>
      </w:pPr>
      <w:r>
        <w:separator/>
      </w:r>
    </w:p>
  </w:footnote>
  <w:footnote w:type="continuationSeparator" w:id="0">
    <w:p w14:paraId="3E02438A" w14:textId="77777777" w:rsidR="00D54582" w:rsidRDefault="00D54582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5DAF0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50114">
    <w:abstractNumId w:val="0"/>
  </w:num>
  <w:num w:numId="2" w16cid:durableId="1573616989">
    <w:abstractNumId w:val="2"/>
  </w:num>
  <w:num w:numId="3" w16cid:durableId="6372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403"/>
    <w:rsid w:val="00044F97"/>
    <w:rsid w:val="00050271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33D8"/>
    <w:rsid w:val="000E5738"/>
    <w:rsid w:val="000E7EE8"/>
    <w:rsid w:val="000F4568"/>
    <w:rsid w:val="000F68F1"/>
    <w:rsid w:val="001123E2"/>
    <w:rsid w:val="001146DF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0818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51046"/>
    <w:rsid w:val="002525E3"/>
    <w:rsid w:val="0025619E"/>
    <w:rsid w:val="002601FF"/>
    <w:rsid w:val="00263C2D"/>
    <w:rsid w:val="00264B7E"/>
    <w:rsid w:val="00265BC4"/>
    <w:rsid w:val="00272981"/>
    <w:rsid w:val="00273F00"/>
    <w:rsid w:val="002749CA"/>
    <w:rsid w:val="00275E6D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52C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11F0"/>
    <w:rsid w:val="00353451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86EFB"/>
    <w:rsid w:val="00392CB5"/>
    <w:rsid w:val="00393E05"/>
    <w:rsid w:val="00393EB3"/>
    <w:rsid w:val="003960A2"/>
    <w:rsid w:val="003A5AF7"/>
    <w:rsid w:val="003A726F"/>
    <w:rsid w:val="003A778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3F7E4D"/>
    <w:rsid w:val="0040309D"/>
    <w:rsid w:val="00405C0A"/>
    <w:rsid w:val="004116E6"/>
    <w:rsid w:val="00412E00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56FA1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87235"/>
    <w:rsid w:val="004906C9"/>
    <w:rsid w:val="004937AB"/>
    <w:rsid w:val="00494B02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0874"/>
    <w:rsid w:val="004F152F"/>
    <w:rsid w:val="004F1892"/>
    <w:rsid w:val="00504518"/>
    <w:rsid w:val="00507A48"/>
    <w:rsid w:val="005150F1"/>
    <w:rsid w:val="00517627"/>
    <w:rsid w:val="00522766"/>
    <w:rsid w:val="00523786"/>
    <w:rsid w:val="00530577"/>
    <w:rsid w:val="005308E9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84716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342C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4B52"/>
    <w:rsid w:val="006E692F"/>
    <w:rsid w:val="006F1521"/>
    <w:rsid w:val="006F161F"/>
    <w:rsid w:val="006F18A7"/>
    <w:rsid w:val="006F4431"/>
    <w:rsid w:val="00700343"/>
    <w:rsid w:val="00701B9C"/>
    <w:rsid w:val="0070586D"/>
    <w:rsid w:val="00706B37"/>
    <w:rsid w:val="00715333"/>
    <w:rsid w:val="0072126A"/>
    <w:rsid w:val="00722A37"/>
    <w:rsid w:val="007242AB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4B76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3E9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5874"/>
    <w:rsid w:val="008A6388"/>
    <w:rsid w:val="008B4A76"/>
    <w:rsid w:val="008B739F"/>
    <w:rsid w:val="008C04A8"/>
    <w:rsid w:val="008C4327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2A6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DA"/>
    <w:rsid w:val="00A04CF2"/>
    <w:rsid w:val="00A105E0"/>
    <w:rsid w:val="00A14188"/>
    <w:rsid w:val="00A17B11"/>
    <w:rsid w:val="00A20E48"/>
    <w:rsid w:val="00A21693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3EA5"/>
    <w:rsid w:val="00AD51FE"/>
    <w:rsid w:val="00AD6DC0"/>
    <w:rsid w:val="00AE153D"/>
    <w:rsid w:val="00AE4BE6"/>
    <w:rsid w:val="00AE4F07"/>
    <w:rsid w:val="00AE6EDD"/>
    <w:rsid w:val="00AE7CF1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1726F"/>
    <w:rsid w:val="00B22602"/>
    <w:rsid w:val="00B22D50"/>
    <w:rsid w:val="00B2494B"/>
    <w:rsid w:val="00B25BAF"/>
    <w:rsid w:val="00B275CE"/>
    <w:rsid w:val="00B27FBD"/>
    <w:rsid w:val="00B3164E"/>
    <w:rsid w:val="00B3635C"/>
    <w:rsid w:val="00B36646"/>
    <w:rsid w:val="00B376CC"/>
    <w:rsid w:val="00B37D98"/>
    <w:rsid w:val="00B41A95"/>
    <w:rsid w:val="00B41EBE"/>
    <w:rsid w:val="00B4384B"/>
    <w:rsid w:val="00B441BA"/>
    <w:rsid w:val="00B4691C"/>
    <w:rsid w:val="00B5053E"/>
    <w:rsid w:val="00B51F1B"/>
    <w:rsid w:val="00B53B32"/>
    <w:rsid w:val="00B5469B"/>
    <w:rsid w:val="00B57FE5"/>
    <w:rsid w:val="00B60326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0365"/>
    <w:rsid w:val="00C00C22"/>
    <w:rsid w:val="00C03ED1"/>
    <w:rsid w:val="00C06607"/>
    <w:rsid w:val="00C14C39"/>
    <w:rsid w:val="00C164C8"/>
    <w:rsid w:val="00C21EE3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18D1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4878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4582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3579"/>
    <w:rsid w:val="00DC3973"/>
    <w:rsid w:val="00DC5595"/>
    <w:rsid w:val="00DD0E8B"/>
    <w:rsid w:val="00DD71C8"/>
    <w:rsid w:val="00DD775D"/>
    <w:rsid w:val="00DF0F80"/>
    <w:rsid w:val="00DF1C23"/>
    <w:rsid w:val="00DF3A65"/>
    <w:rsid w:val="00DF6400"/>
    <w:rsid w:val="00E002C1"/>
    <w:rsid w:val="00E00922"/>
    <w:rsid w:val="00E05877"/>
    <w:rsid w:val="00E07FC5"/>
    <w:rsid w:val="00E113D3"/>
    <w:rsid w:val="00E12763"/>
    <w:rsid w:val="00E16B94"/>
    <w:rsid w:val="00E179E6"/>
    <w:rsid w:val="00E231C6"/>
    <w:rsid w:val="00E27A70"/>
    <w:rsid w:val="00E32FBF"/>
    <w:rsid w:val="00E35118"/>
    <w:rsid w:val="00E40F65"/>
    <w:rsid w:val="00E420FF"/>
    <w:rsid w:val="00E42584"/>
    <w:rsid w:val="00E425A6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01C9"/>
    <w:rsid w:val="00EF1591"/>
    <w:rsid w:val="00EF704C"/>
    <w:rsid w:val="00F00087"/>
    <w:rsid w:val="00F00187"/>
    <w:rsid w:val="00F02C15"/>
    <w:rsid w:val="00F03476"/>
    <w:rsid w:val="00F10377"/>
    <w:rsid w:val="00F11D2E"/>
    <w:rsid w:val="00F14B46"/>
    <w:rsid w:val="00F15AC1"/>
    <w:rsid w:val="00F1601A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3E82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A3F1B"/>
    <w:rsid w:val="00FB0AF6"/>
    <w:rsid w:val="00FB1EFC"/>
    <w:rsid w:val="00FB47F0"/>
    <w:rsid w:val="00FB76D2"/>
    <w:rsid w:val="00FB7B4E"/>
    <w:rsid w:val="00FC0D9B"/>
    <w:rsid w:val="00FC4668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7B6"/>
    <w:rsid w:val="00FE3956"/>
    <w:rsid w:val="00FF371F"/>
    <w:rsid w:val="00FF6B8F"/>
    <w:rsid w:val="00FF7506"/>
    <w:rsid w:val="0342265D"/>
    <w:rsid w:val="037B3052"/>
    <w:rsid w:val="09D14979"/>
    <w:rsid w:val="0DBC9C08"/>
    <w:rsid w:val="10647164"/>
    <w:rsid w:val="15CEB51E"/>
    <w:rsid w:val="15E7DD7B"/>
    <w:rsid w:val="1AA22641"/>
    <w:rsid w:val="1ADB3036"/>
    <w:rsid w:val="1B6B4992"/>
    <w:rsid w:val="1BAF1191"/>
    <w:rsid w:val="2BE516F3"/>
    <w:rsid w:val="32CB4976"/>
    <w:rsid w:val="3CE79B75"/>
    <w:rsid w:val="4557D837"/>
    <w:rsid w:val="47A3A38C"/>
    <w:rsid w:val="4F1E9C15"/>
    <w:rsid w:val="516A676A"/>
    <w:rsid w:val="5710859D"/>
    <w:rsid w:val="577D1856"/>
    <w:rsid w:val="5B1C07BA"/>
    <w:rsid w:val="667E9BF9"/>
    <w:rsid w:val="792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943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217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39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0585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28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7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75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4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7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1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6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98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001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6671995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223743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11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2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97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171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0093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5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952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8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05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5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33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47393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1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47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161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439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40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68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53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6335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1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2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6224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9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0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52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228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292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81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7886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791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8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4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439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701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04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69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20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35758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35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95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871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008188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05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89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400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939289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200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4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049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061206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39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6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31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427330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668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45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803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841871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40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324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4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412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76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8" ma:contentTypeDescription="Create a new document." ma:contentTypeScope="" ma:versionID="907ad75274a79ebca4c83f92a5b4effc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d1bd434d525f4ee38f24bd5246f88260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D8CB1-726F-4B69-9099-8C9236B668E6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0bd1287-03f5-4f92-b224-ecf5029237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799C7-510D-41C0-977A-ADEA758B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2022-05-18T08:38:00Z</dcterms:created>
  <dcterms:modified xsi:type="dcterms:W3CDTF">2022-05-18T08:38:00Z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