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7A0AB60B" w:rsidR="002C70EA" w:rsidRPr="00E70173" w:rsidRDefault="00E03F93" w:rsidP="006A67BC">
      <w:pPr>
        <w:spacing w:line="360" w:lineRule="auto"/>
        <w:jc w:val="both"/>
        <w:rPr>
          <w:rFonts w:ascii="Arial" w:hAnsi="Arial" w:cs="Arial"/>
          <w:b/>
          <w:bCs/>
        </w:rPr>
      </w:pPr>
      <w:r>
        <w:rPr>
          <w:rFonts w:ascii="Arial" w:eastAsia="Arial" w:hAnsi="Arial" w:cs="Arial"/>
          <w:b/>
          <w:bCs/>
          <w:lang w:bidi="es-ES"/>
        </w:rPr>
        <w:t>1</w:t>
      </w:r>
      <w:r w:rsidR="002F1520">
        <w:rPr>
          <w:rFonts w:ascii="Arial" w:eastAsia="Arial" w:hAnsi="Arial" w:cs="Arial"/>
          <w:b/>
          <w:bCs/>
          <w:lang w:bidi="es-ES"/>
        </w:rPr>
        <w:t>9</w:t>
      </w:r>
      <w:r w:rsidR="433F6C36" w:rsidRPr="78CAD9B2">
        <w:rPr>
          <w:rFonts w:ascii="Arial" w:eastAsia="Arial" w:hAnsi="Arial" w:cs="Arial"/>
          <w:b/>
          <w:bCs/>
          <w:lang w:bidi="es-ES"/>
        </w:rPr>
        <w:t xml:space="preserve"> </w:t>
      </w:r>
      <w:r w:rsidR="00204ED0">
        <w:rPr>
          <w:rFonts w:ascii="Arial" w:eastAsia="Arial" w:hAnsi="Arial" w:cs="Arial"/>
          <w:b/>
          <w:bCs/>
          <w:lang w:bidi="es-ES"/>
        </w:rPr>
        <w:t>mayo</w:t>
      </w:r>
      <w:r w:rsidR="5951BF2C" w:rsidRPr="78CAD9B2">
        <w:rPr>
          <w:rFonts w:ascii="Arial" w:eastAsia="Arial" w:hAnsi="Arial" w:cs="Arial"/>
          <w:b/>
          <w:bCs/>
          <w:lang w:bidi="es-ES"/>
        </w:rPr>
        <w:t xml:space="preserve"> 2022</w:t>
      </w:r>
    </w:p>
    <w:p w14:paraId="1EF40C64" w14:textId="77777777" w:rsidR="00136A6A" w:rsidRDefault="00136A6A" w:rsidP="78CAD9B2">
      <w:pPr>
        <w:tabs>
          <w:tab w:val="center" w:pos="3691"/>
        </w:tabs>
        <w:spacing w:line="360" w:lineRule="auto"/>
        <w:jc w:val="both"/>
        <w:rPr>
          <w:rFonts w:ascii="Arial" w:hAnsi="Arial" w:cs="Arial"/>
          <w:b/>
          <w:bCs/>
          <w:color w:val="000000"/>
          <w:sz w:val="24"/>
          <w:szCs w:val="24"/>
          <w:shd w:val="clear" w:color="auto" w:fill="FFFFFF"/>
        </w:rPr>
      </w:pPr>
      <w:r w:rsidRPr="00136A6A">
        <w:rPr>
          <w:rFonts w:ascii="Arial" w:hAnsi="Arial" w:cs="Arial"/>
          <w:b/>
          <w:bCs/>
          <w:color w:val="000000"/>
          <w:sz w:val="24"/>
          <w:szCs w:val="24"/>
          <w:shd w:val="clear" w:color="auto" w:fill="FFFFFF"/>
        </w:rPr>
        <w:t xml:space="preserve">RGI acuerda con Fujifilm su primera gran inversión en una máquina digital </w:t>
      </w:r>
    </w:p>
    <w:p w14:paraId="49ECBA25" w14:textId="2476E8A8" w:rsidR="00BA46D4" w:rsidRDefault="00BA46D4" w:rsidP="008376A3">
      <w:pPr>
        <w:tabs>
          <w:tab w:val="center" w:pos="3691"/>
        </w:tabs>
        <w:spacing w:line="360" w:lineRule="auto"/>
        <w:jc w:val="both"/>
        <w:rPr>
          <w:rFonts w:ascii="Arial" w:hAnsi="Arial" w:cs="Arial"/>
          <w:i/>
          <w:iCs/>
          <w:color w:val="000000"/>
          <w:shd w:val="clear" w:color="auto" w:fill="FFFFFF"/>
        </w:rPr>
      </w:pPr>
      <w:r w:rsidRPr="00BA46D4">
        <w:rPr>
          <w:rFonts w:ascii="Arial" w:hAnsi="Arial" w:cs="Arial"/>
          <w:i/>
          <w:iCs/>
          <w:color w:val="000000"/>
          <w:shd w:val="clear" w:color="auto" w:fill="FFFFFF"/>
        </w:rPr>
        <w:t xml:space="preserve">La empresa se convierte en la primera imprenta de offset comercial de Francia en instalar la Fujifilm Jet </w:t>
      </w:r>
      <w:proofErr w:type="spellStart"/>
      <w:r w:rsidRPr="00BA46D4">
        <w:rPr>
          <w:rFonts w:ascii="Arial" w:hAnsi="Arial" w:cs="Arial"/>
          <w:i/>
          <w:iCs/>
          <w:color w:val="000000"/>
          <w:shd w:val="clear" w:color="auto" w:fill="FFFFFF"/>
        </w:rPr>
        <w:t>Press</w:t>
      </w:r>
      <w:proofErr w:type="spellEnd"/>
      <w:r w:rsidRPr="00BA46D4">
        <w:rPr>
          <w:rFonts w:ascii="Arial" w:hAnsi="Arial" w:cs="Arial"/>
          <w:i/>
          <w:iCs/>
          <w:color w:val="000000"/>
          <w:shd w:val="clear" w:color="auto" w:fill="FFFFFF"/>
        </w:rPr>
        <w:t xml:space="preserve"> 750S </w:t>
      </w:r>
      <w:r w:rsidR="00584D57">
        <w:rPr>
          <w:rFonts w:ascii="Arial" w:hAnsi="Arial" w:cs="Arial"/>
          <w:i/>
          <w:iCs/>
          <w:color w:val="000000"/>
          <w:shd w:val="clear" w:color="auto" w:fill="FFFFFF"/>
        </w:rPr>
        <w:t xml:space="preserve">High </w:t>
      </w:r>
      <w:proofErr w:type="spellStart"/>
      <w:r w:rsidR="00584D57">
        <w:rPr>
          <w:rFonts w:ascii="Arial" w:hAnsi="Arial" w:cs="Arial"/>
          <w:i/>
          <w:iCs/>
          <w:color w:val="000000"/>
          <w:shd w:val="clear" w:color="auto" w:fill="FFFFFF"/>
        </w:rPr>
        <w:t>Speed</w:t>
      </w:r>
      <w:proofErr w:type="spellEnd"/>
      <w:r w:rsidR="00584D57">
        <w:rPr>
          <w:rFonts w:ascii="Arial" w:hAnsi="Arial" w:cs="Arial"/>
          <w:i/>
          <w:iCs/>
          <w:color w:val="000000"/>
          <w:shd w:val="clear" w:color="auto" w:fill="FFFFFF"/>
        </w:rPr>
        <w:t xml:space="preserve"> </w:t>
      </w:r>
      <w:proofErr w:type="spellStart"/>
      <w:r w:rsidR="00584D57">
        <w:rPr>
          <w:rFonts w:ascii="Arial" w:hAnsi="Arial" w:cs="Arial"/>
          <w:i/>
          <w:iCs/>
          <w:color w:val="000000"/>
          <w:shd w:val="clear" w:color="auto" w:fill="FFFFFF"/>
        </w:rPr>
        <w:t>model</w:t>
      </w:r>
      <w:proofErr w:type="spellEnd"/>
      <w:r w:rsidR="00584D57">
        <w:rPr>
          <w:rFonts w:ascii="Arial" w:hAnsi="Arial" w:cs="Arial"/>
          <w:i/>
          <w:iCs/>
          <w:color w:val="000000"/>
          <w:shd w:val="clear" w:color="auto" w:fill="FFFFFF"/>
        </w:rPr>
        <w:t xml:space="preserve"> </w:t>
      </w:r>
      <w:r w:rsidRPr="00BA46D4">
        <w:rPr>
          <w:rFonts w:ascii="Arial" w:hAnsi="Arial" w:cs="Arial"/>
          <w:i/>
          <w:iCs/>
          <w:color w:val="000000"/>
          <w:shd w:val="clear" w:color="auto" w:fill="FFFFFF"/>
        </w:rPr>
        <w:t xml:space="preserve">a raíz del aumento en la demanda de encargos de tiradas cortas y entrega rápida. </w:t>
      </w:r>
    </w:p>
    <w:p w14:paraId="3B06008C" w14:textId="77777777" w:rsidR="00BA46D4" w:rsidRPr="00BA46D4" w:rsidRDefault="00BA46D4" w:rsidP="00BA46D4">
      <w:pPr>
        <w:tabs>
          <w:tab w:val="center" w:pos="3691"/>
        </w:tabs>
        <w:spacing w:line="360" w:lineRule="auto"/>
        <w:jc w:val="both"/>
        <w:rPr>
          <w:rFonts w:ascii="Arial" w:hAnsi="Arial" w:cs="Arial"/>
          <w:color w:val="000000" w:themeColor="text1"/>
        </w:rPr>
      </w:pPr>
      <w:proofErr w:type="spellStart"/>
      <w:r w:rsidRPr="00BA46D4">
        <w:rPr>
          <w:rFonts w:ascii="Arial" w:hAnsi="Arial" w:cs="Arial"/>
          <w:color w:val="000000" w:themeColor="text1"/>
        </w:rPr>
        <w:t>imprimerie</w:t>
      </w:r>
      <w:proofErr w:type="spellEnd"/>
      <w:r w:rsidRPr="00BA46D4">
        <w:rPr>
          <w:rFonts w:ascii="Arial" w:hAnsi="Arial" w:cs="Arial"/>
          <w:color w:val="000000" w:themeColor="text1"/>
        </w:rPr>
        <w:t xml:space="preserve"> RGI es una imprenta comercial fundada a mediados de los años 80 del siglo pasado en Saint-Thibault-des-Vignes, al este de París. Durante casi 40 años, la empresa ha producido una amplísima gama de aplicaciones para una extensa cartera de clientes, lo que le ha granjeado una merecida reputación por su excepcional calidad y su excelente servicio al cliente.</w:t>
      </w:r>
    </w:p>
    <w:p w14:paraId="415AABCE" w14:textId="172CD382" w:rsidR="00BA46D4" w:rsidRPr="00BA46D4" w:rsidRDefault="00BA46D4" w:rsidP="00BA46D4">
      <w:pPr>
        <w:tabs>
          <w:tab w:val="center" w:pos="3691"/>
        </w:tabs>
        <w:spacing w:line="360" w:lineRule="auto"/>
        <w:jc w:val="both"/>
        <w:rPr>
          <w:rFonts w:ascii="Arial" w:hAnsi="Arial" w:cs="Arial"/>
          <w:color w:val="000000" w:themeColor="text1"/>
        </w:rPr>
      </w:pPr>
      <w:r w:rsidRPr="00BA46D4">
        <w:rPr>
          <w:rFonts w:ascii="Arial" w:hAnsi="Arial" w:cs="Arial"/>
          <w:color w:val="000000" w:themeColor="text1"/>
        </w:rPr>
        <w:t xml:space="preserve">A principios de 2022, la empresa decidió realizar su primera inversión en una impresora digital; después de estudiar minuciosamente todas las opciones del mercado, se decantó por la Jet </w:t>
      </w:r>
      <w:proofErr w:type="spellStart"/>
      <w:r w:rsidRPr="00BA46D4">
        <w:rPr>
          <w:rFonts w:ascii="Arial" w:hAnsi="Arial" w:cs="Arial"/>
          <w:color w:val="000000" w:themeColor="text1"/>
        </w:rPr>
        <w:t>Press</w:t>
      </w:r>
      <w:proofErr w:type="spellEnd"/>
      <w:r w:rsidRPr="00BA46D4">
        <w:rPr>
          <w:rFonts w:ascii="Arial" w:hAnsi="Arial" w:cs="Arial"/>
          <w:color w:val="000000" w:themeColor="text1"/>
        </w:rPr>
        <w:t xml:space="preserve"> 750S</w:t>
      </w:r>
      <w:r w:rsidR="00584D57">
        <w:rPr>
          <w:rFonts w:ascii="Arial" w:hAnsi="Arial" w:cs="Arial"/>
          <w:color w:val="000000" w:themeColor="text1"/>
        </w:rPr>
        <w:t xml:space="preserve"> High </w:t>
      </w:r>
      <w:proofErr w:type="spellStart"/>
      <w:r w:rsidR="00584D57">
        <w:rPr>
          <w:rFonts w:ascii="Arial" w:hAnsi="Arial" w:cs="Arial"/>
          <w:color w:val="000000" w:themeColor="text1"/>
        </w:rPr>
        <w:t>Speed</w:t>
      </w:r>
      <w:proofErr w:type="spellEnd"/>
      <w:r w:rsidR="00584D57">
        <w:rPr>
          <w:rFonts w:ascii="Arial" w:hAnsi="Arial" w:cs="Arial"/>
          <w:color w:val="000000" w:themeColor="text1"/>
        </w:rPr>
        <w:t xml:space="preserve"> </w:t>
      </w:r>
      <w:proofErr w:type="spellStart"/>
      <w:r w:rsidR="00584D57">
        <w:rPr>
          <w:rFonts w:ascii="Arial" w:hAnsi="Arial" w:cs="Arial"/>
          <w:color w:val="000000" w:themeColor="text1"/>
        </w:rPr>
        <w:t>model</w:t>
      </w:r>
      <w:proofErr w:type="spellEnd"/>
      <w:r w:rsidRPr="00BA46D4">
        <w:rPr>
          <w:rFonts w:ascii="Arial" w:hAnsi="Arial" w:cs="Arial"/>
          <w:color w:val="000000" w:themeColor="text1"/>
        </w:rPr>
        <w:t xml:space="preserve"> de Fujifilm.</w:t>
      </w:r>
    </w:p>
    <w:p w14:paraId="4A4F75F9" w14:textId="77777777" w:rsidR="00BA46D4" w:rsidRPr="00BA46D4" w:rsidRDefault="00BA46D4" w:rsidP="00BA46D4">
      <w:pPr>
        <w:tabs>
          <w:tab w:val="center" w:pos="3691"/>
        </w:tabs>
        <w:spacing w:line="360" w:lineRule="auto"/>
        <w:jc w:val="both"/>
        <w:rPr>
          <w:rFonts w:ascii="Arial" w:hAnsi="Arial" w:cs="Arial"/>
          <w:color w:val="000000" w:themeColor="text1"/>
        </w:rPr>
      </w:pPr>
      <w:r w:rsidRPr="00BA46D4">
        <w:rPr>
          <w:rFonts w:ascii="Arial" w:hAnsi="Arial" w:cs="Arial"/>
          <w:color w:val="000000" w:themeColor="text1"/>
        </w:rPr>
        <w:t xml:space="preserve">«El covid-19 lo ha cambiado todo», afirma Jean-François Le </w:t>
      </w:r>
      <w:proofErr w:type="spellStart"/>
      <w:r w:rsidRPr="00BA46D4">
        <w:rPr>
          <w:rFonts w:ascii="Arial" w:hAnsi="Arial" w:cs="Arial"/>
          <w:color w:val="000000" w:themeColor="text1"/>
        </w:rPr>
        <w:t>Borgne</w:t>
      </w:r>
      <w:proofErr w:type="spellEnd"/>
      <w:r w:rsidRPr="00BA46D4">
        <w:rPr>
          <w:rFonts w:ascii="Arial" w:hAnsi="Arial" w:cs="Arial"/>
          <w:color w:val="000000" w:themeColor="text1"/>
        </w:rPr>
        <w:t>, director adjunto de RGI. «Ha transformado nuestra manera de trabajar y ha puesto patas arriba nuestro sector. Ya estábamos asistiendo a una tendencia del mercado hacia los trabajos de impresión de alta calidad y de tiradas cortas, pero la pandemia no ha hecho más que acelerar esa tendencia».</w:t>
      </w:r>
    </w:p>
    <w:p w14:paraId="3923AD5F" w14:textId="34DC73A3" w:rsidR="00BA46D4" w:rsidRPr="00BA46D4" w:rsidRDefault="00BA46D4" w:rsidP="00BA46D4">
      <w:pPr>
        <w:tabs>
          <w:tab w:val="center" w:pos="3691"/>
        </w:tabs>
        <w:spacing w:line="360" w:lineRule="auto"/>
        <w:jc w:val="both"/>
        <w:rPr>
          <w:rFonts w:ascii="Arial" w:hAnsi="Arial" w:cs="Arial"/>
          <w:color w:val="000000" w:themeColor="text1"/>
        </w:rPr>
      </w:pPr>
      <w:r w:rsidRPr="00BA46D4">
        <w:rPr>
          <w:rFonts w:ascii="Arial" w:hAnsi="Arial" w:cs="Arial"/>
          <w:color w:val="000000" w:themeColor="text1"/>
        </w:rPr>
        <w:t xml:space="preserve">Pese a su sólida relación actual con Fujifilm (lleva los últimos diez años adquiriendo planchas), los responsables de la empresa estaban decididos a analizar cuidadosamente todas sus opciones de inversión en prensas digitales para asegurarse de elegir la opción más adecuada para su negocio. «Está bien poder consolidar nuestra alianza con Fujifilm, pero nos decantamos por la Jet </w:t>
      </w:r>
      <w:proofErr w:type="spellStart"/>
      <w:r w:rsidRPr="00BA46D4">
        <w:rPr>
          <w:rFonts w:ascii="Arial" w:hAnsi="Arial" w:cs="Arial"/>
          <w:color w:val="000000" w:themeColor="text1"/>
        </w:rPr>
        <w:t>Press</w:t>
      </w:r>
      <w:proofErr w:type="spellEnd"/>
      <w:r w:rsidRPr="00BA46D4">
        <w:rPr>
          <w:rFonts w:ascii="Arial" w:hAnsi="Arial" w:cs="Arial"/>
          <w:color w:val="000000" w:themeColor="text1"/>
        </w:rPr>
        <w:t xml:space="preserve"> 750S</w:t>
      </w:r>
      <w:r w:rsidR="00584D57">
        <w:rPr>
          <w:rFonts w:ascii="Arial" w:hAnsi="Arial" w:cs="Arial"/>
          <w:color w:val="000000" w:themeColor="text1"/>
        </w:rPr>
        <w:t xml:space="preserve"> High </w:t>
      </w:r>
      <w:proofErr w:type="spellStart"/>
      <w:r w:rsidR="00584D57">
        <w:rPr>
          <w:rFonts w:ascii="Arial" w:hAnsi="Arial" w:cs="Arial"/>
          <w:color w:val="000000" w:themeColor="text1"/>
        </w:rPr>
        <w:t>Speed</w:t>
      </w:r>
      <w:proofErr w:type="spellEnd"/>
      <w:r w:rsidR="00584D57">
        <w:rPr>
          <w:rFonts w:ascii="Arial" w:hAnsi="Arial" w:cs="Arial"/>
          <w:color w:val="000000" w:themeColor="text1"/>
        </w:rPr>
        <w:t xml:space="preserve"> </w:t>
      </w:r>
      <w:proofErr w:type="spellStart"/>
      <w:r w:rsidR="00584D57">
        <w:rPr>
          <w:rFonts w:ascii="Arial" w:hAnsi="Arial" w:cs="Arial"/>
          <w:color w:val="000000" w:themeColor="text1"/>
        </w:rPr>
        <w:t>model</w:t>
      </w:r>
      <w:proofErr w:type="spellEnd"/>
      <w:r w:rsidRPr="00BA46D4">
        <w:rPr>
          <w:rFonts w:ascii="Arial" w:hAnsi="Arial" w:cs="Arial"/>
          <w:color w:val="000000" w:themeColor="text1"/>
        </w:rPr>
        <w:t xml:space="preserve"> únicamente por sus cualidades», continúa Le </w:t>
      </w:r>
      <w:proofErr w:type="spellStart"/>
      <w:r w:rsidRPr="00BA46D4">
        <w:rPr>
          <w:rFonts w:ascii="Arial" w:hAnsi="Arial" w:cs="Arial"/>
          <w:color w:val="000000" w:themeColor="text1"/>
        </w:rPr>
        <w:t>Borgne</w:t>
      </w:r>
      <w:proofErr w:type="spellEnd"/>
      <w:r w:rsidRPr="00BA46D4">
        <w:rPr>
          <w:rFonts w:ascii="Arial" w:hAnsi="Arial" w:cs="Arial"/>
          <w:color w:val="000000" w:themeColor="text1"/>
        </w:rPr>
        <w:t xml:space="preserve">. «Sus características nos convencieron enseguida, en especial por su calidad y su facilidad de uso. Somos una imprenta especializada en offset y la Jet </w:t>
      </w:r>
      <w:proofErr w:type="spellStart"/>
      <w:r w:rsidRPr="00BA46D4">
        <w:rPr>
          <w:rFonts w:ascii="Arial" w:hAnsi="Arial" w:cs="Arial"/>
          <w:color w:val="000000" w:themeColor="text1"/>
        </w:rPr>
        <w:t>Press</w:t>
      </w:r>
      <w:proofErr w:type="spellEnd"/>
      <w:r w:rsidRPr="00BA46D4">
        <w:rPr>
          <w:rFonts w:ascii="Arial" w:hAnsi="Arial" w:cs="Arial"/>
          <w:color w:val="000000" w:themeColor="text1"/>
        </w:rPr>
        <w:t xml:space="preserve"> encaja perfectamente en un entorno como el nuestro, caracterizado por unos procesos que requieren muy pocos cambios.</w:t>
      </w:r>
    </w:p>
    <w:p w14:paraId="28BEE8C2" w14:textId="77777777" w:rsidR="00BA46D4" w:rsidRPr="00BA46D4" w:rsidRDefault="00BA46D4" w:rsidP="00BA46D4">
      <w:pPr>
        <w:tabs>
          <w:tab w:val="center" w:pos="3691"/>
        </w:tabs>
        <w:spacing w:line="360" w:lineRule="auto"/>
        <w:jc w:val="both"/>
        <w:rPr>
          <w:rFonts w:ascii="Arial" w:hAnsi="Arial" w:cs="Arial"/>
          <w:color w:val="000000" w:themeColor="text1"/>
        </w:rPr>
      </w:pPr>
    </w:p>
    <w:p w14:paraId="10D1F27B" w14:textId="77777777" w:rsidR="00CA3103" w:rsidRDefault="00BA46D4" w:rsidP="00BA46D4">
      <w:pPr>
        <w:tabs>
          <w:tab w:val="center" w:pos="3691"/>
        </w:tabs>
        <w:spacing w:line="360" w:lineRule="auto"/>
        <w:jc w:val="both"/>
        <w:rPr>
          <w:rFonts w:ascii="Arial" w:hAnsi="Arial" w:cs="Arial"/>
          <w:color w:val="000000" w:themeColor="text1"/>
        </w:rPr>
      </w:pPr>
      <w:r w:rsidRPr="00BA46D4">
        <w:rPr>
          <w:rFonts w:ascii="Arial" w:hAnsi="Arial" w:cs="Arial"/>
          <w:color w:val="000000" w:themeColor="text1"/>
        </w:rPr>
        <w:lastRenderedPageBreak/>
        <w:t>«Ahora estamos en condiciones de ofrecer a nuestros clientes trabajos de tiradas cortas, en formato B2, con el mismo nivel excepcional de calidad al que están acostumbrados. Eso nos permite potenciar nuestro negocio con los clientes que ya tenemos y también captar a nuevos clientes».</w:t>
      </w:r>
    </w:p>
    <w:p w14:paraId="5A343D92" w14:textId="5F853D5C" w:rsidR="00C554CD" w:rsidRPr="00C554CD" w:rsidRDefault="00CA3103" w:rsidP="00BA46D4">
      <w:pPr>
        <w:tabs>
          <w:tab w:val="center" w:pos="3691"/>
        </w:tabs>
        <w:spacing w:line="360" w:lineRule="auto"/>
        <w:jc w:val="both"/>
        <w:rPr>
          <w:rFonts w:ascii="Arial" w:hAnsi="Arial" w:cs="Arial"/>
          <w:color w:val="000000" w:themeColor="text1"/>
        </w:rPr>
      </w:pPr>
      <w:r w:rsidRPr="00CA3103">
        <w:rPr>
          <w:rFonts w:ascii="Arial" w:hAnsi="Arial" w:cs="Arial"/>
          <w:color w:val="000000" w:themeColor="text1"/>
        </w:rPr>
        <w:t xml:space="preserve">«Estamos encantados de que RGI haya elegido Fujifilm y la Jet </w:t>
      </w:r>
      <w:proofErr w:type="spellStart"/>
      <w:r w:rsidRPr="00CA3103">
        <w:rPr>
          <w:rFonts w:ascii="Arial" w:hAnsi="Arial" w:cs="Arial"/>
          <w:color w:val="000000" w:themeColor="text1"/>
        </w:rPr>
        <w:t>Press</w:t>
      </w:r>
      <w:proofErr w:type="spellEnd"/>
      <w:r w:rsidRPr="00CA3103">
        <w:rPr>
          <w:rFonts w:ascii="Arial" w:hAnsi="Arial" w:cs="Arial"/>
          <w:color w:val="000000" w:themeColor="text1"/>
        </w:rPr>
        <w:t xml:space="preserve"> 750S</w:t>
      </w:r>
      <w:r w:rsidR="00584D57">
        <w:rPr>
          <w:rFonts w:ascii="Arial" w:hAnsi="Arial" w:cs="Arial"/>
          <w:color w:val="000000" w:themeColor="text1"/>
        </w:rPr>
        <w:t xml:space="preserve"> High </w:t>
      </w:r>
      <w:proofErr w:type="spellStart"/>
      <w:r w:rsidR="00584D57">
        <w:rPr>
          <w:rFonts w:ascii="Arial" w:hAnsi="Arial" w:cs="Arial"/>
          <w:color w:val="000000" w:themeColor="text1"/>
        </w:rPr>
        <w:t>Speed</w:t>
      </w:r>
      <w:proofErr w:type="spellEnd"/>
      <w:r w:rsidR="00584D57">
        <w:rPr>
          <w:rFonts w:ascii="Arial" w:hAnsi="Arial" w:cs="Arial"/>
          <w:color w:val="000000" w:themeColor="text1"/>
        </w:rPr>
        <w:t xml:space="preserve"> </w:t>
      </w:r>
      <w:proofErr w:type="spellStart"/>
      <w:r w:rsidR="00584D57">
        <w:rPr>
          <w:rFonts w:ascii="Arial" w:hAnsi="Arial" w:cs="Arial"/>
          <w:color w:val="000000" w:themeColor="text1"/>
        </w:rPr>
        <w:t>model</w:t>
      </w:r>
      <w:proofErr w:type="spellEnd"/>
      <w:r w:rsidRPr="00CA3103">
        <w:rPr>
          <w:rFonts w:ascii="Arial" w:hAnsi="Arial" w:cs="Arial"/>
          <w:color w:val="000000" w:themeColor="text1"/>
        </w:rPr>
        <w:t xml:space="preserve"> a la hora de adquirir su primera prensa digital», destaca Taro Aoki, responsable de la división Digital </w:t>
      </w:r>
      <w:proofErr w:type="spellStart"/>
      <w:r w:rsidRPr="00CA3103">
        <w:rPr>
          <w:rFonts w:ascii="Arial" w:hAnsi="Arial" w:cs="Arial"/>
          <w:color w:val="000000" w:themeColor="text1"/>
        </w:rPr>
        <w:t>Press</w:t>
      </w:r>
      <w:proofErr w:type="spellEnd"/>
      <w:r w:rsidRPr="00CA3103">
        <w:rPr>
          <w:rFonts w:ascii="Arial" w:hAnsi="Arial" w:cs="Arial"/>
          <w:color w:val="000000" w:themeColor="text1"/>
        </w:rPr>
        <w:t xml:space="preserve"> </w:t>
      </w:r>
      <w:proofErr w:type="spellStart"/>
      <w:r w:rsidRPr="00CA3103">
        <w:rPr>
          <w:rFonts w:ascii="Arial" w:hAnsi="Arial" w:cs="Arial"/>
          <w:color w:val="000000" w:themeColor="text1"/>
        </w:rPr>
        <w:t>Solutions</w:t>
      </w:r>
      <w:proofErr w:type="spellEnd"/>
      <w:r w:rsidRPr="00CA3103">
        <w:rPr>
          <w:rFonts w:ascii="Arial" w:hAnsi="Arial" w:cs="Arial"/>
          <w:color w:val="000000" w:themeColor="text1"/>
        </w:rPr>
        <w:t xml:space="preserve"> de Fujifilm en Europa. «La Jet </w:t>
      </w:r>
      <w:proofErr w:type="spellStart"/>
      <w:r w:rsidRPr="00CA3103">
        <w:rPr>
          <w:rFonts w:ascii="Arial" w:hAnsi="Arial" w:cs="Arial"/>
          <w:color w:val="000000" w:themeColor="text1"/>
        </w:rPr>
        <w:t>Press</w:t>
      </w:r>
      <w:proofErr w:type="spellEnd"/>
      <w:r w:rsidRPr="00CA3103">
        <w:rPr>
          <w:rFonts w:ascii="Arial" w:hAnsi="Arial" w:cs="Arial"/>
          <w:color w:val="000000" w:themeColor="text1"/>
        </w:rPr>
        <w:t xml:space="preserve"> </w:t>
      </w:r>
      <w:r w:rsidR="0073346D">
        <w:rPr>
          <w:rFonts w:ascii="Arial" w:hAnsi="Arial" w:cs="Arial"/>
          <w:color w:val="000000" w:themeColor="text1"/>
        </w:rPr>
        <w:t xml:space="preserve">High </w:t>
      </w:r>
      <w:proofErr w:type="spellStart"/>
      <w:r w:rsidR="0073346D">
        <w:rPr>
          <w:rFonts w:ascii="Arial" w:hAnsi="Arial" w:cs="Arial"/>
          <w:color w:val="000000" w:themeColor="text1"/>
        </w:rPr>
        <w:t>Speed</w:t>
      </w:r>
      <w:proofErr w:type="spellEnd"/>
      <w:r w:rsidR="0073346D">
        <w:rPr>
          <w:rFonts w:ascii="Arial" w:hAnsi="Arial" w:cs="Arial"/>
          <w:color w:val="000000" w:themeColor="text1"/>
        </w:rPr>
        <w:t xml:space="preserve"> </w:t>
      </w:r>
      <w:proofErr w:type="spellStart"/>
      <w:r w:rsidR="0073346D">
        <w:rPr>
          <w:rFonts w:ascii="Arial" w:hAnsi="Arial" w:cs="Arial"/>
          <w:color w:val="000000" w:themeColor="text1"/>
        </w:rPr>
        <w:t>model</w:t>
      </w:r>
      <w:proofErr w:type="spellEnd"/>
      <w:r w:rsidR="0073346D">
        <w:rPr>
          <w:rFonts w:ascii="Arial" w:hAnsi="Arial" w:cs="Arial"/>
          <w:color w:val="000000" w:themeColor="text1"/>
        </w:rPr>
        <w:t xml:space="preserve"> </w:t>
      </w:r>
      <w:r w:rsidRPr="00CA3103">
        <w:rPr>
          <w:rFonts w:ascii="Arial" w:hAnsi="Arial" w:cs="Arial"/>
          <w:color w:val="000000" w:themeColor="text1"/>
        </w:rPr>
        <w:t xml:space="preserve">ha sido diseñada para que la impresión comercial pueda ofrecer la alta calidad y las tiradas cortas que está exigiendo el mercado. Esta inversión les sitúa en una magnífica posición para afrontar el futuro con confianza».  </w:t>
      </w:r>
    </w:p>
    <w:p w14:paraId="0CA6554E" w14:textId="51E4E3C1" w:rsidR="00BE4F69" w:rsidRPr="00DC4F20" w:rsidRDefault="6ACE28C5" w:rsidP="78CAD9B2">
      <w:pPr>
        <w:tabs>
          <w:tab w:val="center" w:pos="3691"/>
        </w:tabs>
        <w:spacing w:line="360" w:lineRule="auto"/>
        <w:jc w:val="center"/>
        <w:rPr>
          <w:rFonts w:ascii="Arial" w:hAnsi="Arial" w:cs="Arial"/>
          <w:b/>
          <w:bCs/>
        </w:rPr>
      </w:pPr>
      <w:r w:rsidRPr="78CAD9B2">
        <w:rPr>
          <w:rFonts w:ascii="Arial" w:eastAsia="Arial" w:hAnsi="Arial" w:cs="Arial"/>
          <w:b/>
          <w:bCs/>
          <w:lang w:bidi="es-ES"/>
        </w:rPr>
        <w:t>FIN</w:t>
      </w:r>
    </w:p>
    <w:p w14:paraId="1E96E977" w14:textId="038B65F5" w:rsidR="78CAD9B2" w:rsidRDefault="78CAD9B2" w:rsidP="78CAD9B2">
      <w:pPr>
        <w:spacing w:line="257" w:lineRule="auto"/>
        <w:jc w:val="both"/>
        <w:rPr>
          <w:rFonts w:ascii="Calibri" w:eastAsia="Calibri" w:hAnsi="Calibri" w:cs="Calibri"/>
        </w:rPr>
      </w:pPr>
    </w:p>
    <w:p w14:paraId="3F8A1BA4" w14:textId="6EDC6DC1" w:rsidR="78CAD9B2" w:rsidRDefault="78CAD9B2" w:rsidP="00021971">
      <w:pPr>
        <w:spacing w:after="0" w:line="240" w:lineRule="auto"/>
        <w:jc w:val="both"/>
      </w:pPr>
      <w:r w:rsidRPr="78CAD9B2">
        <w:rPr>
          <w:rFonts w:ascii="Arial" w:eastAsia="Arial" w:hAnsi="Arial" w:cs="Arial"/>
          <w:b/>
          <w:bCs/>
          <w:sz w:val="20"/>
          <w:szCs w:val="20"/>
        </w:rPr>
        <w:t xml:space="preserve">Acerca de </w:t>
      </w:r>
      <w:r w:rsidRPr="78CAD9B2">
        <w:rPr>
          <w:rFonts w:ascii="Arial" w:eastAsia="Arial" w:hAnsi="Arial" w:cs="Arial"/>
          <w:b/>
          <w:bCs/>
          <w:color w:val="000000" w:themeColor="text1"/>
          <w:sz w:val="20"/>
          <w:szCs w:val="20"/>
        </w:rPr>
        <w:t>FUJIFILM</w:t>
      </w:r>
      <w:r w:rsidRPr="78CAD9B2">
        <w:rPr>
          <w:rFonts w:ascii="Arial" w:eastAsia="Arial" w:hAnsi="Arial" w:cs="Arial"/>
          <w:b/>
          <w:bCs/>
          <w:sz w:val="20"/>
          <w:szCs w:val="20"/>
        </w:rPr>
        <w:t xml:space="preserve"> </w:t>
      </w:r>
      <w:proofErr w:type="spellStart"/>
      <w:r w:rsidRPr="78CAD9B2">
        <w:rPr>
          <w:rFonts w:ascii="Arial" w:eastAsia="Arial" w:hAnsi="Arial" w:cs="Arial"/>
          <w:b/>
          <w:bCs/>
          <w:sz w:val="20"/>
          <w:szCs w:val="20"/>
        </w:rPr>
        <w:t>Corporation</w:t>
      </w:r>
      <w:proofErr w:type="spellEnd"/>
    </w:p>
    <w:p w14:paraId="6099C3B7" w14:textId="433F609E" w:rsidR="78CAD9B2" w:rsidRDefault="78CAD9B2" w:rsidP="00021971">
      <w:pPr>
        <w:spacing w:after="0" w:line="240" w:lineRule="auto"/>
        <w:jc w:val="both"/>
      </w:pPr>
      <w:r w:rsidRPr="78CAD9B2">
        <w:rPr>
          <w:rFonts w:ascii="Arial" w:eastAsia="Arial" w:hAnsi="Arial" w:cs="Arial"/>
          <w:color w:val="000000" w:themeColor="text1"/>
          <w:sz w:val="20"/>
          <w:szCs w:val="20"/>
        </w:rPr>
        <w:t>Fujifilm</w:t>
      </w:r>
      <w:r w:rsidRPr="78CAD9B2">
        <w:rPr>
          <w:rFonts w:ascii="Arial" w:eastAsia="Arial" w:hAnsi="Arial" w:cs="Arial"/>
          <w:caps/>
          <w:color w:val="000000" w:themeColor="text1"/>
          <w:sz w:val="20"/>
          <w:szCs w:val="20"/>
        </w:rPr>
        <w:t xml:space="preserve"> </w:t>
      </w:r>
      <w:proofErr w:type="spellStart"/>
      <w:r w:rsidRPr="78CAD9B2">
        <w:rPr>
          <w:rFonts w:ascii="Arial" w:eastAsia="Arial" w:hAnsi="Arial" w:cs="Arial"/>
          <w:color w:val="000000" w:themeColor="text1"/>
          <w:sz w:val="20"/>
          <w:szCs w:val="20"/>
        </w:rPr>
        <w:t>Corporation</w:t>
      </w:r>
      <w:proofErr w:type="spellEnd"/>
      <w:r w:rsidRPr="78CAD9B2">
        <w:rPr>
          <w:rFonts w:ascii="Arial" w:eastAsia="Arial" w:hAnsi="Arial" w:cs="Arial"/>
          <w:color w:val="000000" w:themeColor="text1"/>
          <w:sz w:val="20"/>
          <w:szCs w:val="20"/>
        </w:rPr>
        <w:t xml:space="preserve"> es una de las principales compañías que forman el holding Fujifilm. Desde su fundación en 1934, la empresa ha fabricado continuamente innovadores productos de última</w:t>
      </w:r>
      <w:r w:rsidRPr="78CAD9B2">
        <w:rPr>
          <w:rFonts w:ascii="Arial" w:eastAsia="Arial" w:hAnsi="Arial" w:cs="Arial"/>
          <w:sz w:val="20"/>
          <w:szCs w:val="20"/>
        </w:rPr>
        <w:t xml:space="preserve"> generación para el mercado de filmación y en línea con este esfuerzo se ha convertido en una empresa comprometida con la salud. </w:t>
      </w:r>
      <w:r w:rsidRPr="78CAD9B2">
        <w:rPr>
          <w:rFonts w:ascii="Arial" w:eastAsia="Arial" w:hAnsi="Arial" w:cs="Arial"/>
          <w:color w:val="000000" w:themeColor="text1"/>
          <w:sz w:val="20"/>
          <w:szCs w:val="20"/>
        </w:rPr>
        <w:t>Fujifilm</w:t>
      </w:r>
      <w:r w:rsidRPr="78CAD9B2">
        <w:rPr>
          <w:rFonts w:ascii="Arial" w:eastAsia="Arial" w:hAnsi="Arial" w:cs="Arial"/>
          <w:sz w:val="20"/>
          <w:szCs w:val="20"/>
        </w:rPr>
        <w:t xml:space="preserve"> aplica ahora estas tecnologías a la prevención, diagnóstico y tratamiento de enfermedades en el sector médico y sanitario. </w:t>
      </w:r>
      <w:r w:rsidRPr="78CAD9B2">
        <w:rPr>
          <w:rFonts w:ascii="Arial" w:eastAsia="Arial" w:hAnsi="Arial" w:cs="Arial"/>
          <w:color w:val="000000" w:themeColor="text1"/>
          <w:sz w:val="20"/>
          <w:szCs w:val="20"/>
        </w:rPr>
        <w:t>Fujifilm</w:t>
      </w:r>
      <w:r w:rsidRPr="78CAD9B2">
        <w:rPr>
          <w:rFonts w:ascii="Arial" w:eastAsia="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w:t>
      </w:r>
    </w:p>
    <w:p w14:paraId="54A961AB" w14:textId="30F254A0" w:rsidR="78CAD9B2" w:rsidRDefault="78CAD9B2" w:rsidP="00021971">
      <w:pPr>
        <w:spacing w:after="0" w:line="240" w:lineRule="auto"/>
        <w:jc w:val="both"/>
      </w:pPr>
      <w:r w:rsidRPr="78CAD9B2">
        <w:rPr>
          <w:rFonts w:ascii="Arial" w:eastAsia="Arial" w:hAnsi="Arial" w:cs="Arial"/>
          <w:color w:val="000000" w:themeColor="text1"/>
          <w:sz w:val="20"/>
          <w:szCs w:val="20"/>
        </w:rPr>
        <w:t xml:space="preserve"> </w:t>
      </w:r>
    </w:p>
    <w:p w14:paraId="7E2C4275" w14:textId="10415E76" w:rsidR="78CAD9B2" w:rsidRDefault="78CAD9B2" w:rsidP="00021971">
      <w:pPr>
        <w:spacing w:after="0" w:line="240" w:lineRule="auto"/>
        <w:jc w:val="both"/>
      </w:pPr>
      <w:r w:rsidRPr="78CAD9B2">
        <w:rPr>
          <w:rFonts w:ascii="Arial" w:eastAsia="Arial" w:hAnsi="Arial" w:cs="Arial"/>
          <w:b/>
          <w:bCs/>
          <w:sz w:val="20"/>
          <w:szCs w:val="20"/>
        </w:rPr>
        <w:t xml:space="preserve">Acerca de </w:t>
      </w:r>
      <w:r w:rsidRPr="78CAD9B2">
        <w:rPr>
          <w:rFonts w:ascii="Arial" w:eastAsia="Arial" w:hAnsi="Arial" w:cs="Arial"/>
          <w:b/>
          <w:bCs/>
          <w:color w:val="000000" w:themeColor="text1"/>
          <w:sz w:val="20"/>
          <w:szCs w:val="20"/>
        </w:rPr>
        <w:t xml:space="preserve">FUJIFILM </w:t>
      </w:r>
      <w:proofErr w:type="spellStart"/>
      <w:r w:rsidRPr="78CAD9B2">
        <w:rPr>
          <w:rFonts w:ascii="Arial" w:eastAsia="Arial" w:hAnsi="Arial" w:cs="Arial"/>
          <w:b/>
          <w:bCs/>
          <w:color w:val="000000" w:themeColor="text1"/>
          <w:sz w:val="20"/>
          <w:szCs w:val="20"/>
        </w:rPr>
        <w:t>Graphic</w:t>
      </w:r>
      <w:proofErr w:type="spellEnd"/>
      <w:r w:rsidRPr="78CAD9B2">
        <w:rPr>
          <w:rFonts w:ascii="Arial" w:eastAsia="Arial" w:hAnsi="Arial" w:cs="Arial"/>
          <w:b/>
          <w:bCs/>
          <w:color w:val="000000" w:themeColor="text1"/>
          <w:sz w:val="20"/>
          <w:szCs w:val="20"/>
        </w:rPr>
        <w:t xml:space="preserve"> Communications </w:t>
      </w:r>
      <w:proofErr w:type="spellStart"/>
      <w:r w:rsidRPr="78CAD9B2">
        <w:rPr>
          <w:rFonts w:ascii="Arial" w:eastAsia="Arial" w:hAnsi="Arial" w:cs="Arial"/>
          <w:b/>
          <w:bCs/>
          <w:color w:val="000000" w:themeColor="text1"/>
          <w:sz w:val="20"/>
          <w:szCs w:val="20"/>
        </w:rPr>
        <w:t>Division</w:t>
      </w:r>
      <w:proofErr w:type="spellEnd"/>
      <w:r w:rsidRPr="78CAD9B2">
        <w:rPr>
          <w:rFonts w:ascii="Arial" w:eastAsia="Arial" w:hAnsi="Arial" w:cs="Arial"/>
          <w:b/>
          <w:bCs/>
          <w:color w:val="000000" w:themeColor="text1"/>
          <w:sz w:val="20"/>
          <w:szCs w:val="20"/>
        </w:rPr>
        <w:t xml:space="preserve"> </w:t>
      </w:r>
    </w:p>
    <w:p w14:paraId="20234BE0" w14:textId="77777777" w:rsidR="00021971" w:rsidRDefault="78CAD9B2" w:rsidP="00021971">
      <w:pPr>
        <w:spacing w:after="0" w:line="240" w:lineRule="auto"/>
        <w:jc w:val="both"/>
        <w:rPr>
          <w:rFonts w:ascii="Arial" w:eastAsia="Arial" w:hAnsi="Arial" w:cs="Arial"/>
          <w:sz w:val="20"/>
          <w:szCs w:val="20"/>
        </w:rPr>
      </w:pPr>
      <w:r w:rsidRPr="78CAD9B2">
        <w:rPr>
          <w:rFonts w:ascii="Arial" w:eastAsia="Arial" w:hAnsi="Arial" w:cs="Arial"/>
          <w:color w:val="000000" w:themeColor="text1"/>
          <w:sz w:val="20"/>
          <w:szCs w:val="20"/>
        </w:rPr>
        <w:t xml:space="preserve">FUJIFILM </w:t>
      </w:r>
      <w:proofErr w:type="spellStart"/>
      <w:r w:rsidRPr="78CAD9B2">
        <w:rPr>
          <w:rFonts w:ascii="Arial" w:eastAsia="Arial" w:hAnsi="Arial" w:cs="Arial"/>
          <w:color w:val="000000" w:themeColor="text1"/>
          <w:sz w:val="20"/>
          <w:szCs w:val="20"/>
        </w:rPr>
        <w:t>Graphic</w:t>
      </w:r>
      <w:proofErr w:type="spellEnd"/>
      <w:r w:rsidRPr="78CAD9B2">
        <w:rPr>
          <w:rFonts w:ascii="Arial" w:eastAsia="Arial" w:hAnsi="Arial" w:cs="Arial"/>
          <w:color w:val="000000" w:themeColor="text1"/>
          <w:sz w:val="20"/>
          <w:szCs w:val="20"/>
        </w:rPr>
        <w:t xml:space="preserve"> Communications </w:t>
      </w:r>
      <w:proofErr w:type="spellStart"/>
      <w:r w:rsidRPr="78CAD9B2">
        <w:rPr>
          <w:rFonts w:ascii="Arial" w:eastAsia="Arial" w:hAnsi="Arial" w:cs="Arial"/>
          <w:color w:val="000000" w:themeColor="text1"/>
          <w:sz w:val="20"/>
          <w:szCs w:val="20"/>
        </w:rPr>
        <w:t>Division</w:t>
      </w:r>
      <w:proofErr w:type="spellEnd"/>
      <w:r w:rsidRPr="78CAD9B2">
        <w:rPr>
          <w:rFonts w:ascii="Arial" w:eastAsia="Arial" w:hAnsi="Arial" w:cs="Arial"/>
          <w:b/>
          <w:bCs/>
          <w:color w:val="000000" w:themeColor="text1"/>
          <w:sz w:val="20"/>
          <w:szCs w:val="20"/>
        </w:rPr>
        <w:t xml:space="preserve"> </w:t>
      </w:r>
      <w:r w:rsidRPr="78CAD9B2">
        <w:rPr>
          <w:rFonts w:ascii="Arial" w:eastAsia="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78CAD9B2">
        <w:rPr>
          <w:rFonts w:ascii="Arial" w:eastAsia="Arial" w:hAnsi="Arial" w:cs="Arial"/>
          <w:color w:val="000000" w:themeColor="text1"/>
          <w:sz w:val="20"/>
          <w:szCs w:val="20"/>
        </w:rPr>
        <w:t>Fujifilm</w:t>
      </w:r>
      <w:r w:rsidRPr="78CAD9B2">
        <w:rPr>
          <w:rFonts w:ascii="Arial" w:eastAsia="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p>
    <w:p w14:paraId="6493333D" w14:textId="2FDBD912" w:rsidR="78CAD9B2" w:rsidRPr="00021971" w:rsidRDefault="78CAD9B2" w:rsidP="00021971">
      <w:pPr>
        <w:spacing w:after="0" w:line="240" w:lineRule="auto"/>
        <w:jc w:val="both"/>
        <w:rPr>
          <w:rFonts w:ascii="Arial" w:eastAsia="Arial" w:hAnsi="Arial" w:cs="Arial"/>
          <w:sz w:val="20"/>
          <w:szCs w:val="20"/>
        </w:rPr>
      </w:pPr>
      <w:r w:rsidRPr="78CAD9B2">
        <w:rPr>
          <w:rFonts w:ascii="Arial" w:eastAsia="Arial" w:hAnsi="Arial" w:cs="Arial"/>
          <w:sz w:val="20"/>
          <w:szCs w:val="20"/>
        </w:rPr>
        <w:t xml:space="preserve">Para más información, visite </w:t>
      </w:r>
      <w:hyperlink r:id="rId10">
        <w:r w:rsidRPr="78CAD9B2">
          <w:rPr>
            <w:rStyle w:val="Hyperlink"/>
            <w:rFonts w:ascii="Arial" w:eastAsia="Arial" w:hAnsi="Arial" w:cs="Arial"/>
            <w:sz w:val="20"/>
            <w:szCs w:val="20"/>
          </w:rPr>
          <w:t>https://www.fujifilm.com/es/es-es/business/graphic</w:t>
        </w:r>
      </w:hyperlink>
      <w:r w:rsidRPr="78CAD9B2">
        <w:rPr>
          <w:rFonts w:ascii="Arial" w:eastAsia="Arial" w:hAnsi="Arial" w:cs="Arial"/>
          <w:sz w:val="20"/>
          <w:szCs w:val="20"/>
        </w:rPr>
        <w:t xml:space="preserve"> o </w:t>
      </w:r>
      <w:hyperlink r:id="rId11">
        <w:r w:rsidRPr="78CAD9B2">
          <w:rPr>
            <w:rStyle w:val="Hyperlink"/>
            <w:rFonts w:ascii="Arial" w:eastAsia="Arial" w:hAnsi="Arial" w:cs="Arial"/>
            <w:sz w:val="20"/>
            <w:szCs w:val="20"/>
          </w:rPr>
          <w:t>youtube.com/</w:t>
        </w:r>
        <w:proofErr w:type="spellStart"/>
        <w:r w:rsidRPr="78CAD9B2">
          <w:rPr>
            <w:rStyle w:val="Hyperlink"/>
            <w:rFonts w:ascii="Arial" w:eastAsia="Arial" w:hAnsi="Arial" w:cs="Arial"/>
            <w:sz w:val="20"/>
            <w:szCs w:val="20"/>
          </w:rPr>
          <w:t>FujifilmGSEurope</w:t>
        </w:r>
        <w:proofErr w:type="spellEnd"/>
      </w:hyperlink>
      <w:r w:rsidRPr="78CAD9B2">
        <w:rPr>
          <w:rFonts w:ascii="Arial" w:eastAsia="Arial" w:hAnsi="Arial" w:cs="Arial"/>
          <w:sz w:val="20"/>
          <w:szCs w:val="20"/>
        </w:rPr>
        <w:t xml:space="preserve"> o síganos en </w:t>
      </w:r>
      <w:r w:rsidRPr="78CAD9B2">
        <w:rPr>
          <w:rFonts w:ascii="Arial" w:eastAsia="Arial" w:hAnsi="Arial" w:cs="Arial"/>
          <w:sz w:val="20"/>
          <w:szCs w:val="20"/>
          <w:lang w:val="pt"/>
        </w:rPr>
        <w:t>@FujifilmPrint</w:t>
      </w:r>
    </w:p>
    <w:p w14:paraId="2757C47B" w14:textId="6958B981" w:rsidR="78CAD9B2" w:rsidRDefault="78CAD9B2" w:rsidP="00021971">
      <w:pPr>
        <w:spacing w:after="0" w:line="240" w:lineRule="auto"/>
        <w:jc w:val="both"/>
      </w:pPr>
      <w:r w:rsidRPr="78CAD9B2">
        <w:rPr>
          <w:rFonts w:ascii="Arial" w:eastAsia="Arial" w:hAnsi="Arial" w:cs="Arial"/>
          <w:sz w:val="20"/>
          <w:szCs w:val="20"/>
        </w:rPr>
        <w:t xml:space="preserve"> </w:t>
      </w:r>
    </w:p>
    <w:p w14:paraId="1B019FCA" w14:textId="6869FB7D" w:rsidR="78CAD9B2" w:rsidRDefault="78CAD9B2" w:rsidP="00021971">
      <w:pPr>
        <w:spacing w:after="0" w:line="240" w:lineRule="auto"/>
      </w:pPr>
      <w:r w:rsidRPr="78CAD9B2">
        <w:rPr>
          <w:rFonts w:ascii="Arial" w:eastAsia="Arial" w:hAnsi="Arial" w:cs="Arial"/>
          <w:b/>
          <w:bCs/>
          <w:color w:val="000000" w:themeColor="text1"/>
          <w:sz w:val="20"/>
          <w:szCs w:val="20"/>
        </w:rPr>
        <w:t>Si desea más información, póngase</w:t>
      </w:r>
      <w:r w:rsidRPr="78CAD9B2">
        <w:rPr>
          <w:rFonts w:ascii="Arial" w:eastAsia="Arial" w:hAnsi="Arial" w:cs="Arial"/>
          <w:b/>
          <w:bCs/>
          <w:sz w:val="20"/>
          <w:szCs w:val="20"/>
        </w:rPr>
        <w:t xml:space="preserve"> en contacto con:</w:t>
      </w:r>
    </w:p>
    <w:p w14:paraId="417480B3" w14:textId="207264C3" w:rsidR="78CAD9B2" w:rsidRDefault="78CAD9B2" w:rsidP="00021971">
      <w:pPr>
        <w:spacing w:after="0" w:line="240" w:lineRule="auto"/>
        <w:rPr>
          <w:rFonts w:ascii="Arial" w:eastAsia="Arial" w:hAnsi="Arial" w:cs="Arial"/>
          <w:color w:val="000000" w:themeColor="text1"/>
          <w:sz w:val="20"/>
          <w:szCs w:val="20"/>
        </w:rPr>
      </w:pPr>
      <w:r w:rsidRPr="78CAD9B2">
        <w:rPr>
          <w:rFonts w:ascii="Arial" w:eastAsia="Arial" w:hAnsi="Arial" w:cs="Arial"/>
          <w:color w:val="000000" w:themeColor="text1"/>
          <w:sz w:val="20"/>
          <w:szCs w:val="20"/>
        </w:rPr>
        <w:t>Daniel Porter</w:t>
      </w:r>
      <w:r>
        <w:br/>
      </w:r>
      <w:r w:rsidRPr="78CAD9B2">
        <w:rPr>
          <w:rFonts w:ascii="Arial" w:eastAsia="Arial" w:hAnsi="Arial" w:cs="Arial"/>
          <w:color w:val="000000" w:themeColor="text1"/>
          <w:sz w:val="20"/>
          <w:szCs w:val="20"/>
        </w:rPr>
        <w:t>AD Communications</w:t>
      </w:r>
      <w:r>
        <w:tab/>
      </w:r>
      <w:r>
        <w:br/>
      </w:r>
      <w:r w:rsidRPr="78CAD9B2">
        <w:rPr>
          <w:rFonts w:ascii="Arial" w:eastAsia="Arial" w:hAnsi="Arial" w:cs="Arial"/>
          <w:color w:val="000000" w:themeColor="text1"/>
          <w:sz w:val="20"/>
          <w:szCs w:val="20"/>
        </w:rPr>
        <w:t xml:space="preserve">E: </w:t>
      </w:r>
      <w:hyperlink r:id="rId12">
        <w:r w:rsidRPr="78CAD9B2">
          <w:rPr>
            <w:rStyle w:val="Hyperlink"/>
            <w:rFonts w:ascii="Arial" w:eastAsia="Arial" w:hAnsi="Arial" w:cs="Arial"/>
            <w:sz w:val="20"/>
            <w:szCs w:val="20"/>
          </w:rPr>
          <w:t>dporter@adcomms.co.uk</w:t>
        </w:r>
        <w:r>
          <w:br/>
        </w:r>
      </w:hyperlink>
      <w:r w:rsidRPr="78CAD9B2">
        <w:rPr>
          <w:rFonts w:ascii="Arial" w:eastAsia="Arial" w:hAnsi="Arial" w:cs="Arial"/>
          <w:color w:val="000000" w:themeColor="text1"/>
          <w:sz w:val="20"/>
          <w:szCs w:val="20"/>
        </w:rPr>
        <w:t>Tel: +44 (0)1372 464470</w:t>
      </w:r>
    </w:p>
    <w:p w14:paraId="13B5A275" w14:textId="47C251DB" w:rsidR="78CAD9B2" w:rsidRDefault="78CAD9B2" w:rsidP="00021971">
      <w:pPr>
        <w:spacing w:after="0" w:line="240" w:lineRule="auto"/>
        <w:jc w:val="both"/>
        <w:rPr>
          <w:rFonts w:ascii="Calibri" w:hAnsi="Calibri"/>
          <w:color w:val="000000" w:themeColor="text1"/>
          <w:sz w:val="20"/>
          <w:szCs w:val="20"/>
        </w:rPr>
      </w:pP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7C49" w14:textId="77777777" w:rsidR="00E93DA1" w:rsidRDefault="00E93DA1" w:rsidP="00155739">
      <w:pPr>
        <w:spacing w:after="0" w:line="240" w:lineRule="auto"/>
      </w:pPr>
      <w:r>
        <w:separator/>
      </w:r>
    </w:p>
  </w:endnote>
  <w:endnote w:type="continuationSeparator" w:id="0">
    <w:p w14:paraId="1D79F5B8" w14:textId="77777777" w:rsidR="00E93DA1" w:rsidRDefault="00E93DA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C2AB" w14:textId="77777777" w:rsidR="00E93DA1" w:rsidRDefault="00E93DA1" w:rsidP="00155739">
      <w:pPr>
        <w:spacing w:after="0" w:line="240" w:lineRule="auto"/>
      </w:pPr>
      <w:r>
        <w:separator/>
      </w:r>
    </w:p>
  </w:footnote>
  <w:footnote w:type="continuationSeparator" w:id="0">
    <w:p w14:paraId="697C80D8" w14:textId="77777777" w:rsidR="00E93DA1" w:rsidRDefault="00E93DA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B2F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199598">
    <w:abstractNumId w:val="0"/>
  </w:num>
  <w:num w:numId="2" w16cid:durableId="1860388388">
    <w:abstractNumId w:val="2"/>
  </w:num>
  <w:num w:numId="3" w16cid:durableId="1549758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1971"/>
    <w:rsid w:val="00022C7B"/>
    <w:rsid w:val="00025590"/>
    <w:rsid w:val="00025BC8"/>
    <w:rsid w:val="00026371"/>
    <w:rsid w:val="00027A69"/>
    <w:rsid w:val="00032209"/>
    <w:rsid w:val="000340C4"/>
    <w:rsid w:val="000343FC"/>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202E6"/>
    <w:rsid w:val="00125A2F"/>
    <w:rsid w:val="00126CFE"/>
    <w:rsid w:val="00132557"/>
    <w:rsid w:val="0013344F"/>
    <w:rsid w:val="00136A6A"/>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2F56"/>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4ED0"/>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5E53"/>
    <w:rsid w:val="002C70EA"/>
    <w:rsid w:val="002D7F83"/>
    <w:rsid w:val="002E126E"/>
    <w:rsid w:val="002E1BD8"/>
    <w:rsid w:val="002E7529"/>
    <w:rsid w:val="002E7807"/>
    <w:rsid w:val="002F1520"/>
    <w:rsid w:val="002F6DE0"/>
    <w:rsid w:val="002F7105"/>
    <w:rsid w:val="002F7342"/>
    <w:rsid w:val="0030326D"/>
    <w:rsid w:val="00312B29"/>
    <w:rsid w:val="00315CD0"/>
    <w:rsid w:val="0032479E"/>
    <w:rsid w:val="00324E6C"/>
    <w:rsid w:val="00325B20"/>
    <w:rsid w:val="00325CF2"/>
    <w:rsid w:val="00327C2E"/>
    <w:rsid w:val="00327EC1"/>
    <w:rsid w:val="00341D54"/>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55FC"/>
    <w:rsid w:val="003C6563"/>
    <w:rsid w:val="003C7229"/>
    <w:rsid w:val="003D0815"/>
    <w:rsid w:val="003D0DE6"/>
    <w:rsid w:val="003D1F12"/>
    <w:rsid w:val="003E3B7A"/>
    <w:rsid w:val="003E4EE8"/>
    <w:rsid w:val="003F1E42"/>
    <w:rsid w:val="003F30B4"/>
    <w:rsid w:val="0040309D"/>
    <w:rsid w:val="00405C0A"/>
    <w:rsid w:val="004116E6"/>
    <w:rsid w:val="004139FC"/>
    <w:rsid w:val="004147CF"/>
    <w:rsid w:val="00417C6F"/>
    <w:rsid w:val="004227D4"/>
    <w:rsid w:val="00423B4B"/>
    <w:rsid w:val="00425CFE"/>
    <w:rsid w:val="00426725"/>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0D1C"/>
    <w:rsid w:val="00522526"/>
    <w:rsid w:val="00522766"/>
    <w:rsid w:val="00523786"/>
    <w:rsid w:val="00530577"/>
    <w:rsid w:val="0053175F"/>
    <w:rsid w:val="005327B8"/>
    <w:rsid w:val="005366F5"/>
    <w:rsid w:val="0053683D"/>
    <w:rsid w:val="005420E2"/>
    <w:rsid w:val="00542EFF"/>
    <w:rsid w:val="0054449B"/>
    <w:rsid w:val="00547C30"/>
    <w:rsid w:val="0055164D"/>
    <w:rsid w:val="005616A5"/>
    <w:rsid w:val="00561944"/>
    <w:rsid w:val="00562F34"/>
    <w:rsid w:val="00563389"/>
    <w:rsid w:val="00564DC8"/>
    <w:rsid w:val="005824EF"/>
    <w:rsid w:val="005835EC"/>
    <w:rsid w:val="00584D57"/>
    <w:rsid w:val="0059049E"/>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0AD7"/>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1F5E"/>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D6DCA"/>
    <w:rsid w:val="006E03AD"/>
    <w:rsid w:val="006E692F"/>
    <w:rsid w:val="006F1521"/>
    <w:rsid w:val="006F161F"/>
    <w:rsid w:val="006F18A7"/>
    <w:rsid w:val="006F4431"/>
    <w:rsid w:val="00700343"/>
    <w:rsid w:val="0070586D"/>
    <w:rsid w:val="00706B37"/>
    <w:rsid w:val="00715333"/>
    <w:rsid w:val="00720049"/>
    <w:rsid w:val="0072126A"/>
    <w:rsid w:val="00722A37"/>
    <w:rsid w:val="007243BC"/>
    <w:rsid w:val="00731305"/>
    <w:rsid w:val="007333AB"/>
    <w:rsid w:val="0073346D"/>
    <w:rsid w:val="007362C7"/>
    <w:rsid w:val="0074198F"/>
    <w:rsid w:val="007462B7"/>
    <w:rsid w:val="0075103C"/>
    <w:rsid w:val="00755A43"/>
    <w:rsid w:val="00756FEF"/>
    <w:rsid w:val="0076033E"/>
    <w:rsid w:val="0076154C"/>
    <w:rsid w:val="00761B03"/>
    <w:rsid w:val="00765FE7"/>
    <w:rsid w:val="00767378"/>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376A3"/>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856B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4809"/>
    <w:rsid w:val="0097512E"/>
    <w:rsid w:val="00975E38"/>
    <w:rsid w:val="00976255"/>
    <w:rsid w:val="0098153D"/>
    <w:rsid w:val="0098182C"/>
    <w:rsid w:val="009865DA"/>
    <w:rsid w:val="00992BFC"/>
    <w:rsid w:val="009A2C82"/>
    <w:rsid w:val="009A668F"/>
    <w:rsid w:val="009A66BF"/>
    <w:rsid w:val="009A79CD"/>
    <w:rsid w:val="009B3025"/>
    <w:rsid w:val="009B365D"/>
    <w:rsid w:val="009B38F1"/>
    <w:rsid w:val="009B4A63"/>
    <w:rsid w:val="009B7EBB"/>
    <w:rsid w:val="009C07E3"/>
    <w:rsid w:val="009C1E17"/>
    <w:rsid w:val="009C4261"/>
    <w:rsid w:val="009C6325"/>
    <w:rsid w:val="009D088D"/>
    <w:rsid w:val="009D1B62"/>
    <w:rsid w:val="009D2940"/>
    <w:rsid w:val="009D3F41"/>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0DB6"/>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5F23"/>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95E1A"/>
    <w:rsid w:val="00B96099"/>
    <w:rsid w:val="00BA46D4"/>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54CD"/>
    <w:rsid w:val="00C563B9"/>
    <w:rsid w:val="00C5655D"/>
    <w:rsid w:val="00C60182"/>
    <w:rsid w:val="00C617B2"/>
    <w:rsid w:val="00C646A1"/>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103"/>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75B54"/>
    <w:rsid w:val="00D83F93"/>
    <w:rsid w:val="00D915D3"/>
    <w:rsid w:val="00D94032"/>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DF759D"/>
    <w:rsid w:val="00E002C1"/>
    <w:rsid w:val="00E00922"/>
    <w:rsid w:val="00E03F93"/>
    <w:rsid w:val="00E05877"/>
    <w:rsid w:val="00E06900"/>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8549E"/>
    <w:rsid w:val="00E913A2"/>
    <w:rsid w:val="00E91A2A"/>
    <w:rsid w:val="00E93DA1"/>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46AF"/>
    <w:rsid w:val="00FF6B8F"/>
    <w:rsid w:val="00FF7506"/>
    <w:rsid w:val="046C0733"/>
    <w:rsid w:val="07355B92"/>
    <w:rsid w:val="10A27CCD"/>
    <w:rsid w:val="120F9D54"/>
    <w:rsid w:val="1E6DB97A"/>
    <w:rsid w:val="214573F7"/>
    <w:rsid w:val="27373FF2"/>
    <w:rsid w:val="2D179C65"/>
    <w:rsid w:val="2DDBCFD6"/>
    <w:rsid w:val="3603032E"/>
    <w:rsid w:val="36A5564E"/>
    <w:rsid w:val="433F6C36"/>
    <w:rsid w:val="4C13C2D8"/>
    <w:rsid w:val="4C9AA79B"/>
    <w:rsid w:val="52D8C755"/>
    <w:rsid w:val="5951BF2C"/>
    <w:rsid w:val="5B733B80"/>
    <w:rsid w:val="6940587D"/>
    <w:rsid w:val="69661A29"/>
    <w:rsid w:val="6ACE28C5"/>
    <w:rsid w:val="6B01EA8A"/>
    <w:rsid w:val="6C9DBAEB"/>
    <w:rsid w:val="760ADC26"/>
    <w:rsid w:val="7777FCAD"/>
    <w:rsid w:val="78487AF0"/>
    <w:rsid w:val="78CAD9B2"/>
    <w:rsid w:val="79F277DC"/>
    <w:rsid w:val="7ADE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6276772">
      <w:bodyDiv w:val="1"/>
      <w:marLeft w:val="0"/>
      <w:marRight w:val="0"/>
      <w:marTop w:val="0"/>
      <w:marBottom w:val="0"/>
      <w:divBdr>
        <w:top w:val="none" w:sz="0" w:space="0" w:color="auto"/>
        <w:left w:val="none" w:sz="0" w:space="0" w:color="auto"/>
        <w:bottom w:val="none" w:sz="0" w:space="0" w:color="auto"/>
        <w:right w:val="none" w:sz="0" w:space="0" w:color="auto"/>
      </w:divBdr>
    </w:div>
    <w:div w:id="19090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2.xml><?xml version="1.0" encoding="utf-8"?>
<ds:datastoreItem xmlns:ds="http://schemas.openxmlformats.org/officeDocument/2006/customXml" ds:itemID="{410B1A73-A9F2-40D5-B777-C58FB92AAAEB}">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0bd1287-03f5-4f92-b224-ecf50292371a"/>
  </ds:schemaRefs>
</ds:datastoreItem>
</file>

<file path=customXml/itemProps3.xml><?xml version="1.0" encoding="utf-8"?>
<ds:datastoreItem xmlns:ds="http://schemas.openxmlformats.org/officeDocument/2006/customXml" ds:itemID="{2A694D83-A959-428C-B819-2F4FF67F3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2022-05-18T08:39:00Z</dcterms:created>
  <dcterms:modified xsi:type="dcterms:W3CDTF">2022-05-18T08:39:00Z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