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6A783136">
      <w:pPr>
        <w:spacing w:line="360" w:lineRule="auto"/>
        <w:jc w:val="both"/>
        <w:rPr>
          <w:rFonts w:ascii="Arial" w:hAnsi="Arial" w:cs="Arial"/>
          <w:b w:val="1"/>
          <w:bCs w:val="1"/>
        </w:rPr>
      </w:pPr>
      <w:r w:rsidRPr="6C3348F2" w:rsidR="00076658">
        <w:rPr>
          <w:rFonts w:ascii="Arial" w:hAnsi="Arial" w:cs="Arial"/>
          <w:b w:val="1"/>
          <w:bCs w:val="1"/>
        </w:rPr>
        <w:t>27</w:t>
      </w:r>
      <w:r w:rsidRPr="6C3348F2" w:rsidR="00076658">
        <w:rPr>
          <w:rFonts w:ascii="Arial" w:hAnsi="Arial" w:cs="Arial"/>
          <w:b w:val="1"/>
          <w:bCs w:val="1"/>
          <w:vertAlign w:val="superscript"/>
        </w:rPr>
        <w:t>th</w:t>
      </w:r>
      <w:r w:rsidRPr="6C3348F2" w:rsidR="00076658">
        <w:rPr>
          <w:rFonts w:ascii="Arial" w:hAnsi="Arial" w:cs="Arial"/>
          <w:b w:val="1"/>
          <w:bCs w:val="1"/>
        </w:rPr>
        <w:t xml:space="preserve"> </w:t>
      </w:r>
      <w:r w:rsidRPr="6C3348F2" w:rsidR="00652AEB">
        <w:rPr>
          <w:rFonts w:ascii="Arial" w:hAnsi="Arial" w:cs="Arial"/>
          <w:b w:val="1"/>
          <w:bCs w:val="1"/>
        </w:rPr>
        <w:t>May</w:t>
      </w:r>
      <w:r w:rsidRPr="6C3348F2" w:rsidR="00DD7F57">
        <w:rPr>
          <w:rFonts w:ascii="Arial" w:hAnsi="Arial" w:cs="Arial"/>
          <w:b w:val="1"/>
          <w:bCs w:val="1"/>
        </w:rPr>
        <w:t xml:space="preserve"> 2022</w:t>
      </w:r>
    </w:p>
    <w:p w:rsidRPr="00356777" w:rsidR="0083616B" w:rsidP="00356777" w:rsidRDefault="00356777" w14:paraId="33D71E7B" w14:textId="609DA397">
      <w:pPr>
        <w:spacing w:line="360" w:lineRule="auto"/>
        <w:rPr>
          <w:rFonts w:ascii="Arial" w:hAnsi="Arial" w:cs="Arial"/>
          <w:b/>
          <w:bCs/>
        </w:rPr>
      </w:pPr>
      <w:r w:rsidRPr="00356777">
        <w:rPr>
          <w:rFonts w:ascii="Arial" w:hAnsi="Arial" w:cs="Arial"/>
          <w:b/>
          <w:bCs/>
          <w:sz w:val="24"/>
          <w:szCs w:val="24"/>
        </w:rPr>
        <w:t xml:space="preserve">Fujifilm forms strategic partnership with </w:t>
      </w:r>
      <w:r w:rsidR="00376AA5">
        <w:rPr>
          <w:rFonts w:ascii="Arial" w:hAnsi="Arial" w:cs="Arial"/>
          <w:b/>
          <w:bCs/>
          <w:sz w:val="24"/>
          <w:szCs w:val="24"/>
        </w:rPr>
        <w:t>Blu Sign</w:t>
      </w:r>
      <w:r w:rsidRPr="00356777">
        <w:rPr>
          <w:rFonts w:ascii="Arial" w:hAnsi="Arial" w:cs="Arial"/>
          <w:b/>
          <w:bCs/>
          <w:sz w:val="24"/>
          <w:szCs w:val="24"/>
        </w:rPr>
        <w:t xml:space="preserve"> to </w:t>
      </w:r>
      <w:r w:rsidR="00F229DC">
        <w:rPr>
          <w:rFonts w:ascii="Arial" w:hAnsi="Arial" w:cs="Arial"/>
          <w:b/>
          <w:bCs/>
          <w:sz w:val="24"/>
          <w:szCs w:val="24"/>
        </w:rPr>
        <w:t xml:space="preserve">boost wide format </w:t>
      </w:r>
      <w:r w:rsidRPr="00356777">
        <w:rPr>
          <w:rFonts w:ascii="Arial" w:hAnsi="Arial" w:cs="Arial"/>
          <w:b/>
          <w:bCs/>
          <w:sz w:val="24"/>
          <w:szCs w:val="24"/>
        </w:rPr>
        <w:t>sales in</w:t>
      </w:r>
      <w:r w:rsidR="00F229DC">
        <w:rPr>
          <w:rFonts w:ascii="Arial" w:hAnsi="Arial" w:cs="Arial"/>
          <w:b/>
          <w:bCs/>
          <w:sz w:val="24"/>
          <w:szCs w:val="24"/>
        </w:rPr>
        <w:t xml:space="preserve"> the </w:t>
      </w:r>
      <w:r w:rsidRPr="00356777">
        <w:rPr>
          <w:rFonts w:ascii="Arial" w:hAnsi="Arial" w:cs="Arial"/>
          <w:b/>
          <w:bCs/>
          <w:sz w:val="24"/>
          <w:szCs w:val="24"/>
        </w:rPr>
        <w:t>Ital</w:t>
      </w:r>
      <w:r w:rsidR="00F229DC">
        <w:rPr>
          <w:rFonts w:ascii="Arial" w:hAnsi="Arial" w:cs="Arial"/>
          <w:b/>
          <w:bCs/>
          <w:sz w:val="24"/>
          <w:szCs w:val="24"/>
        </w:rPr>
        <w:t>ian market</w:t>
      </w:r>
    </w:p>
    <w:p w:rsidRPr="003B13EA" w:rsidR="00487D52" w:rsidP="00487D52" w:rsidRDefault="00376AA5" w14:paraId="667C0C49" w14:textId="25FAEF7D">
      <w:pPr>
        <w:spacing w:line="360" w:lineRule="auto"/>
        <w:jc w:val="both"/>
        <w:rPr>
          <w:rFonts w:ascii="Arial" w:hAnsi="Arial" w:cs="Arial"/>
          <w:i/>
          <w:iCs/>
        </w:rPr>
      </w:pPr>
      <w:r>
        <w:rPr>
          <w:rFonts w:ascii="Arial" w:hAnsi="Arial" w:cs="Arial"/>
          <w:i/>
          <w:iCs/>
        </w:rPr>
        <w:t>Blu Sign</w:t>
      </w:r>
      <w:r w:rsidRPr="003B13EA" w:rsidR="00487D52">
        <w:rPr>
          <w:rFonts w:ascii="Arial" w:hAnsi="Arial" w:cs="Arial"/>
          <w:i/>
          <w:iCs/>
        </w:rPr>
        <w:t xml:space="preserve"> </w:t>
      </w:r>
      <w:r w:rsidR="007B6DDF">
        <w:rPr>
          <w:rFonts w:ascii="Arial" w:hAnsi="Arial" w:cs="Arial"/>
          <w:i/>
          <w:iCs/>
        </w:rPr>
        <w:t xml:space="preserve">is </w:t>
      </w:r>
      <w:r w:rsidRPr="003B13EA" w:rsidR="00487D52">
        <w:rPr>
          <w:rFonts w:ascii="Arial" w:hAnsi="Arial" w:cs="Arial"/>
          <w:i/>
          <w:iCs/>
        </w:rPr>
        <w:t>bring</w:t>
      </w:r>
      <w:r w:rsidR="00F229DC">
        <w:rPr>
          <w:rFonts w:ascii="Arial" w:hAnsi="Arial" w:cs="Arial"/>
          <w:i/>
          <w:iCs/>
        </w:rPr>
        <w:t>ing</w:t>
      </w:r>
      <w:r w:rsidRPr="003B13EA" w:rsidR="00487D52">
        <w:rPr>
          <w:rFonts w:ascii="Arial" w:hAnsi="Arial" w:cs="Arial"/>
          <w:i/>
          <w:iCs/>
        </w:rPr>
        <w:t xml:space="preserve"> </w:t>
      </w:r>
      <w:r w:rsidR="00F229DC">
        <w:rPr>
          <w:rFonts w:ascii="Arial" w:hAnsi="Arial" w:cs="Arial"/>
          <w:i/>
          <w:iCs/>
        </w:rPr>
        <w:t>Fujifilm’s new</w:t>
      </w:r>
      <w:r w:rsidRPr="003B13EA" w:rsidR="00F229DC">
        <w:rPr>
          <w:rFonts w:ascii="Arial" w:hAnsi="Arial" w:cs="Arial"/>
          <w:i/>
          <w:iCs/>
        </w:rPr>
        <w:t xml:space="preserve"> </w:t>
      </w:r>
      <w:r w:rsidRPr="003B13EA" w:rsidR="00487D52">
        <w:rPr>
          <w:rFonts w:ascii="Arial" w:hAnsi="Arial" w:cs="Arial"/>
          <w:i/>
          <w:iCs/>
        </w:rPr>
        <w:t>Acuity Prime to a wide</w:t>
      </w:r>
      <w:r w:rsidR="004679C3">
        <w:rPr>
          <w:rFonts w:ascii="Arial" w:hAnsi="Arial" w:cs="Arial"/>
          <w:i/>
          <w:iCs/>
        </w:rPr>
        <w:t>r</w:t>
      </w:r>
      <w:r w:rsidRPr="003B13EA" w:rsidR="00487D52">
        <w:rPr>
          <w:rFonts w:ascii="Arial" w:hAnsi="Arial" w:cs="Arial"/>
          <w:i/>
          <w:iCs/>
        </w:rPr>
        <w:t xml:space="preserve"> network of print service providers </w:t>
      </w:r>
      <w:r w:rsidR="00487D52">
        <w:rPr>
          <w:rFonts w:ascii="Arial" w:hAnsi="Arial" w:cs="Arial"/>
          <w:i/>
          <w:iCs/>
        </w:rPr>
        <w:t>in Italy</w:t>
      </w:r>
      <w:r w:rsidR="00152416">
        <w:rPr>
          <w:rFonts w:ascii="Arial" w:hAnsi="Arial" w:cs="Arial"/>
          <w:i/>
          <w:iCs/>
        </w:rPr>
        <w:t xml:space="preserve"> and has already logged its first sale</w:t>
      </w:r>
      <w:r w:rsidR="006501CE">
        <w:rPr>
          <w:rFonts w:ascii="Arial" w:hAnsi="Arial" w:cs="Arial"/>
          <w:i/>
          <w:iCs/>
        </w:rPr>
        <w:t xml:space="preserve"> and is </w:t>
      </w:r>
      <w:r w:rsidR="002F2AE3">
        <w:rPr>
          <w:rFonts w:ascii="Arial" w:hAnsi="Arial" w:cs="Arial"/>
          <w:i/>
          <w:iCs/>
        </w:rPr>
        <w:t xml:space="preserve">in </w:t>
      </w:r>
      <w:r w:rsidR="006501CE">
        <w:rPr>
          <w:rFonts w:ascii="Arial" w:hAnsi="Arial" w:cs="Arial"/>
          <w:i/>
          <w:iCs/>
        </w:rPr>
        <w:t>advanced talks for</w:t>
      </w:r>
      <w:r w:rsidR="00C75E1F">
        <w:rPr>
          <w:rFonts w:ascii="Arial" w:hAnsi="Arial" w:cs="Arial"/>
          <w:i/>
          <w:iCs/>
        </w:rPr>
        <w:t xml:space="preserve"> its</w:t>
      </w:r>
      <w:r w:rsidR="006501CE">
        <w:rPr>
          <w:rFonts w:ascii="Arial" w:hAnsi="Arial" w:cs="Arial"/>
          <w:i/>
          <w:iCs/>
        </w:rPr>
        <w:t xml:space="preserve"> second</w:t>
      </w:r>
      <w:r w:rsidR="005418DA">
        <w:rPr>
          <w:rFonts w:ascii="Arial" w:hAnsi="Arial" w:cs="Arial"/>
          <w:i/>
          <w:iCs/>
        </w:rPr>
        <w:t xml:space="preserve"> deal</w:t>
      </w:r>
    </w:p>
    <w:p w:rsidRPr="003B13EA" w:rsidR="00487D52" w:rsidP="00487D52" w:rsidRDefault="00487D52" w14:paraId="3FF03831" w14:textId="2FC5F315">
      <w:pPr>
        <w:spacing w:line="360" w:lineRule="auto"/>
        <w:jc w:val="both"/>
        <w:rPr>
          <w:rFonts w:ascii="Arial" w:hAnsi="Arial" w:cs="Arial"/>
        </w:rPr>
      </w:pPr>
      <w:r w:rsidRPr="003B13EA">
        <w:rPr>
          <w:rFonts w:ascii="Arial" w:hAnsi="Arial" w:cs="Arial"/>
        </w:rPr>
        <w:t xml:space="preserve">Fujifilm </w:t>
      </w:r>
      <w:r w:rsidR="004679C3">
        <w:rPr>
          <w:rFonts w:ascii="Arial" w:hAnsi="Arial" w:cs="Arial"/>
        </w:rPr>
        <w:t xml:space="preserve">today announces </w:t>
      </w:r>
      <w:r w:rsidR="00BC7AA0">
        <w:rPr>
          <w:rFonts w:ascii="Arial" w:hAnsi="Arial" w:cs="Arial"/>
        </w:rPr>
        <w:t xml:space="preserve">its </w:t>
      </w:r>
      <w:r w:rsidRPr="003B13EA">
        <w:rPr>
          <w:rFonts w:ascii="Arial" w:hAnsi="Arial" w:cs="Arial"/>
        </w:rPr>
        <w:t xml:space="preserve">partnership with </w:t>
      </w:r>
      <w:r w:rsidR="00BC7AA0">
        <w:rPr>
          <w:rFonts w:ascii="Arial" w:hAnsi="Arial" w:cs="Arial"/>
        </w:rPr>
        <w:t xml:space="preserve">Italian print dealership </w:t>
      </w:r>
      <w:r w:rsidR="00376AA5">
        <w:rPr>
          <w:rFonts w:ascii="Arial" w:hAnsi="Arial" w:cs="Arial"/>
        </w:rPr>
        <w:t>Blu Sign</w:t>
      </w:r>
      <w:r>
        <w:rPr>
          <w:rFonts w:ascii="Arial" w:hAnsi="Arial" w:cs="Arial"/>
        </w:rPr>
        <w:t xml:space="preserve"> </w:t>
      </w:r>
      <w:r w:rsidRPr="003B13EA">
        <w:rPr>
          <w:rFonts w:ascii="Arial" w:hAnsi="Arial" w:cs="Arial"/>
        </w:rPr>
        <w:t>to support the sales of the Acuity Prime</w:t>
      </w:r>
      <w:r w:rsidR="004679C3">
        <w:rPr>
          <w:rFonts w:ascii="Arial" w:hAnsi="Arial" w:cs="Arial"/>
        </w:rPr>
        <w:t xml:space="preserve"> in Italy, and confirms </w:t>
      </w:r>
      <w:r w:rsidR="007B6DDF">
        <w:rPr>
          <w:rFonts w:ascii="Arial" w:hAnsi="Arial" w:cs="Arial"/>
        </w:rPr>
        <w:t xml:space="preserve">that </w:t>
      </w:r>
      <w:r w:rsidR="00376AA5">
        <w:rPr>
          <w:rFonts w:ascii="Arial" w:hAnsi="Arial" w:cs="Arial"/>
        </w:rPr>
        <w:t>Blu Sign</w:t>
      </w:r>
      <w:r w:rsidR="007B6DDF">
        <w:rPr>
          <w:rFonts w:ascii="Arial" w:hAnsi="Arial" w:cs="Arial"/>
        </w:rPr>
        <w:t xml:space="preserve">’s first Acuity Prime customer is </w:t>
      </w:r>
      <w:r w:rsidRPr="007B6DDF" w:rsidR="007B6DDF">
        <w:rPr>
          <w:rFonts w:ascii="Arial" w:hAnsi="Arial" w:cs="Arial"/>
        </w:rPr>
        <w:t xml:space="preserve">Milan-based </w:t>
      </w:r>
      <w:proofErr w:type="spellStart"/>
      <w:r w:rsidRPr="007B6DDF" w:rsidR="007B6DDF">
        <w:rPr>
          <w:rFonts w:ascii="Arial" w:hAnsi="Arial" w:cs="Arial"/>
        </w:rPr>
        <w:t>Cartelli</w:t>
      </w:r>
      <w:proofErr w:type="spellEnd"/>
      <w:r w:rsidRPr="007B6DDF" w:rsidR="007B6DDF">
        <w:rPr>
          <w:rFonts w:ascii="Arial" w:hAnsi="Arial" w:cs="Arial"/>
        </w:rPr>
        <w:t xml:space="preserve"> </w:t>
      </w:r>
      <w:proofErr w:type="spellStart"/>
      <w:r w:rsidRPr="007B6DDF" w:rsidR="007B6DDF">
        <w:rPr>
          <w:rFonts w:ascii="Arial" w:hAnsi="Arial" w:cs="Arial"/>
        </w:rPr>
        <w:t>Segnalatori</w:t>
      </w:r>
      <w:proofErr w:type="spellEnd"/>
      <w:r w:rsidRPr="007B6DDF" w:rsidR="007B6DDF">
        <w:rPr>
          <w:rFonts w:ascii="Arial" w:hAnsi="Arial" w:cs="Arial"/>
        </w:rPr>
        <w:t xml:space="preserve">, a </w:t>
      </w:r>
      <w:r w:rsidR="00152416">
        <w:rPr>
          <w:rFonts w:ascii="Arial" w:hAnsi="Arial" w:cs="Arial"/>
        </w:rPr>
        <w:t>manufacturer of safety signs.</w:t>
      </w:r>
      <w:r w:rsidRPr="003B13EA">
        <w:rPr>
          <w:rFonts w:ascii="Arial" w:hAnsi="Arial" w:cs="Arial"/>
        </w:rPr>
        <w:t xml:space="preserve"> </w:t>
      </w:r>
    </w:p>
    <w:p w:rsidRPr="003B13EA" w:rsidR="00487D52" w:rsidP="00487D52" w:rsidRDefault="00376AA5" w14:paraId="7DA88A50" w14:textId="2E602BD6">
      <w:pPr>
        <w:spacing w:line="360" w:lineRule="auto"/>
        <w:jc w:val="both"/>
        <w:rPr>
          <w:rFonts w:ascii="Arial" w:hAnsi="Arial" w:cs="Arial"/>
        </w:rPr>
      </w:pPr>
      <w:r>
        <w:rPr>
          <w:rFonts w:ascii="Arial" w:hAnsi="Arial" w:cs="Arial"/>
        </w:rPr>
        <w:t>Blu Sign</w:t>
      </w:r>
      <w:r w:rsidR="00DF0FD3">
        <w:rPr>
          <w:rFonts w:ascii="Arial" w:hAnsi="Arial" w:cs="Arial"/>
        </w:rPr>
        <w:t xml:space="preserve">, </w:t>
      </w:r>
      <w:r w:rsidRPr="003B13EA" w:rsidR="00487D52">
        <w:rPr>
          <w:rFonts w:ascii="Arial" w:hAnsi="Arial" w:cs="Arial"/>
        </w:rPr>
        <w:t xml:space="preserve">a family-run printing dealership in Milan, which has been working with Fujifilm since 2019, has taken on commercial distribution responsibilities </w:t>
      </w:r>
      <w:r w:rsidR="005D69E2">
        <w:rPr>
          <w:rFonts w:ascii="Arial" w:hAnsi="Arial" w:cs="Arial"/>
        </w:rPr>
        <w:t xml:space="preserve">in Italy </w:t>
      </w:r>
      <w:r w:rsidRPr="003B13EA" w:rsidR="00487D52">
        <w:rPr>
          <w:rFonts w:ascii="Arial" w:hAnsi="Arial" w:cs="Arial"/>
        </w:rPr>
        <w:t xml:space="preserve">for the </w:t>
      </w:r>
      <w:r w:rsidR="00AF4775">
        <w:rPr>
          <w:rFonts w:ascii="Arial" w:hAnsi="Arial" w:cs="Arial"/>
        </w:rPr>
        <w:t xml:space="preserve">wide format flatbed press. </w:t>
      </w:r>
    </w:p>
    <w:p w:rsidR="006E2712" w:rsidP="00920A93" w:rsidRDefault="00487D52" w14:paraId="5B48A771" w14:textId="6D958770">
      <w:pPr>
        <w:spacing w:line="360" w:lineRule="auto"/>
        <w:jc w:val="both"/>
        <w:rPr>
          <w:rFonts w:ascii="Arial" w:hAnsi="Arial" w:cs="Arial"/>
        </w:rPr>
      </w:pPr>
      <w:r w:rsidRPr="003B13EA">
        <w:rPr>
          <w:rFonts w:ascii="Arial" w:hAnsi="Arial" w:cs="Arial"/>
        </w:rPr>
        <w:t xml:space="preserve">In November, </w:t>
      </w:r>
      <w:r w:rsidR="00376AA5">
        <w:rPr>
          <w:rFonts w:ascii="Arial" w:hAnsi="Arial" w:cs="Arial"/>
        </w:rPr>
        <w:t>Blu Sign</w:t>
      </w:r>
      <w:r w:rsidRPr="003B13EA">
        <w:rPr>
          <w:rFonts w:ascii="Arial" w:hAnsi="Arial" w:cs="Arial"/>
        </w:rPr>
        <w:t xml:space="preserve"> became the first </w:t>
      </w:r>
      <w:r w:rsidR="00656644">
        <w:rPr>
          <w:rFonts w:ascii="Arial" w:hAnsi="Arial" w:cs="Arial"/>
        </w:rPr>
        <w:t xml:space="preserve">company </w:t>
      </w:r>
      <w:r w:rsidRPr="003B13EA">
        <w:rPr>
          <w:rFonts w:ascii="Arial" w:hAnsi="Arial" w:cs="Arial"/>
        </w:rPr>
        <w:t>in Europe to install an Acuity Prime</w:t>
      </w:r>
      <w:r w:rsidR="00F229DC">
        <w:rPr>
          <w:rFonts w:ascii="Arial" w:hAnsi="Arial" w:cs="Arial"/>
        </w:rPr>
        <w:t>, with t</w:t>
      </w:r>
      <w:r w:rsidRPr="003B13EA">
        <w:rPr>
          <w:rFonts w:ascii="Arial" w:hAnsi="Arial" w:cs="Arial"/>
        </w:rPr>
        <w:t xml:space="preserve">he machine </w:t>
      </w:r>
      <w:r w:rsidR="00F229DC">
        <w:rPr>
          <w:rFonts w:ascii="Arial" w:hAnsi="Arial" w:cs="Arial"/>
        </w:rPr>
        <w:t>now sitting</w:t>
      </w:r>
      <w:r w:rsidRPr="003B13EA" w:rsidR="00F229DC">
        <w:rPr>
          <w:rFonts w:ascii="Arial" w:hAnsi="Arial" w:cs="Arial"/>
        </w:rPr>
        <w:t xml:space="preserve"> </w:t>
      </w:r>
      <w:r w:rsidRPr="003B13EA">
        <w:rPr>
          <w:rFonts w:ascii="Arial" w:hAnsi="Arial" w:cs="Arial"/>
        </w:rPr>
        <w:t xml:space="preserve">in its </w:t>
      </w:r>
      <w:r w:rsidR="00C27A92">
        <w:rPr>
          <w:rFonts w:ascii="Arial" w:hAnsi="Arial" w:cs="Arial"/>
        </w:rPr>
        <w:t>recently</w:t>
      </w:r>
      <w:r w:rsidRPr="003B13EA">
        <w:rPr>
          <w:rFonts w:ascii="Arial" w:hAnsi="Arial" w:cs="Arial"/>
        </w:rPr>
        <w:t xml:space="preserve"> renovated showroom</w:t>
      </w:r>
      <w:r w:rsidR="00F229DC">
        <w:rPr>
          <w:rFonts w:ascii="Arial" w:hAnsi="Arial" w:cs="Arial"/>
        </w:rPr>
        <w:t xml:space="preserve"> where </w:t>
      </w:r>
      <w:r w:rsidR="00376AA5">
        <w:rPr>
          <w:rFonts w:ascii="Arial" w:hAnsi="Arial" w:cs="Arial"/>
        </w:rPr>
        <w:t>Blu Sign</w:t>
      </w:r>
      <w:r w:rsidRPr="003B13EA" w:rsidR="006E2712">
        <w:rPr>
          <w:rFonts w:ascii="Arial" w:hAnsi="Arial" w:cs="Arial"/>
        </w:rPr>
        <w:t xml:space="preserve"> plans to host Open House</w:t>
      </w:r>
      <w:r w:rsidR="00920A93">
        <w:rPr>
          <w:rFonts w:ascii="Arial" w:hAnsi="Arial" w:cs="Arial"/>
        </w:rPr>
        <w:t xml:space="preserve"> events</w:t>
      </w:r>
      <w:r w:rsidRPr="003B13EA" w:rsidR="006E2712">
        <w:rPr>
          <w:rFonts w:ascii="Arial" w:hAnsi="Arial" w:cs="Arial"/>
        </w:rPr>
        <w:t xml:space="preserve"> </w:t>
      </w:r>
      <w:r w:rsidR="00F229DC">
        <w:rPr>
          <w:rFonts w:ascii="Arial" w:hAnsi="Arial" w:cs="Arial"/>
        </w:rPr>
        <w:t>throughout the</w:t>
      </w:r>
      <w:r w:rsidRPr="003B13EA" w:rsidR="006E2712">
        <w:rPr>
          <w:rFonts w:ascii="Arial" w:hAnsi="Arial" w:cs="Arial"/>
        </w:rPr>
        <w:t xml:space="preserve"> summer</w:t>
      </w:r>
      <w:r w:rsidR="006E2712">
        <w:rPr>
          <w:rFonts w:ascii="Arial" w:hAnsi="Arial" w:cs="Arial"/>
        </w:rPr>
        <w:t xml:space="preserve"> of</w:t>
      </w:r>
      <w:r w:rsidRPr="003B13EA" w:rsidR="006E2712">
        <w:rPr>
          <w:rFonts w:ascii="Arial" w:hAnsi="Arial" w:cs="Arial"/>
        </w:rPr>
        <w:t xml:space="preserve"> 2022.</w:t>
      </w:r>
    </w:p>
    <w:p w:rsidR="00487D52" w:rsidP="00487D52" w:rsidRDefault="00487D52" w14:paraId="329C6BBB" w14:textId="07E26DAB">
      <w:pPr>
        <w:pStyle w:val="pf0"/>
        <w:spacing w:before="0" w:beforeAutospacing="0" w:after="160" w:afterAutospacing="0" w:line="360" w:lineRule="auto"/>
        <w:jc w:val="both"/>
        <w:rPr>
          <w:rFonts w:ascii="Arial" w:hAnsi="Arial" w:cs="Arial"/>
          <w:sz w:val="22"/>
          <w:szCs w:val="22"/>
        </w:rPr>
      </w:pPr>
      <w:r w:rsidRPr="00656644">
        <w:rPr>
          <w:rStyle w:val="cf01"/>
          <w:rFonts w:ascii="Arial" w:hAnsi="Arial" w:cs="Arial"/>
          <w:color w:val="auto"/>
          <w:sz w:val="22"/>
          <w:szCs w:val="22"/>
        </w:rPr>
        <w:t xml:space="preserve">Fabrizio Bignamini, </w:t>
      </w:r>
      <w:r w:rsidR="001B2962">
        <w:rPr>
          <w:rStyle w:val="cf01"/>
          <w:rFonts w:ascii="Arial" w:hAnsi="Arial" w:cs="Arial"/>
          <w:color w:val="auto"/>
          <w:sz w:val="22"/>
          <w:szCs w:val="22"/>
        </w:rPr>
        <w:t>O</w:t>
      </w:r>
      <w:r w:rsidRPr="00656644">
        <w:rPr>
          <w:rStyle w:val="cf01"/>
          <w:rFonts w:ascii="Arial" w:hAnsi="Arial" w:cs="Arial"/>
          <w:color w:val="auto"/>
          <w:sz w:val="22"/>
          <w:szCs w:val="22"/>
        </w:rPr>
        <w:t xml:space="preserve">wner and </w:t>
      </w:r>
      <w:r w:rsidR="001B2962">
        <w:rPr>
          <w:rStyle w:val="cf01"/>
          <w:rFonts w:ascii="Arial" w:hAnsi="Arial" w:cs="Arial"/>
          <w:color w:val="auto"/>
          <w:sz w:val="22"/>
          <w:szCs w:val="22"/>
        </w:rPr>
        <w:t>D</w:t>
      </w:r>
      <w:r w:rsidRPr="00656644">
        <w:rPr>
          <w:rStyle w:val="cf01"/>
          <w:rFonts w:ascii="Arial" w:hAnsi="Arial" w:cs="Arial"/>
          <w:color w:val="auto"/>
          <w:sz w:val="22"/>
          <w:szCs w:val="22"/>
        </w:rPr>
        <w:t xml:space="preserve">irector of </w:t>
      </w:r>
      <w:r w:rsidR="00376AA5">
        <w:rPr>
          <w:rStyle w:val="cf01"/>
          <w:rFonts w:ascii="Arial" w:hAnsi="Arial" w:cs="Arial"/>
          <w:color w:val="auto"/>
          <w:sz w:val="22"/>
          <w:szCs w:val="22"/>
        </w:rPr>
        <w:t>Blu Sign</w:t>
      </w:r>
      <w:r w:rsidRPr="00656644">
        <w:rPr>
          <w:rFonts w:ascii="Arial" w:hAnsi="Arial" w:cs="Arial"/>
          <w:sz w:val="22"/>
          <w:szCs w:val="22"/>
        </w:rPr>
        <w:t>, comments</w:t>
      </w:r>
      <w:r w:rsidRPr="003B13EA">
        <w:rPr>
          <w:rFonts w:ascii="Arial" w:hAnsi="Arial" w:cs="Arial"/>
          <w:sz w:val="22"/>
          <w:szCs w:val="22"/>
        </w:rPr>
        <w:t xml:space="preserve">: “We are regularly in touch with the Fujifilm team and they have shared their detailed, technical knowledge with us, which has enabled us to provide samples and demonstrations to our customers.” </w:t>
      </w:r>
    </w:p>
    <w:p w:rsidR="00152416" w:rsidP="00152416" w:rsidRDefault="00376AA5" w14:paraId="59ED7C88" w14:textId="540A7921">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cs="Arial"/>
          <w:sz w:val="22"/>
          <w:szCs w:val="22"/>
        </w:rPr>
        <w:t>Blu Sign</w:t>
      </w:r>
      <w:r w:rsidR="00920A93">
        <w:rPr>
          <w:rStyle w:val="normaltextrun"/>
          <w:rFonts w:ascii="Arial" w:hAnsi="Arial" w:cs="Arial"/>
          <w:sz w:val="22"/>
          <w:szCs w:val="22"/>
        </w:rPr>
        <w:t>’</w:t>
      </w:r>
      <w:r w:rsidR="00152416">
        <w:rPr>
          <w:rStyle w:val="normaltextrun"/>
          <w:rFonts w:ascii="Arial" w:hAnsi="Arial" w:cs="Arial"/>
          <w:sz w:val="22"/>
          <w:szCs w:val="22"/>
        </w:rPr>
        <w:t xml:space="preserve">s first Acuity Prime customer, </w:t>
      </w:r>
      <w:proofErr w:type="spellStart"/>
      <w:r w:rsidRPr="00A42945" w:rsidR="00152416">
        <w:rPr>
          <w:rStyle w:val="normaltextrun"/>
          <w:rFonts w:ascii="Arial" w:hAnsi="Arial" w:cs="Arial"/>
          <w:sz w:val="22"/>
          <w:szCs w:val="22"/>
        </w:rPr>
        <w:t>Cartelli</w:t>
      </w:r>
      <w:proofErr w:type="spellEnd"/>
      <w:r w:rsidRPr="00A42945" w:rsidR="00152416">
        <w:rPr>
          <w:rStyle w:val="normaltextrun"/>
          <w:rFonts w:ascii="Arial" w:hAnsi="Arial" w:cs="Arial"/>
          <w:sz w:val="22"/>
          <w:szCs w:val="22"/>
        </w:rPr>
        <w:t xml:space="preserve"> </w:t>
      </w:r>
      <w:proofErr w:type="spellStart"/>
      <w:r w:rsidRPr="00A42945" w:rsidR="00152416">
        <w:rPr>
          <w:rStyle w:val="normaltextrun"/>
          <w:rFonts w:ascii="Arial" w:hAnsi="Arial" w:cs="Arial"/>
          <w:sz w:val="22"/>
          <w:szCs w:val="22"/>
        </w:rPr>
        <w:t>Segnalatori</w:t>
      </w:r>
      <w:proofErr w:type="spellEnd"/>
      <w:r w:rsidR="00152416">
        <w:rPr>
          <w:rStyle w:val="normaltextrun"/>
          <w:rFonts w:ascii="Arial" w:hAnsi="Arial" w:cs="Arial"/>
          <w:sz w:val="22"/>
          <w:szCs w:val="22"/>
        </w:rPr>
        <w:t xml:space="preserve">, manufactures safety signs, </w:t>
      </w:r>
      <w:r w:rsidR="004679C3">
        <w:rPr>
          <w:rStyle w:val="normaltextrun"/>
          <w:rFonts w:ascii="Arial" w:hAnsi="Arial" w:cs="Arial"/>
          <w:sz w:val="22"/>
          <w:szCs w:val="22"/>
        </w:rPr>
        <w:t xml:space="preserve">and </w:t>
      </w:r>
      <w:r w:rsidR="00152416">
        <w:rPr>
          <w:rStyle w:val="normaltextrun"/>
          <w:rFonts w:ascii="Arial" w:hAnsi="Arial" w:cs="Arial"/>
          <w:sz w:val="22"/>
          <w:szCs w:val="22"/>
        </w:rPr>
        <w:t>had print durability front of mind when making this important investment decision for its business.</w:t>
      </w:r>
    </w:p>
    <w:p w:rsidR="00152416" w:rsidP="00152416" w:rsidRDefault="00152416" w14:paraId="06CF5629" w14:textId="44065D29">
      <w:pPr>
        <w:spacing w:line="360" w:lineRule="auto"/>
        <w:jc w:val="both"/>
        <w:rPr>
          <w:rStyle w:val="normaltextrun"/>
          <w:rFonts w:ascii="Arial" w:hAnsi="Arial" w:cs="Arial"/>
        </w:rPr>
      </w:pPr>
      <w:r>
        <w:rPr>
          <w:rStyle w:val="normaltextrun"/>
          <w:rFonts w:ascii="Arial" w:hAnsi="Arial" w:cs="Arial"/>
        </w:rPr>
        <w:t>Cesare Lu</w:t>
      </w:r>
      <w:r w:rsidR="00E474C6">
        <w:rPr>
          <w:rStyle w:val="normaltextrun"/>
          <w:rFonts w:ascii="Arial" w:hAnsi="Arial" w:cs="Arial"/>
        </w:rPr>
        <w:t>c</w:t>
      </w:r>
      <w:r>
        <w:rPr>
          <w:rStyle w:val="normaltextrun"/>
          <w:rFonts w:ascii="Arial" w:hAnsi="Arial" w:cs="Arial"/>
        </w:rPr>
        <w:t xml:space="preserve">ca, President, </w:t>
      </w:r>
      <w:proofErr w:type="spellStart"/>
      <w:r w:rsidRPr="00A42945">
        <w:rPr>
          <w:rStyle w:val="normaltextrun"/>
          <w:rFonts w:ascii="Arial" w:hAnsi="Arial" w:cs="Arial"/>
        </w:rPr>
        <w:t>Cartelli</w:t>
      </w:r>
      <w:proofErr w:type="spellEnd"/>
      <w:r w:rsidRPr="00A42945">
        <w:rPr>
          <w:rStyle w:val="normaltextrun"/>
          <w:rFonts w:ascii="Arial" w:hAnsi="Arial" w:cs="Arial"/>
        </w:rPr>
        <w:t xml:space="preserve"> </w:t>
      </w:r>
      <w:proofErr w:type="spellStart"/>
      <w:r w:rsidRPr="00A42945">
        <w:rPr>
          <w:rStyle w:val="normaltextrun"/>
          <w:rFonts w:ascii="Arial" w:hAnsi="Arial" w:cs="Arial"/>
        </w:rPr>
        <w:t>Segnalatori</w:t>
      </w:r>
      <w:proofErr w:type="spellEnd"/>
      <w:r>
        <w:rPr>
          <w:rStyle w:val="normaltextrun"/>
          <w:rFonts w:ascii="Arial" w:hAnsi="Arial" w:cs="Arial"/>
        </w:rPr>
        <w:t>, comments: “Guaranteed durability of colours, even when exposed to light, is essential for our business. With the Fujifilm Acuity Prime, w</w:t>
      </w:r>
      <w:r w:rsidRPr="0041761C">
        <w:rPr>
          <w:rStyle w:val="normaltextrun"/>
          <w:rFonts w:ascii="Arial" w:hAnsi="Arial" w:cs="Arial"/>
        </w:rPr>
        <w:t>e are producing industrial products with higher efficiency, printing directly on</w:t>
      </w:r>
      <w:r>
        <w:rPr>
          <w:rStyle w:val="normaltextrun"/>
          <w:rFonts w:ascii="Arial" w:hAnsi="Arial" w:cs="Arial"/>
        </w:rPr>
        <w:t>to</w:t>
      </w:r>
      <w:r w:rsidRPr="0041761C">
        <w:rPr>
          <w:rStyle w:val="normaltextrun"/>
          <w:rFonts w:ascii="Arial" w:hAnsi="Arial" w:cs="Arial"/>
        </w:rPr>
        <w:t xml:space="preserve"> metal.</w:t>
      </w:r>
      <w:r>
        <w:rPr>
          <w:rStyle w:val="normaltextrun"/>
          <w:rFonts w:ascii="Arial" w:hAnsi="Arial" w:cs="Arial"/>
        </w:rPr>
        <w:t>”</w:t>
      </w:r>
    </w:p>
    <w:p w:rsidR="005722D5" w:rsidP="00152416" w:rsidRDefault="001B77F2" w14:paraId="161FCFFE" w14:textId="123103C1">
      <w:pPr>
        <w:spacing w:line="360" w:lineRule="auto"/>
        <w:jc w:val="both"/>
        <w:rPr>
          <w:rStyle w:val="normaltextrun"/>
          <w:rFonts w:ascii="Arial" w:hAnsi="Arial" w:cs="Arial"/>
        </w:rPr>
      </w:pPr>
      <w:r>
        <w:rPr>
          <w:rStyle w:val="normaltextrun"/>
          <w:rFonts w:ascii="Arial" w:hAnsi="Arial" w:cs="Arial"/>
        </w:rPr>
        <w:t xml:space="preserve">He added that </w:t>
      </w:r>
      <w:proofErr w:type="spellStart"/>
      <w:r w:rsidRPr="00A42945">
        <w:rPr>
          <w:rStyle w:val="normaltextrun"/>
          <w:rFonts w:ascii="Arial" w:hAnsi="Arial" w:cs="Arial"/>
        </w:rPr>
        <w:t>Cartelli</w:t>
      </w:r>
      <w:proofErr w:type="spellEnd"/>
      <w:r w:rsidRPr="00A42945">
        <w:rPr>
          <w:rStyle w:val="normaltextrun"/>
          <w:rFonts w:ascii="Arial" w:hAnsi="Arial" w:cs="Arial"/>
        </w:rPr>
        <w:t xml:space="preserve"> </w:t>
      </w:r>
      <w:proofErr w:type="spellStart"/>
      <w:r w:rsidRPr="00A42945">
        <w:rPr>
          <w:rStyle w:val="normaltextrun"/>
          <w:rFonts w:ascii="Arial" w:hAnsi="Arial" w:cs="Arial"/>
        </w:rPr>
        <w:t>Segnalatori</w:t>
      </w:r>
      <w:proofErr w:type="spellEnd"/>
      <w:r>
        <w:rPr>
          <w:rStyle w:val="normaltextrun"/>
          <w:rFonts w:ascii="Arial" w:hAnsi="Arial" w:cs="Arial"/>
        </w:rPr>
        <w:t xml:space="preserve"> has been a </w:t>
      </w:r>
      <w:r w:rsidR="00376AA5">
        <w:rPr>
          <w:rStyle w:val="normaltextrun"/>
          <w:rFonts w:ascii="Arial" w:hAnsi="Arial" w:cs="Arial"/>
        </w:rPr>
        <w:t>Blu Sign</w:t>
      </w:r>
      <w:r>
        <w:rPr>
          <w:rStyle w:val="normaltextrun"/>
          <w:rFonts w:ascii="Arial" w:hAnsi="Arial" w:cs="Arial"/>
        </w:rPr>
        <w:t xml:space="preserve"> customer since 2019</w:t>
      </w:r>
      <w:r w:rsidR="005722D5">
        <w:rPr>
          <w:rStyle w:val="normaltextrun"/>
          <w:rFonts w:ascii="Arial" w:hAnsi="Arial" w:cs="Arial"/>
        </w:rPr>
        <w:t>, when it invested in</w:t>
      </w:r>
      <w:r>
        <w:rPr>
          <w:rStyle w:val="normaltextrun"/>
          <w:rFonts w:ascii="Arial" w:hAnsi="Arial" w:cs="Arial"/>
        </w:rPr>
        <w:t xml:space="preserve"> two Acuity 15 </w:t>
      </w:r>
      <w:r w:rsidR="005722D5">
        <w:rPr>
          <w:rStyle w:val="normaltextrun"/>
          <w:rFonts w:ascii="Arial" w:hAnsi="Arial" w:cs="Arial"/>
        </w:rPr>
        <w:t xml:space="preserve">UV </w:t>
      </w:r>
      <w:r w:rsidR="0067613A">
        <w:rPr>
          <w:rStyle w:val="normaltextrun"/>
          <w:rFonts w:ascii="Arial" w:hAnsi="Arial" w:cs="Arial"/>
        </w:rPr>
        <w:t xml:space="preserve">flatbed </w:t>
      </w:r>
      <w:r w:rsidR="005722D5">
        <w:rPr>
          <w:rStyle w:val="normaltextrun"/>
          <w:rFonts w:ascii="Arial" w:hAnsi="Arial" w:cs="Arial"/>
        </w:rPr>
        <w:t>presses.</w:t>
      </w:r>
    </w:p>
    <w:p w:rsidR="001B77F2" w:rsidP="00152416" w:rsidRDefault="005722D5" w14:paraId="438B8BDE" w14:textId="4330C51C">
      <w:pPr>
        <w:spacing w:line="360" w:lineRule="auto"/>
        <w:jc w:val="both"/>
        <w:rPr>
          <w:rStyle w:val="normaltextrun"/>
          <w:rFonts w:ascii="Arial" w:hAnsi="Arial" w:cs="Arial"/>
        </w:rPr>
      </w:pPr>
      <w:r>
        <w:rPr>
          <w:rStyle w:val="normaltextrun"/>
          <w:rFonts w:ascii="Arial" w:hAnsi="Arial" w:cs="Arial"/>
        </w:rPr>
        <w:lastRenderedPageBreak/>
        <w:t>Commenting on his company’s latest investment, Luc</w:t>
      </w:r>
      <w:r w:rsidR="00E474C6">
        <w:rPr>
          <w:rStyle w:val="normaltextrun"/>
          <w:rFonts w:ascii="Arial" w:hAnsi="Arial" w:cs="Arial"/>
        </w:rPr>
        <w:t>c</w:t>
      </w:r>
      <w:r>
        <w:rPr>
          <w:rStyle w:val="normaltextrun"/>
          <w:rFonts w:ascii="Arial" w:hAnsi="Arial" w:cs="Arial"/>
        </w:rPr>
        <w:t>a said</w:t>
      </w:r>
      <w:r w:rsidR="001B77F2">
        <w:rPr>
          <w:rStyle w:val="normaltextrun"/>
          <w:rFonts w:ascii="Arial" w:hAnsi="Arial" w:cs="Arial"/>
        </w:rPr>
        <w:t>: “We purposely</w:t>
      </w:r>
      <w:r w:rsidR="00920A93">
        <w:rPr>
          <w:rStyle w:val="normaltextrun"/>
          <w:rFonts w:ascii="Arial" w:hAnsi="Arial" w:cs="Arial"/>
        </w:rPr>
        <w:t xml:space="preserve"> selected </w:t>
      </w:r>
      <w:r w:rsidR="001B77F2">
        <w:rPr>
          <w:rStyle w:val="normaltextrun"/>
          <w:rFonts w:ascii="Arial" w:hAnsi="Arial" w:cs="Arial"/>
        </w:rPr>
        <w:t>an Acuity Prime</w:t>
      </w:r>
      <w:r w:rsidR="00920A93">
        <w:rPr>
          <w:rStyle w:val="normaltextrun"/>
          <w:rFonts w:ascii="Arial" w:hAnsi="Arial" w:cs="Arial"/>
        </w:rPr>
        <w:t xml:space="preserve"> because </w:t>
      </w:r>
      <w:r w:rsidR="001B77F2">
        <w:rPr>
          <w:rStyle w:val="normaltextrun"/>
          <w:rFonts w:ascii="Arial" w:hAnsi="Arial" w:cs="Arial"/>
        </w:rPr>
        <w:t>Fujifilm</w:t>
      </w:r>
      <w:r w:rsidR="00920A93">
        <w:rPr>
          <w:rStyle w:val="normaltextrun"/>
          <w:rFonts w:ascii="Arial" w:hAnsi="Arial" w:cs="Arial"/>
        </w:rPr>
        <w:t xml:space="preserve"> is a highly respec</w:t>
      </w:r>
      <w:r w:rsidR="001B77F2">
        <w:rPr>
          <w:rStyle w:val="normaltextrun"/>
          <w:rFonts w:ascii="Arial" w:hAnsi="Arial" w:cs="Arial"/>
        </w:rPr>
        <w:t>ted</w:t>
      </w:r>
      <w:r w:rsidR="00920A93">
        <w:rPr>
          <w:rStyle w:val="normaltextrun"/>
          <w:rFonts w:ascii="Arial" w:hAnsi="Arial" w:cs="Arial"/>
        </w:rPr>
        <w:t xml:space="preserve"> </w:t>
      </w:r>
      <w:r w:rsidRPr="00920A93" w:rsidR="00920A93">
        <w:rPr>
          <w:rStyle w:val="normaltextrun"/>
          <w:rFonts w:ascii="Arial" w:hAnsi="Arial" w:cs="Arial"/>
        </w:rPr>
        <w:t xml:space="preserve">company with a full range of </w:t>
      </w:r>
      <w:r w:rsidR="00920A93">
        <w:rPr>
          <w:rStyle w:val="normaltextrun"/>
          <w:rFonts w:ascii="Arial" w:hAnsi="Arial" w:cs="Arial"/>
        </w:rPr>
        <w:t xml:space="preserve">printing technologies available to meet the vast </w:t>
      </w:r>
      <w:r w:rsidR="001B77F2">
        <w:rPr>
          <w:rStyle w:val="normaltextrun"/>
          <w:rFonts w:ascii="Arial" w:hAnsi="Arial" w:cs="Arial"/>
        </w:rPr>
        <w:t>needs of its customers</w:t>
      </w:r>
      <w:r w:rsidR="00920A93">
        <w:rPr>
          <w:rStyle w:val="normaltextrun"/>
          <w:rFonts w:ascii="Arial" w:hAnsi="Arial" w:cs="Arial"/>
        </w:rPr>
        <w:t>.</w:t>
      </w:r>
    </w:p>
    <w:p w:rsidR="00920A93" w:rsidP="00152416" w:rsidRDefault="001B77F2" w14:paraId="42103F57" w14:textId="2AA7192A">
      <w:pPr>
        <w:spacing w:line="360" w:lineRule="auto"/>
        <w:jc w:val="both"/>
        <w:rPr>
          <w:rStyle w:val="normaltextrun"/>
          <w:rFonts w:ascii="Arial" w:hAnsi="Arial" w:cs="Arial"/>
        </w:rPr>
      </w:pPr>
      <w:r>
        <w:rPr>
          <w:rStyle w:val="normaltextrun"/>
          <w:rFonts w:ascii="Arial" w:hAnsi="Arial" w:cs="Arial"/>
        </w:rPr>
        <w:t>“Overall, adding the Acuity Prime to our business has been a p</w:t>
      </w:r>
      <w:r w:rsidRPr="001B77F2">
        <w:rPr>
          <w:rStyle w:val="normaltextrun"/>
          <w:rFonts w:ascii="Arial" w:hAnsi="Arial" w:cs="Arial"/>
        </w:rPr>
        <w:t xml:space="preserve">ositive experience and </w:t>
      </w:r>
      <w:r w:rsidR="008453C8">
        <w:rPr>
          <w:rStyle w:val="normaltextrun"/>
          <w:rFonts w:ascii="Arial" w:hAnsi="Arial" w:cs="Arial"/>
        </w:rPr>
        <w:t>the press</w:t>
      </w:r>
      <w:r w:rsidRPr="001B77F2">
        <w:rPr>
          <w:rStyle w:val="normaltextrun"/>
          <w:rFonts w:ascii="Arial" w:hAnsi="Arial" w:cs="Arial"/>
        </w:rPr>
        <w:t xml:space="preserve"> has allowed us to improve</w:t>
      </w:r>
      <w:r w:rsidR="005722D5">
        <w:rPr>
          <w:rStyle w:val="normaltextrun"/>
          <w:rFonts w:ascii="Arial" w:hAnsi="Arial" w:cs="Arial"/>
        </w:rPr>
        <w:t xml:space="preserve"> the</w:t>
      </w:r>
      <w:r w:rsidRPr="001B77F2">
        <w:rPr>
          <w:rStyle w:val="normaltextrun"/>
          <w:rFonts w:ascii="Arial" w:hAnsi="Arial" w:cs="Arial"/>
        </w:rPr>
        <w:t xml:space="preserve"> quality and </w:t>
      </w:r>
      <w:r w:rsidR="008453C8">
        <w:rPr>
          <w:rStyle w:val="normaltextrun"/>
          <w:rFonts w:ascii="Arial" w:hAnsi="Arial" w:cs="Arial"/>
        </w:rPr>
        <w:t>speed of</w:t>
      </w:r>
      <w:r w:rsidR="005722D5">
        <w:rPr>
          <w:rStyle w:val="normaltextrun"/>
          <w:rFonts w:ascii="Arial" w:hAnsi="Arial" w:cs="Arial"/>
        </w:rPr>
        <w:t xml:space="preserve"> our</w:t>
      </w:r>
      <w:r w:rsidRPr="001B77F2">
        <w:rPr>
          <w:rStyle w:val="normaltextrun"/>
          <w:rFonts w:ascii="Arial" w:hAnsi="Arial" w:cs="Arial"/>
        </w:rPr>
        <w:t xml:space="preserve"> production process, </w:t>
      </w:r>
      <w:r w:rsidR="008453C8">
        <w:rPr>
          <w:rStyle w:val="normaltextrun"/>
          <w:rFonts w:ascii="Arial" w:hAnsi="Arial" w:cs="Arial"/>
        </w:rPr>
        <w:t xml:space="preserve">removing the need for the </w:t>
      </w:r>
      <w:r w:rsidR="004679C3">
        <w:rPr>
          <w:rStyle w:val="normaltextrun"/>
          <w:rFonts w:ascii="Arial" w:hAnsi="Arial" w:cs="Arial"/>
        </w:rPr>
        <w:t>in</w:t>
      </w:r>
      <w:r w:rsidR="008453C8">
        <w:rPr>
          <w:rStyle w:val="normaltextrun"/>
          <w:rFonts w:ascii="Arial" w:hAnsi="Arial" w:cs="Arial"/>
        </w:rPr>
        <w:t>efficient process of screen printing.”</w:t>
      </w:r>
      <w:r>
        <w:rPr>
          <w:rStyle w:val="normaltextrun"/>
          <w:rFonts w:ascii="Arial" w:hAnsi="Arial" w:cs="Arial"/>
        </w:rPr>
        <w:t xml:space="preserve"> </w:t>
      </w:r>
      <w:r w:rsidRPr="00920A93" w:rsidR="00920A93">
        <w:rPr>
          <w:rStyle w:val="normaltextrun"/>
          <w:rFonts w:ascii="Arial" w:hAnsi="Arial" w:cs="Arial"/>
        </w:rPr>
        <w:t xml:space="preserve"> </w:t>
      </w:r>
    </w:p>
    <w:p w:rsidR="00432490" w:rsidP="00432490" w:rsidRDefault="00432490" w14:paraId="2D984103" w14:textId="5A9FFB43">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cs="Arial"/>
          <w:sz w:val="22"/>
          <w:szCs w:val="22"/>
        </w:rPr>
        <w:t>Kevin Jenner, European Marketing Manager, Fujifilm W</w:t>
      </w:r>
      <w:r w:rsidR="00851120">
        <w:rPr>
          <w:rStyle w:val="normaltextrun"/>
          <w:rFonts w:ascii="Arial" w:hAnsi="Arial" w:cs="Arial"/>
          <w:sz w:val="22"/>
          <w:szCs w:val="22"/>
        </w:rPr>
        <w:t>ide Format Inkjet Systems</w:t>
      </w:r>
      <w:r w:rsidR="009A2830">
        <w:rPr>
          <w:rStyle w:val="normaltextrun"/>
          <w:rFonts w:ascii="Arial" w:hAnsi="Arial" w:cs="Arial"/>
          <w:sz w:val="22"/>
          <w:szCs w:val="22"/>
        </w:rPr>
        <w:t>,</w:t>
      </w:r>
      <w:r>
        <w:rPr>
          <w:rStyle w:val="normaltextrun"/>
          <w:rFonts w:ascii="Arial" w:hAnsi="Arial" w:cs="Arial"/>
          <w:sz w:val="22"/>
          <w:szCs w:val="22"/>
        </w:rPr>
        <w:t xml:space="preserve"> comments: “A lot of work has gone into the redevelopment of our Acuity range of wide format printers. Redesigned from the ground up</w:t>
      </w:r>
      <w:r w:rsidR="00F677A9">
        <w:rPr>
          <w:rStyle w:val="normaltextrun"/>
          <w:rFonts w:ascii="Arial" w:hAnsi="Arial" w:cs="Arial"/>
          <w:sz w:val="22"/>
          <w:szCs w:val="22"/>
        </w:rPr>
        <w:t>,</w:t>
      </w:r>
      <w:r>
        <w:rPr>
          <w:rStyle w:val="normaltextrun"/>
          <w:rFonts w:ascii="Arial" w:hAnsi="Arial" w:cs="Arial"/>
          <w:sz w:val="22"/>
          <w:szCs w:val="22"/>
        </w:rPr>
        <w:t xml:space="preserve"> with a particular focus on ROI and ease-of-use</w:t>
      </w:r>
      <w:r w:rsidR="00F677A9">
        <w:rPr>
          <w:rStyle w:val="normaltextrun"/>
          <w:rFonts w:ascii="Arial" w:hAnsi="Arial" w:cs="Arial"/>
          <w:sz w:val="22"/>
          <w:szCs w:val="22"/>
        </w:rPr>
        <w:t>,</w:t>
      </w:r>
      <w:r>
        <w:rPr>
          <w:rStyle w:val="normaltextrun"/>
          <w:rFonts w:ascii="Arial" w:hAnsi="Arial" w:cs="Arial"/>
          <w:sz w:val="22"/>
          <w:szCs w:val="22"/>
        </w:rPr>
        <w:t xml:space="preserve"> this range has huge potential</w:t>
      </w:r>
      <w:r w:rsidR="00F677A9">
        <w:rPr>
          <w:rStyle w:val="normaltextrun"/>
          <w:rFonts w:ascii="Arial" w:hAnsi="Arial" w:cs="Arial"/>
          <w:sz w:val="22"/>
          <w:szCs w:val="22"/>
        </w:rPr>
        <w:t>.</w:t>
      </w:r>
      <w:r>
        <w:rPr>
          <w:rStyle w:val="normaltextrun"/>
          <w:rFonts w:ascii="Arial" w:hAnsi="Arial" w:cs="Arial"/>
          <w:sz w:val="22"/>
          <w:szCs w:val="22"/>
        </w:rPr>
        <w:t xml:space="preserve"> </w:t>
      </w:r>
      <w:r w:rsidR="00F677A9">
        <w:rPr>
          <w:rStyle w:val="normaltextrun"/>
          <w:rFonts w:ascii="Arial" w:hAnsi="Arial" w:cs="Arial"/>
          <w:sz w:val="22"/>
          <w:szCs w:val="22"/>
        </w:rPr>
        <w:t>F</w:t>
      </w:r>
      <w:r>
        <w:rPr>
          <w:rStyle w:val="normaltextrun"/>
          <w:rFonts w:ascii="Arial" w:hAnsi="Arial" w:cs="Arial"/>
          <w:sz w:val="22"/>
          <w:szCs w:val="22"/>
        </w:rPr>
        <w:t>inding the right local partners</w:t>
      </w:r>
      <w:r w:rsidR="001E2129">
        <w:rPr>
          <w:rStyle w:val="normaltextrun"/>
          <w:rFonts w:ascii="Arial" w:hAnsi="Arial" w:cs="Arial"/>
          <w:sz w:val="22"/>
          <w:szCs w:val="22"/>
        </w:rPr>
        <w:t xml:space="preserve"> </w:t>
      </w:r>
      <w:r>
        <w:rPr>
          <w:rStyle w:val="normaltextrun"/>
          <w:rFonts w:ascii="Arial" w:hAnsi="Arial" w:cs="Arial"/>
          <w:sz w:val="22"/>
          <w:szCs w:val="22"/>
        </w:rPr>
        <w:t>to help us reach the right customers, in every region, is crucial</w:t>
      </w:r>
      <w:r w:rsidR="00F677A9">
        <w:rPr>
          <w:rStyle w:val="normaltextrun"/>
          <w:rFonts w:ascii="Arial" w:hAnsi="Arial" w:cs="Arial"/>
          <w:sz w:val="22"/>
          <w:szCs w:val="22"/>
        </w:rPr>
        <w:t xml:space="preserve"> and we are very happy to have </w:t>
      </w:r>
      <w:r w:rsidR="00376AA5">
        <w:rPr>
          <w:rStyle w:val="normaltextrun"/>
          <w:rFonts w:ascii="Arial" w:hAnsi="Arial" w:cs="Arial"/>
          <w:sz w:val="22"/>
          <w:szCs w:val="22"/>
        </w:rPr>
        <w:t>Blu Sign</w:t>
      </w:r>
      <w:r w:rsidR="00F677A9">
        <w:rPr>
          <w:rStyle w:val="normaltextrun"/>
          <w:rFonts w:ascii="Arial" w:hAnsi="Arial" w:cs="Arial"/>
          <w:sz w:val="22"/>
          <w:szCs w:val="22"/>
        </w:rPr>
        <w:t xml:space="preserve"> on</w:t>
      </w:r>
      <w:r w:rsidR="004679C3">
        <w:rPr>
          <w:rStyle w:val="normaltextrun"/>
          <w:rFonts w:ascii="Arial" w:hAnsi="Arial" w:cs="Arial"/>
          <w:sz w:val="22"/>
          <w:szCs w:val="22"/>
        </w:rPr>
        <w:t xml:space="preserve"> </w:t>
      </w:r>
      <w:r w:rsidR="00F677A9">
        <w:rPr>
          <w:rStyle w:val="normaltextrun"/>
          <w:rFonts w:ascii="Arial" w:hAnsi="Arial" w:cs="Arial"/>
          <w:sz w:val="22"/>
          <w:szCs w:val="22"/>
        </w:rPr>
        <w:t>board</w:t>
      </w:r>
      <w:r>
        <w:rPr>
          <w:rStyle w:val="normaltextrun"/>
          <w:rFonts w:ascii="Arial" w:hAnsi="Arial" w:cs="Arial"/>
          <w:sz w:val="22"/>
          <w:szCs w:val="22"/>
        </w:rPr>
        <w:t>.”</w:t>
      </w:r>
    </w:p>
    <w:p w:rsidRPr="00E659D4" w:rsidR="00BA110A" w:rsidP="00E659D4" w:rsidRDefault="00DF0F80" w14:paraId="22BACBFE" w14:textId="5F6E5690">
      <w:pPr>
        <w:spacing w:line="360" w:lineRule="auto"/>
        <w:jc w:val="center"/>
        <w:rPr>
          <w:rFonts w:ascii="Arial" w:hAnsi="Arial" w:cs="Arial"/>
        </w:rPr>
      </w:pPr>
      <w:r w:rsidRPr="003D0DE6">
        <w:rPr>
          <w:rFonts w:ascii="Arial" w:hAnsi="Arial" w:cs="Arial"/>
          <w:b/>
          <w:color w:val="000000" w:themeColor="text1"/>
        </w:rPr>
        <w:t>ENDS</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003C67" w:rsidP="00003C67" w:rsidRDefault="00003C67" w14:paraId="773A633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hAnsi="Arial" w:cs="Arial"/>
          <w:color w:val="000000"/>
          <w:sz w:val="20"/>
          <w:szCs w:val="20"/>
        </w:rPr>
        <w:t> </w:t>
      </w:r>
    </w:p>
    <w:p w:rsidR="00003C67" w:rsidP="00003C67" w:rsidRDefault="00003C67" w14:paraId="15FDA66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hAnsi="Arial" w:cs="Arial"/>
          <w:color w:val="000000"/>
          <w:sz w:val="20"/>
          <w:szCs w:val="20"/>
        </w:rPr>
        <w:t> </w:t>
      </w:r>
    </w:p>
    <w:p w:rsidR="00003C67" w:rsidP="00003C67" w:rsidRDefault="00003C67" w14:paraId="3EE57A7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rsidR="00003C67" w:rsidP="00003C67" w:rsidRDefault="00003C67" w14:paraId="0498C25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hAnsi="Arial" w:cs="Arial"/>
          <w:color w:val="000000"/>
          <w:sz w:val="20"/>
          <w:szCs w:val="20"/>
        </w:rPr>
        <w:t> </w:t>
      </w:r>
    </w:p>
    <w:p w:rsidR="00003C67" w:rsidP="00003C67" w:rsidRDefault="00003C67" w14:paraId="736333A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w:tgtFrame="_blank" w:history="1" r:id="rId10">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w:tgtFrame="_blank" w:history="1" r:id="rId1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hAnsi="Arial" w:cs="Arial"/>
          <w:sz w:val="20"/>
          <w:szCs w:val="20"/>
        </w:rPr>
        <w:t> </w:t>
      </w:r>
    </w:p>
    <w:p w:rsidR="00003C67" w:rsidP="00003C67" w:rsidRDefault="00003C67" w14:paraId="3FC2720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rsidR="00003C67" w:rsidP="00003C67" w:rsidRDefault="00003C67" w14:paraId="219D4BE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hAnsi="Arial" w:cs="Arial"/>
          <w:color w:val="000000"/>
          <w:sz w:val="20"/>
          <w:szCs w:val="20"/>
        </w:rPr>
        <w:t> </w:t>
      </w:r>
    </w:p>
    <w:p w:rsidR="00003C67" w:rsidP="00003C67" w:rsidRDefault="00003C67" w14:paraId="2A75190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003C67" w:rsidP="00003C67" w:rsidRDefault="00003C67" w14:paraId="694E326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003C67" w:rsidP="00003C67" w:rsidRDefault="00003C67" w14:paraId="77EF915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003C67" w:rsidP="00003C67" w:rsidRDefault="00003C67" w14:paraId="3CA7E29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40D4" w:rsidP="00155739" w:rsidRDefault="00EC40D4" w14:paraId="1813C985" w14:textId="77777777">
      <w:pPr>
        <w:spacing w:after="0" w:line="240" w:lineRule="auto"/>
      </w:pPr>
      <w:r>
        <w:separator/>
      </w:r>
    </w:p>
  </w:endnote>
  <w:endnote w:type="continuationSeparator" w:id="0">
    <w:p w:rsidR="00EC40D4" w:rsidP="00155739" w:rsidRDefault="00EC40D4" w14:paraId="4AB68A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40D4" w:rsidP="00155739" w:rsidRDefault="00EC40D4" w14:paraId="3FD47CC7" w14:textId="77777777">
      <w:pPr>
        <w:spacing w:after="0" w:line="240" w:lineRule="auto"/>
      </w:pPr>
      <w:r>
        <w:separator/>
      </w:r>
    </w:p>
  </w:footnote>
  <w:footnote w:type="continuationSeparator" w:id="0">
    <w:p w:rsidR="00EC40D4" w:rsidP="00155739" w:rsidRDefault="00EC40D4" w14:paraId="4FE368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E091E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3358640">
    <w:abstractNumId w:val="1"/>
  </w:num>
  <w:num w:numId="2" w16cid:durableId="1834494017">
    <w:abstractNumId w:val="4"/>
  </w:num>
  <w:num w:numId="3" w16cid:durableId="1309169076">
    <w:abstractNumId w:val="3"/>
  </w:num>
  <w:num w:numId="4" w16cid:durableId="1827546345">
    <w:abstractNumId w:val="0"/>
  </w:num>
  <w:num w:numId="5" w16cid:durableId="1384983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3C67"/>
    <w:rsid w:val="000042D1"/>
    <w:rsid w:val="000044B6"/>
    <w:rsid w:val="0001195C"/>
    <w:rsid w:val="000134D1"/>
    <w:rsid w:val="000212AE"/>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962"/>
    <w:rsid w:val="001B2F60"/>
    <w:rsid w:val="001B77F2"/>
    <w:rsid w:val="001C267D"/>
    <w:rsid w:val="001D0026"/>
    <w:rsid w:val="001D6532"/>
    <w:rsid w:val="001D7140"/>
    <w:rsid w:val="001D7799"/>
    <w:rsid w:val="001D7A2B"/>
    <w:rsid w:val="001E0066"/>
    <w:rsid w:val="001E2129"/>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74E3"/>
    <w:rsid w:val="002D7F83"/>
    <w:rsid w:val="002E126E"/>
    <w:rsid w:val="002E1BD8"/>
    <w:rsid w:val="002E7529"/>
    <w:rsid w:val="002E7807"/>
    <w:rsid w:val="002F2AE3"/>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76AA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9C3"/>
    <w:rsid w:val="00467E9E"/>
    <w:rsid w:val="00476861"/>
    <w:rsid w:val="00480ABD"/>
    <w:rsid w:val="00480BE4"/>
    <w:rsid w:val="00483AED"/>
    <w:rsid w:val="0048659F"/>
    <w:rsid w:val="00486F04"/>
    <w:rsid w:val="00487D52"/>
    <w:rsid w:val="004906C9"/>
    <w:rsid w:val="004937AB"/>
    <w:rsid w:val="00494E0C"/>
    <w:rsid w:val="00496EBE"/>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18DA"/>
    <w:rsid w:val="005420E2"/>
    <w:rsid w:val="00542EFF"/>
    <w:rsid w:val="0054449B"/>
    <w:rsid w:val="00547C30"/>
    <w:rsid w:val="0055164D"/>
    <w:rsid w:val="00556F00"/>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1CE"/>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E1FBD"/>
    <w:rsid w:val="006E2712"/>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0718"/>
    <w:rsid w:val="007F1342"/>
    <w:rsid w:val="007F25E5"/>
    <w:rsid w:val="007F3294"/>
    <w:rsid w:val="008014CC"/>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71CC"/>
    <w:rsid w:val="008975B7"/>
    <w:rsid w:val="0089765E"/>
    <w:rsid w:val="00897C66"/>
    <w:rsid w:val="008A0672"/>
    <w:rsid w:val="008A2095"/>
    <w:rsid w:val="008A278C"/>
    <w:rsid w:val="008A6388"/>
    <w:rsid w:val="008B4A76"/>
    <w:rsid w:val="008B76B3"/>
    <w:rsid w:val="008C04A8"/>
    <w:rsid w:val="008C3784"/>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830"/>
    <w:rsid w:val="009A2C82"/>
    <w:rsid w:val="009A668F"/>
    <w:rsid w:val="009A66BF"/>
    <w:rsid w:val="009A79CD"/>
    <w:rsid w:val="009B3025"/>
    <w:rsid w:val="009B365D"/>
    <w:rsid w:val="009B38F1"/>
    <w:rsid w:val="009B41F0"/>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5E1A"/>
    <w:rsid w:val="00B96099"/>
    <w:rsid w:val="00B9652A"/>
    <w:rsid w:val="00BA110A"/>
    <w:rsid w:val="00BB68D7"/>
    <w:rsid w:val="00BB785D"/>
    <w:rsid w:val="00BC023A"/>
    <w:rsid w:val="00BC7AA0"/>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5E1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362BB"/>
    <w:rsid w:val="00D44EFD"/>
    <w:rsid w:val="00D454C6"/>
    <w:rsid w:val="00D46291"/>
    <w:rsid w:val="00D521FF"/>
    <w:rsid w:val="00D55B7B"/>
    <w:rsid w:val="00D56CE8"/>
    <w:rsid w:val="00D57629"/>
    <w:rsid w:val="00D601C1"/>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5A4A"/>
    <w:rsid w:val="00E27A70"/>
    <w:rsid w:val="00E32FBF"/>
    <w:rsid w:val="00E35118"/>
    <w:rsid w:val="00E35E39"/>
    <w:rsid w:val="00E40F65"/>
    <w:rsid w:val="00E42397"/>
    <w:rsid w:val="00E45F34"/>
    <w:rsid w:val="00E474C6"/>
    <w:rsid w:val="00E50B88"/>
    <w:rsid w:val="00E52917"/>
    <w:rsid w:val="00E57B64"/>
    <w:rsid w:val="00E62188"/>
    <w:rsid w:val="00E629BF"/>
    <w:rsid w:val="00E64749"/>
    <w:rsid w:val="00E647EB"/>
    <w:rsid w:val="00E659D4"/>
    <w:rsid w:val="00E65B0A"/>
    <w:rsid w:val="00E6609A"/>
    <w:rsid w:val="00E66867"/>
    <w:rsid w:val="00E71533"/>
    <w:rsid w:val="00E72C45"/>
    <w:rsid w:val="00E90816"/>
    <w:rsid w:val="00E913A2"/>
    <w:rsid w:val="00EA345C"/>
    <w:rsid w:val="00EA5366"/>
    <w:rsid w:val="00EA6844"/>
    <w:rsid w:val="00EA6B29"/>
    <w:rsid w:val="00EB0CBA"/>
    <w:rsid w:val="00EB22D2"/>
    <w:rsid w:val="00EB5802"/>
    <w:rsid w:val="00EB7F11"/>
    <w:rsid w:val="00EC126D"/>
    <w:rsid w:val="00EC1CAA"/>
    <w:rsid w:val="00EC40D4"/>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29DC"/>
    <w:rsid w:val="00F23741"/>
    <w:rsid w:val="00F25B85"/>
    <w:rsid w:val="00F3060B"/>
    <w:rsid w:val="00F30EF5"/>
    <w:rsid w:val="00F329B7"/>
    <w:rsid w:val="00F46E30"/>
    <w:rsid w:val="00F5373C"/>
    <w:rsid w:val="00F569A1"/>
    <w:rsid w:val="00F65020"/>
    <w:rsid w:val="00F65ABE"/>
    <w:rsid w:val="00F670E0"/>
    <w:rsid w:val="00F677A9"/>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 w:val="6C3348F2"/>
    <w:rsid w:val="7F6F9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tabchar" w:customStyle="1">
    <w:name w:val="tabchar"/>
    <w:basedOn w:val="DefaultParagraphFont"/>
    <w:rsid w:val="00003C67"/>
  </w:style>
  <w:style w:type="character" w:styleId="eop" w:customStyle="1">
    <w:name w:val="eop"/>
    <w:basedOn w:val="DefaultParagraphFont"/>
    <w:rsid w:val="00003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70157676">
      <w:bodyDiv w:val="1"/>
      <w:marLeft w:val="0"/>
      <w:marRight w:val="0"/>
      <w:marTop w:val="0"/>
      <w:marBottom w:val="0"/>
      <w:divBdr>
        <w:top w:val="none" w:sz="0" w:space="0" w:color="auto"/>
        <w:left w:val="none" w:sz="0" w:space="0" w:color="auto"/>
        <w:bottom w:val="none" w:sz="0" w:space="0" w:color="auto"/>
        <w:right w:val="none" w:sz="0" w:space="0" w:color="auto"/>
      </w:divBdr>
      <w:divsChild>
        <w:div w:id="1402170745">
          <w:marLeft w:val="0"/>
          <w:marRight w:val="0"/>
          <w:marTop w:val="0"/>
          <w:marBottom w:val="0"/>
          <w:divBdr>
            <w:top w:val="none" w:sz="0" w:space="0" w:color="auto"/>
            <w:left w:val="none" w:sz="0" w:space="0" w:color="auto"/>
            <w:bottom w:val="none" w:sz="0" w:space="0" w:color="auto"/>
            <w:right w:val="none" w:sz="0" w:space="0" w:color="auto"/>
          </w:divBdr>
        </w:div>
        <w:div w:id="1909270245">
          <w:marLeft w:val="0"/>
          <w:marRight w:val="0"/>
          <w:marTop w:val="0"/>
          <w:marBottom w:val="0"/>
          <w:divBdr>
            <w:top w:val="none" w:sz="0" w:space="0" w:color="auto"/>
            <w:left w:val="none" w:sz="0" w:space="0" w:color="auto"/>
            <w:bottom w:val="none" w:sz="0" w:space="0" w:color="auto"/>
            <w:right w:val="none" w:sz="0" w:space="0" w:color="auto"/>
          </w:divBdr>
        </w:div>
        <w:div w:id="970943963">
          <w:marLeft w:val="0"/>
          <w:marRight w:val="0"/>
          <w:marTop w:val="0"/>
          <w:marBottom w:val="0"/>
          <w:divBdr>
            <w:top w:val="none" w:sz="0" w:space="0" w:color="auto"/>
            <w:left w:val="none" w:sz="0" w:space="0" w:color="auto"/>
            <w:bottom w:val="none" w:sz="0" w:space="0" w:color="auto"/>
            <w:right w:val="none" w:sz="0" w:space="0" w:color="auto"/>
          </w:divBdr>
        </w:div>
        <w:div w:id="285355033">
          <w:marLeft w:val="0"/>
          <w:marRight w:val="0"/>
          <w:marTop w:val="0"/>
          <w:marBottom w:val="0"/>
          <w:divBdr>
            <w:top w:val="none" w:sz="0" w:space="0" w:color="auto"/>
            <w:left w:val="none" w:sz="0" w:space="0" w:color="auto"/>
            <w:bottom w:val="none" w:sz="0" w:space="0" w:color="auto"/>
            <w:right w:val="none" w:sz="0" w:space="0" w:color="auto"/>
          </w:divBdr>
        </w:div>
        <w:div w:id="1354722679">
          <w:marLeft w:val="0"/>
          <w:marRight w:val="0"/>
          <w:marTop w:val="0"/>
          <w:marBottom w:val="0"/>
          <w:divBdr>
            <w:top w:val="none" w:sz="0" w:space="0" w:color="auto"/>
            <w:left w:val="none" w:sz="0" w:space="0" w:color="auto"/>
            <w:bottom w:val="none" w:sz="0" w:space="0" w:color="auto"/>
            <w:right w:val="none" w:sz="0" w:space="0" w:color="auto"/>
          </w:divBdr>
        </w:div>
        <w:div w:id="194003439">
          <w:marLeft w:val="0"/>
          <w:marRight w:val="0"/>
          <w:marTop w:val="0"/>
          <w:marBottom w:val="0"/>
          <w:divBdr>
            <w:top w:val="none" w:sz="0" w:space="0" w:color="auto"/>
            <w:left w:val="none" w:sz="0" w:space="0" w:color="auto"/>
            <w:bottom w:val="none" w:sz="0" w:space="0" w:color="auto"/>
            <w:right w:val="none" w:sz="0" w:space="0" w:color="auto"/>
          </w:divBdr>
        </w:div>
        <w:div w:id="391343842">
          <w:marLeft w:val="0"/>
          <w:marRight w:val="0"/>
          <w:marTop w:val="0"/>
          <w:marBottom w:val="0"/>
          <w:divBdr>
            <w:top w:val="none" w:sz="0" w:space="0" w:color="auto"/>
            <w:left w:val="none" w:sz="0" w:space="0" w:color="auto"/>
            <w:bottom w:val="none" w:sz="0" w:space="0" w:color="auto"/>
            <w:right w:val="none" w:sz="0" w:space="0" w:color="auto"/>
          </w:divBdr>
        </w:div>
        <w:div w:id="1794471473">
          <w:marLeft w:val="0"/>
          <w:marRight w:val="0"/>
          <w:marTop w:val="0"/>
          <w:marBottom w:val="0"/>
          <w:divBdr>
            <w:top w:val="none" w:sz="0" w:space="0" w:color="auto"/>
            <w:left w:val="none" w:sz="0" w:space="0" w:color="auto"/>
            <w:bottom w:val="none" w:sz="0" w:space="0" w:color="auto"/>
            <w:right w:val="none" w:sz="0" w:space="0" w:color="auto"/>
          </w:divBdr>
        </w:div>
        <w:div w:id="1788230969">
          <w:marLeft w:val="0"/>
          <w:marRight w:val="0"/>
          <w:marTop w:val="0"/>
          <w:marBottom w:val="0"/>
          <w:divBdr>
            <w:top w:val="none" w:sz="0" w:space="0" w:color="auto"/>
            <w:left w:val="none" w:sz="0" w:space="0" w:color="auto"/>
            <w:bottom w:val="none" w:sz="0" w:space="0" w:color="auto"/>
            <w:right w:val="none" w:sz="0" w:space="0" w:color="auto"/>
          </w:divBdr>
        </w:div>
        <w:div w:id="1038630607">
          <w:marLeft w:val="0"/>
          <w:marRight w:val="0"/>
          <w:marTop w:val="0"/>
          <w:marBottom w:val="0"/>
          <w:divBdr>
            <w:top w:val="none" w:sz="0" w:space="0" w:color="auto"/>
            <w:left w:val="none" w:sz="0" w:space="0" w:color="auto"/>
            <w:bottom w:val="none" w:sz="0" w:space="0" w:color="auto"/>
            <w:right w:val="none" w:sz="0" w:space="0" w:color="auto"/>
          </w:divBdr>
        </w:div>
        <w:div w:id="468405120">
          <w:marLeft w:val="0"/>
          <w:marRight w:val="0"/>
          <w:marTop w:val="0"/>
          <w:marBottom w:val="0"/>
          <w:divBdr>
            <w:top w:val="none" w:sz="0" w:space="0" w:color="auto"/>
            <w:left w:val="none" w:sz="0" w:space="0" w:color="auto"/>
            <w:bottom w:val="none" w:sz="0" w:space="0" w:color="auto"/>
            <w:right w:val="none" w:sz="0" w:space="0" w:color="auto"/>
          </w:divBdr>
        </w:div>
      </w:divsChild>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4AB4F-0348-43E7-8B1F-DEFAEBD9E22F}"/>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60bd1287-03f5-4f92-b224-ecf50292371a"/>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4</cp:revision>
  <cp:lastPrinted>2020-02-28T11:16:00Z</cp:lastPrinted>
  <dcterms:created xsi:type="dcterms:W3CDTF">2022-05-24T09:45:00Z</dcterms:created>
  <dcterms:modified xsi:type="dcterms:W3CDTF">2022-05-25T09:20:43Z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