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685EE1" w14:paraId="4B77944F" w14:textId="08AEE38E">
      <w:pPr>
        <w:spacing w:line="360" w:lineRule="auto"/>
        <w:jc w:val="both"/>
        <w:rPr>
          <w:rFonts w:ascii="Arial" w:hAnsi="Arial" w:cs="Arial"/>
          <w:b w:val="1"/>
          <w:bCs w:val="1"/>
        </w:rPr>
      </w:pPr>
      <w:r w:rsidRPr="2D1122AC" w:rsidR="00685EE1">
        <w:rPr>
          <w:rFonts w:ascii="Arial" w:hAnsi="Arial" w:eastAsia="Arial" w:cs="Arial"/>
          <w:b w:val="1"/>
          <w:bCs w:val="1"/>
          <w:lang w:bidi="fr-FR"/>
        </w:rPr>
        <w:t>26</w:t>
      </w:r>
      <w:r w:rsidRPr="2D1122AC" w:rsidR="00076658">
        <w:rPr>
          <w:rFonts w:ascii="Arial" w:hAnsi="Arial" w:eastAsia="Arial" w:cs="Arial"/>
          <w:b w:val="1"/>
          <w:bCs w:val="1"/>
          <w:lang w:bidi="fr-FR"/>
        </w:rPr>
        <w:t> mai 2022</w:t>
      </w:r>
    </w:p>
    <w:p w:rsidRPr="00356777" w:rsidR="0083616B" w:rsidP="00356777" w:rsidRDefault="00356777" w14:paraId="33D71E7B" w14:textId="285205F6">
      <w:pPr>
        <w:spacing w:line="360" w:lineRule="auto"/>
        <w:rPr>
          <w:rFonts w:ascii="Arial" w:hAnsi="Arial" w:cs="Arial"/>
          <w:b/>
          <w:bCs/>
        </w:rPr>
      </w:pPr>
      <w:r w:rsidRPr="00356777">
        <w:rPr>
          <w:rFonts w:ascii="Arial" w:hAnsi="Arial" w:eastAsia="Arial" w:cs="Arial"/>
          <w:b/>
          <w:sz w:val="24"/>
          <w:szCs w:val="24"/>
          <w:lang w:bidi="fr-FR"/>
        </w:rPr>
        <w:t xml:space="preserve">Fujifilm s’associe à </w:t>
      </w:r>
      <w:proofErr w:type="spellStart"/>
      <w:r w:rsidRPr="00356777">
        <w:rPr>
          <w:rFonts w:ascii="Arial" w:hAnsi="Arial" w:eastAsia="Arial" w:cs="Arial"/>
          <w:b/>
          <w:sz w:val="24"/>
          <w:szCs w:val="24"/>
          <w:lang w:bidi="fr-FR"/>
        </w:rPr>
        <w:t>Logatek</w:t>
      </w:r>
      <w:proofErr w:type="spellEnd"/>
      <w:r w:rsidRPr="00356777">
        <w:rPr>
          <w:rFonts w:ascii="Arial" w:hAnsi="Arial" w:eastAsia="Arial" w:cs="Arial"/>
          <w:b/>
          <w:sz w:val="24"/>
          <w:szCs w:val="24"/>
          <w:lang w:bidi="fr-FR"/>
        </w:rPr>
        <w:t xml:space="preserve"> pour stimuler les ventes du grand format sur le marché italien</w:t>
      </w:r>
    </w:p>
    <w:p w:rsidR="00D40B34" w:rsidP="00487D52" w:rsidRDefault="00D40B34" w14:paraId="7C45C24F" w14:textId="4DFDAF95">
      <w:pPr>
        <w:spacing w:line="360" w:lineRule="auto"/>
        <w:jc w:val="both"/>
        <w:rPr>
          <w:rFonts w:ascii="Arial" w:hAnsi="Arial" w:cs="Arial"/>
          <w:i/>
          <w:iCs/>
        </w:rPr>
      </w:pPr>
      <w:proofErr w:type="spellStart"/>
      <w:r>
        <w:rPr>
          <w:rFonts w:ascii="Arial" w:hAnsi="Arial" w:eastAsia="Arial" w:cs="Arial"/>
          <w:i/>
          <w:lang w:bidi="fr-FR"/>
        </w:rPr>
        <w:t>Logatek</w:t>
      </w:r>
      <w:proofErr w:type="spellEnd"/>
      <w:r>
        <w:rPr>
          <w:rFonts w:ascii="Arial" w:hAnsi="Arial" w:eastAsia="Arial" w:cs="Arial"/>
          <w:i/>
          <w:lang w:bidi="fr-FR"/>
        </w:rPr>
        <w:t xml:space="preserve"> entend accroître la présence de l’</w:t>
      </w:r>
      <w:proofErr w:type="spellStart"/>
      <w:r>
        <w:rPr>
          <w:rFonts w:ascii="Arial" w:hAnsi="Arial" w:eastAsia="Arial" w:cs="Arial"/>
          <w:i/>
          <w:lang w:bidi="fr-FR"/>
        </w:rPr>
        <w:t>Acuity</w:t>
      </w:r>
      <w:proofErr w:type="spellEnd"/>
      <w:r>
        <w:rPr>
          <w:rFonts w:ascii="Arial" w:hAnsi="Arial" w:eastAsia="Arial" w:cs="Arial"/>
          <w:i/>
          <w:lang w:bidi="fr-FR"/>
        </w:rPr>
        <w:t xml:space="preserve"> Prime en Italie</w:t>
      </w:r>
    </w:p>
    <w:p w:rsidR="00735F23" w:rsidP="008054D7" w:rsidRDefault="008054D7" w14:paraId="17EAC812" w14:textId="37FBE444">
      <w:pPr>
        <w:spacing w:line="360" w:lineRule="auto"/>
        <w:jc w:val="both"/>
        <w:rPr>
          <w:rFonts w:ascii="Arial" w:hAnsi="Arial" w:cs="Arial"/>
        </w:rPr>
      </w:pPr>
      <w:r>
        <w:rPr>
          <w:rFonts w:ascii="Arial" w:hAnsi="Arial" w:eastAsia="Arial" w:cs="Arial"/>
          <w:lang w:bidi="fr-FR"/>
        </w:rPr>
        <w:t xml:space="preserve">Fujifilm annonce aujourd’hui avoir conclu un partenariat stratégique avec un distributeur de systèmes d’impression basé à Rome, </w:t>
      </w:r>
      <w:proofErr w:type="spellStart"/>
      <w:r>
        <w:rPr>
          <w:rFonts w:ascii="Arial" w:hAnsi="Arial" w:eastAsia="Arial" w:cs="Arial"/>
          <w:lang w:bidi="fr-FR"/>
        </w:rPr>
        <w:t>Logatek</w:t>
      </w:r>
      <w:proofErr w:type="spellEnd"/>
      <w:r>
        <w:rPr>
          <w:rFonts w:ascii="Arial" w:hAnsi="Arial" w:eastAsia="Arial" w:cs="Arial"/>
          <w:lang w:bidi="fr-FR"/>
        </w:rPr>
        <w:t>.</w:t>
      </w:r>
    </w:p>
    <w:p w:rsidR="009B7992" w:rsidP="008054D7" w:rsidRDefault="00735F23" w14:paraId="15279A74" w14:textId="4639C514">
      <w:pPr>
        <w:spacing w:line="360" w:lineRule="auto"/>
        <w:jc w:val="both"/>
        <w:rPr>
          <w:rFonts w:ascii="Arial" w:hAnsi="Arial" w:cs="Arial"/>
        </w:rPr>
      </w:pPr>
      <w:r>
        <w:rPr>
          <w:rFonts w:ascii="Arial" w:hAnsi="Arial" w:eastAsia="Arial" w:cs="Arial"/>
          <w:lang w:bidi="fr-FR"/>
        </w:rPr>
        <w:t xml:space="preserve">Dans le cadre de cet accord, </w:t>
      </w:r>
      <w:proofErr w:type="spellStart"/>
      <w:r>
        <w:rPr>
          <w:rFonts w:ascii="Arial" w:hAnsi="Arial" w:eastAsia="Arial" w:cs="Arial"/>
          <w:lang w:bidi="fr-FR"/>
        </w:rPr>
        <w:t>Logatek</w:t>
      </w:r>
      <w:proofErr w:type="spellEnd"/>
      <w:r>
        <w:rPr>
          <w:rFonts w:ascii="Arial" w:hAnsi="Arial" w:eastAsia="Arial" w:cs="Arial"/>
          <w:lang w:bidi="fr-FR"/>
        </w:rPr>
        <w:t xml:space="preserve"> assurera la distribution commerciale de la presse grand format </w:t>
      </w:r>
      <w:proofErr w:type="spellStart"/>
      <w:r>
        <w:rPr>
          <w:rFonts w:ascii="Arial" w:hAnsi="Arial" w:eastAsia="Arial" w:cs="Arial"/>
          <w:lang w:bidi="fr-FR"/>
        </w:rPr>
        <w:t>Acuity</w:t>
      </w:r>
      <w:proofErr w:type="spellEnd"/>
      <w:r>
        <w:rPr>
          <w:rFonts w:ascii="Arial" w:hAnsi="Arial" w:eastAsia="Arial" w:cs="Arial"/>
          <w:lang w:bidi="fr-FR"/>
        </w:rPr>
        <w:t xml:space="preserve"> Prime en Italie.</w:t>
      </w:r>
    </w:p>
    <w:p w:rsidR="00713000" w:rsidP="00713000" w:rsidRDefault="00713000" w14:paraId="172C6BA7" w14:textId="77777777">
      <w:pPr>
        <w:spacing w:line="360" w:lineRule="auto"/>
        <w:jc w:val="both"/>
        <w:rPr>
          <w:rFonts w:ascii="Arial" w:hAnsi="Arial" w:cs="Arial"/>
        </w:rPr>
      </w:pPr>
      <w:r w:rsidRPr="0047264C">
        <w:rPr>
          <w:rFonts w:ascii="Arial" w:hAnsi="Arial" w:eastAsia="Arial" w:cs="Arial"/>
          <w:lang w:bidi="fr-FR"/>
        </w:rPr>
        <w:t>Lancée mi-2021, l’</w:t>
      </w:r>
      <w:proofErr w:type="spellStart"/>
      <w:r w:rsidRPr="0047264C">
        <w:rPr>
          <w:rFonts w:ascii="Arial" w:hAnsi="Arial" w:eastAsia="Arial" w:cs="Arial"/>
          <w:lang w:bidi="fr-FR"/>
        </w:rPr>
        <w:t>Acuity</w:t>
      </w:r>
      <w:proofErr w:type="spellEnd"/>
      <w:r w:rsidRPr="0047264C">
        <w:rPr>
          <w:rFonts w:ascii="Arial" w:hAnsi="Arial" w:eastAsia="Arial" w:cs="Arial"/>
          <w:lang w:bidi="fr-FR"/>
        </w:rPr>
        <w:t xml:space="preserve"> Prime se caractérise par une vitesse d’impression maximale de 150 m</w:t>
      </w:r>
      <w:r w:rsidRPr="0047264C">
        <w:rPr>
          <w:rFonts w:ascii="Arial" w:hAnsi="Arial" w:eastAsia="Arial" w:cs="Arial"/>
          <w:vertAlign w:val="superscript"/>
          <w:lang w:bidi="fr-FR"/>
        </w:rPr>
        <w:t>2</w:t>
      </w:r>
      <w:r w:rsidRPr="0047264C">
        <w:rPr>
          <w:rFonts w:ascii="Arial" w:hAnsi="Arial" w:eastAsia="Arial" w:cs="Arial"/>
          <w:lang w:bidi="fr-FR"/>
        </w:rPr>
        <w:t>/h et une surface imprimable de 2,54 x 1,27 mètres. Elle est compatible avec des supports pouvant atteindre 51 mm d’épaisseur et est disponible en format CMJN avec options blanc, transparent supplémentaire et apprêt à projeter. Elle bénéficie aussi d’un système de séchage LED de haute qualité refroidi à l’air, rendant superflu tout système onéreux de refroidissement à l’eau.</w:t>
      </w:r>
    </w:p>
    <w:p w:rsidR="00FB0FD2" w:rsidP="008054D7" w:rsidRDefault="001F4F49" w14:paraId="495F6DB5" w14:textId="56C2CCC4">
      <w:pPr>
        <w:spacing w:line="360" w:lineRule="auto"/>
        <w:jc w:val="both"/>
        <w:rPr>
          <w:rFonts w:ascii="Arial" w:hAnsi="Arial" w:cs="Arial"/>
        </w:rPr>
      </w:pPr>
      <w:proofErr w:type="spellStart"/>
      <w:r>
        <w:rPr>
          <w:rFonts w:ascii="Arial" w:hAnsi="Arial" w:eastAsia="Arial" w:cs="Arial"/>
          <w:lang w:bidi="fr-FR"/>
        </w:rPr>
        <w:t>Logatek</w:t>
      </w:r>
      <w:proofErr w:type="spellEnd"/>
      <w:r>
        <w:rPr>
          <w:rFonts w:ascii="Arial" w:hAnsi="Arial" w:eastAsia="Arial" w:cs="Arial"/>
          <w:lang w:bidi="fr-FR"/>
        </w:rPr>
        <w:t xml:space="preserve"> prévoit d’organiser des journées portes ouvertes dans le courant de l’année pour présenter la machine dans son showroom récemment agrandi à Rome.</w:t>
      </w:r>
    </w:p>
    <w:p w:rsidRPr="002A0D93" w:rsidR="008054D7" w:rsidP="008054D7" w:rsidRDefault="001F4F49" w14:paraId="7EC231A3" w14:textId="25AA416A">
      <w:pPr>
        <w:spacing w:line="360" w:lineRule="auto"/>
        <w:jc w:val="both"/>
        <w:rPr>
          <w:rFonts w:ascii="Arial" w:hAnsi="Arial" w:cs="Arial"/>
        </w:rPr>
      </w:pPr>
      <w:r>
        <w:rPr>
          <w:rFonts w:ascii="Arial" w:hAnsi="Arial" w:eastAsia="Arial" w:cs="Arial"/>
          <w:lang w:bidi="fr-FR"/>
        </w:rPr>
        <w:t xml:space="preserve">La société, qui travaille avec Fujifilm depuis longtemps, a déjà vendu des imprimantes Fujifilm </w:t>
      </w:r>
      <w:proofErr w:type="spellStart"/>
      <w:r>
        <w:rPr>
          <w:rFonts w:ascii="Arial" w:hAnsi="Arial" w:eastAsia="Arial" w:cs="Arial"/>
          <w:lang w:bidi="fr-FR"/>
        </w:rPr>
        <w:t>Acuity</w:t>
      </w:r>
      <w:proofErr w:type="spellEnd"/>
      <w:r>
        <w:rPr>
          <w:rFonts w:ascii="Arial" w:hAnsi="Arial" w:eastAsia="Arial" w:cs="Arial"/>
          <w:lang w:bidi="fr-FR"/>
        </w:rPr>
        <w:t xml:space="preserve"> à plusieurs clients dans le passé. Notamment : </w:t>
      </w:r>
      <w:proofErr w:type="spellStart"/>
      <w:r>
        <w:rPr>
          <w:rFonts w:ascii="Arial" w:hAnsi="Arial" w:eastAsia="Arial" w:cs="Arial"/>
          <w:lang w:bidi="fr-FR"/>
        </w:rPr>
        <w:t>Pioda</w:t>
      </w:r>
      <w:proofErr w:type="spellEnd"/>
      <w:r>
        <w:rPr>
          <w:rFonts w:ascii="Arial" w:hAnsi="Arial" w:eastAsia="Arial" w:cs="Arial"/>
          <w:lang w:bidi="fr-FR"/>
        </w:rPr>
        <w:t xml:space="preserve">, une entreprise d’impression et de conception graphique ; </w:t>
      </w:r>
      <w:proofErr w:type="spellStart"/>
      <w:r>
        <w:rPr>
          <w:rFonts w:ascii="Arial" w:hAnsi="Arial" w:eastAsia="Arial" w:cs="Arial"/>
          <w:lang w:bidi="fr-FR"/>
        </w:rPr>
        <w:t>Grafostampa</w:t>
      </w:r>
      <w:proofErr w:type="spellEnd"/>
      <w:r>
        <w:rPr>
          <w:rFonts w:ascii="Arial" w:hAnsi="Arial" w:eastAsia="Arial" w:cs="Arial"/>
          <w:lang w:bidi="fr-FR"/>
        </w:rPr>
        <w:t xml:space="preserve">, un centre d’impression numérique et offset ; l’agence de publicité </w:t>
      </w:r>
      <w:proofErr w:type="spellStart"/>
      <w:r>
        <w:rPr>
          <w:rFonts w:ascii="Arial" w:hAnsi="Arial" w:eastAsia="Arial" w:cs="Arial"/>
          <w:lang w:bidi="fr-FR"/>
        </w:rPr>
        <w:t>Luminart</w:t>
      </w:r>
      <w:proofErr w:type="spellEnd"/>
      <w:r>
        <w:rPr>
          <w:rFonts w:ascii="Arial" w:hAnsi="Arial" w:eastAsia="Arial" w:cs="Arial"/>
          <w:lang w:bidi="fr-FR"/>
        </w:rPr>
        <w:t xml:space="preserve"> </w:t>
      </w:r>
      <w:proofErr w:type="spellStart"/>
      <w:r>
        <w:rPr>
          <w:rFonts w:ascii="Arial" w:hAnsi="Arial" w:eastAsia="Arial" w:cs="Arial"/>
          <w:lang w:bidi="fr-FR"/>
        </w:rPr>
        <w:t>Neon</w:t>
      </w:r>
      <w:proofErr w:type="spellEnd"/>
      <w:r>
        <w:rPr>
          <w:rFonts w:ascii="Arial" w:hAnsi="Arial" w:eastAsia="Arial" w:cs="Arial"/>
          <w:lang w:bidi="fr-FR"/>
        </w:rPr>
        <w:t> ; et l’imprimerie Grosso Francesco.</w:t>
      </w:r>
    </w:p>
    <w:p w:rsidR="005B717A" w:rsidP="005B717A" w:rsidRDefault="005B717A" w14:paraId="7779DD44" w14:textId="5F531C4F">
      <w:pPr>
        <w:spacing w:line="360" w:lineRule="auto"/>
        <w:jc w:val="both"/>
        <w:rPr>
          <w:rFonts w:ascii="Arial" w:hAnsi="Arial" w:cs="Arial"/>
        </w:rPr>
      </w:pPr>
      <w:r w:rsidRPr="0047264C">
        <w:rPr>
          <w:rFonts w:ascii="Arial" w:hAnsi="Arial" w:eastAsia="Arial" w:cs="Arial"/>
          <w:lang w:bidi="fr-FR"/>
        </w:rPr>
        <w:t>Kevin Jenner, directeur marketing Europe, Fujifilm Wide Format Inkjet System, déclare : « lancée à la mi-2021, l’</w:t>
      </w:r>
      <w:proofErr w:type="spellStart"/>
      <w:r w:rsidRPr="0047264C">
        <w:rPr>
          <w:rFonts w:ascii="Arial" w:hAnsi="Arial" w:eastAsia="Arial" w:cs="Arial"/>
          <w:lang w:bidi="fr-FR"/>
        </w:rPr>
        <w:t>Acuity</w:t>
      </w:r>
      <w:proofErr w:type="spellEnd"/>
      <w:r w:rsidRPr="0047264C">
        <w:rPr>
          <w:rFonts w:ascii="Arial" w:hAnsi="Arial" w:eastAsia="Arial" w:cs="Arial"/>
          <w:lang w:bidi="fr-FR"/>
        </w:rPr>
        <w:t xml:space="preserve"> Prime a été entièrement conçue par des spécialistes pour le confort de l’opérateur. C’est ce qui lui a valu de décrocher les prix Red Dot, Good Design et </w:t>
      </w:r>
      <w:proofErr w:type="spellStart"/>
      <w:r w:rsidRPr="0047264C">
        <w:rPr>
          <w:rFonts w:ascii="Arial" w:hAnsi="Arial" w:eastAsia="Arial" w:cs="Arial"/>
          <w:lang w:bidi="fr-FR"/>
        </w:rPr>
        <w:t>iF</w:t>
      </w:r>
      <w:proofErr w:type="spellEnd"/>
      <w:r w:rsidRPr="0047264C">
        <w:rPr>
          <w:rFonts w:ascii="Arial" w:hAnsi="Arial" w:eastAsia="Arial" w:cs="Arial"/>
          <w:lang w:bidi="fr-FR"/>
        </w:rPr>
        <w:t xml:space="preserve"> Design, en récompense de ses fonctionnalités uniques. Je me réjouis que </w:t>
      </w:r>
      <w:proofErr w:type="spellStart"/>
      <w:r w:rsidRPr="0047264C">
        <w:rPr>
          <w:rFonts w:ascii="Arial" w:hAnsi="Arial" w:eastAsia="Arial" w:cs="Arial"/>
          <w:lang w:bidi="fr-FR"/>
        </w:rPr>
        <w:t>Logatek</w:t>
      </w:r>
      <w:proofErr w:type="spellEnd"/>
      <w:r w:rsidRPr="0047264C">
        <w:rPr>
          <w:rFonts w:ascii="Arial" w:hAnsi="Arial" w:eastAsia="Arial" w:cs="Arial"/>
          <w:lang w:bidi="fr-FR"/>
        </w:rPr>
        <w:t xml:space="preserve"> nous aide à étendre la portée de cette presse primée sur le marché italien. »</w:t>
      </w:r>
    </w:p>
    <w:p w:rsidR="00CC7765" w:rsidP="00432490" w:rsidRDefault="00D125BB" w14:paraId="0F7993BA" w14:textId="0B3147C3">
      <w:pPr>
        <w:pStyle w:val="paragraph"/>
        <w:spacing w:line="360" w:lineRule="auto"/>
        <w:mirrorIndents/>
        <w:jc w:val="both"/>
        <w:textAlignment w:val="baseline"/>
        <w:rPr>
          <w:rStyle w:val="normaltextrun"/>
          <w:rFonts w:ascii="Arial" w:hAnsi="Arial" w:cs="Arial"/>
          <w:sz w:val="22"/>
          <w:szCs w:val="22"/>
        </w:rPr>
      </w:pPr>
      <w:r w:rsidRPr="00D125BB">
        <w:rPr>
          <w:rStyle w:val="normaltextrun"/>
          <w:rFonts w:ascii="Arial" w:hAnsi="Arial" w:eastAsia="Arial" w:cs="Arial"/>
          <w:sz w:val="22"/>
          <w:szCs w:val="22"/>
          <w:lang w:bidi="fr-FR"/>
        </w:rPr>
        <w:t xml:space="preserve">Massimiliano </w:t>
      </w:r>
      <w:proofErr w:type="spellStart"/>
      <w:r w:rsidRPr="00D125BB">
        <w:rPr>
          <w:rStyle w:val="normaltextrun"/>
          <w:rFonts w:ascii="Arial" w:hAnsi="Arial" w:eastAsia="Arial" w:cs="Arial"/>
          <w:sz w:val="22"/>
          <w:szCs w:val="22"/>
          <w:lang w:bidi="fr-FR"/>
        </w:rPr>
        <w:t>Fastelli</w:t>
      </w:r>
      <w:proofErr w:type="spellEnd"/>
      <w:r w:rsidRPr="00D125BB">
        <w:rPr>
          <w:rStyle w:val="normaltextrun"/>
          <w:rFonts w:ascii="Arial" w:hAnsi="Arial" w:eastAsia="Arial" w:cs="Arial"/>
          <w:sz w:val="22"/>
          <w:szCs w:val="22"/>
          <w:lang w:bidi="fr-FR"/>
        </w:rPr>
        <w:t xml:space="preserve">, PDG de </w:t>
      </w:r>
      <w:proofErr w:type="spellStart"/>
      <w:r w:rsidRPr="00D125BB">
        <w:rPr>
          <w:rStyle w:val="normaltextrun"/>
          <w:rFonts w:ascii="Arial" w:hAnsi="Arial" w:eastAsia="Arial" w:cs="Arial"/>
          <w:sz w:val="22"/>
          <w:szCs w:val="22"/>
          <w:lang w:bidi="fr-FR"/>
        </w:rPr>
        <w:t>Logatek</w:t>
      </w:r>
      <w:proofErr w:type="spellEnd"/>
      <w:r w:rsidRPr="00D125BB">
        <w:rPr>
          <w:rStyle w:val="normaltextrun"/>
          <w:rFonts w:ascii="Arial" w:hAnsi="Arial" w:eastAsia="Arial" w:cs="Arial"/>
          <w:sz w:val="22"/>
          <w:szCs w:val="22"/>
          <w:lang w:bidi="fr-FR"/>
        </w:rPr>
        <w:t>, ajoute : « nous sommes très heureux d’inclure l’</w:t>
      </w:r>
      <w:proofErr w:type="spellStart"/>
      <w:r w:rsidRPr="00D125BB">
        <w:rPr>
          <w:rStyle w:val="normaltextrun"/>
          <w:rFonts w:ascii="Arial" w:hAnsi="Arial" w:eastAsia="Arial" w:cs="Arial"/>
          <w:sz w:val="22"/>
          <w:szCs w:val="22"/>
          <w:lang w:bidi="fr-FR"/>
        </w:rPr>
        <w:t>Acuity</w:t>
      </w:r>
      <w:proofErr w:type="spellEnd"/>
      <w:r w:rsidRPr="00D125BB">
        <w:rPr>
          <w:rStyle w:val="normaltextrun"/>
          <w:rFonts w:ascii="Arial" w:hAnsi="Arial" w:eastAsia="Arial" w:cs="Arial"/>
          <w:sz w:val="22"/>
          <w:szCs w:val="22"/>
          <w:lang w:bidi="fr-FR"/>
        </w:rPr>
        <w:t xml:space="preserve"> Prime à notre catalogue. Je suis impatient de voir </w:t>
      </w:r>
      <w:r w:rsidRPr="00D125BB">
        <w:rPr>
          <w:rStyle w:val="normaltextrun"/>
          <w:rFonts w:ascii="Arial" w:hAnsi="Arial" w:eastAsia="Arial" w:cs="Arial"/>
          <w:sz w:val="22"/>
          <w:szCs w:val="22"/>
          <w:lang w:bidi="fr-FR"/>
        </w:rPr>
        <w:lastRenderedPageBreak/>
        <w:t>comment cette remarquable table d’impression primée va dépasser les attentes et besoins de notre clientèle. »</w:t>
      </w: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fr-FR"/>
        </w:rPr>
        <w:t>FIN</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685EE1" w:rsidP="00685EE1" w:rsidRDefault="00685EE1" w14:paraId="6C48680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rsidR="00685EE1" w:rsidP="00685EE1" w:rsidRDefault="00685EE1" w14:paraId="30CBE28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rsidR="00685EE1" w:rsidP="00685EE1" w:rsidRDefault="00685EE1" w14:paraId="18BE5D5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685EE1" w:rsidP="00685EE1" w:rsidRDefault="00685EE1" w14:paraId="5A0F959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rsidR="00685EE1" w:rsidP="00685EE1" w:rsidRDefault="00685EE1" w14:paraId="22EAAA8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rsidR="00685EE1" w:rsidP="00685EE1" w:rsidRDefault="00685EE1" w14:paraId="1F9CF3BB" w14:textId="77777777">
      <w:pPr>
        <w:pStyle w:val="paragraph"/>
        <w:spacing w:before="0" w:beforeAutospacing="0" w:after="0" w:afterAutospacing="0"/>
        <w:jc w:val="both"/>
        <w:textAlignment w:val="baseline"/>
        <w:rPr>
          <w:rFonts w:ascii="Segoe UI" w:hAnsi="Segoe UI" w:cs="Segoe UI"/>
          <w:sz w:val="18"/>
          <w:szCs w:val="18"/>
        </w:rPr>
      </w:pPr>
      <w:hyperlink w:tgtFrame="_blank" w:history="1" r:id="rId10">
        <w:r>
          <w:rPr>
            <w:rStyle w:val="normaltextrun"/>
            <w:rFonts w:ascii="Arial" w:hAnsi="Arial" w:cs="Arial"/>
            <w:color w:val="0563C1"/>
            <w:sz w:val="20"/>
            <w:szCs w:val="20"/>
            <w:u w:val="single"/>
          </w:rPr>
          <w:t>https://fujifilm.com/fr/fr/business/graphic</w:t>
        </w:r>
      </w:hyperlink>
      <w:r>
        <w:rPr>
          <w:rStyle w:val="normaltextrun"/>
          <w:rFonts w:ascii="Arial" w:hAnsi="Arial" w:cs="Arial"/>
          <w:sz w:val="20"/>
          <w:szCs w:val="20"/>
        </w:rPr>
        <w:t xml:space="preserve"> ou </w:t>
      </w:r>
      <w:hyperlink w:tgtFrame="_blank" w:history="1" r:id="rId1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ou suivez-nous sur @FujifilmPrint </w:t>
      </w:r>
      <w:r>
        <w:rPr>
          <w:rStyle w:val="eop"/>
          <w:rFonts w:ascii="Arial" w:hAnsi="Arial" w:cs="Arial"/>
          <w:sz w:val="20"/>
          <w:szCs w:val="20"/>
        </w:rPr>
        <w:t> </w:t>
      </w:r>
    </w:p>
    <w:p w:rsidR="00685EE1" w:rsidP="00685EE1" w:rsidRDefault="00685EE1" w14:paraId="633F1BF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685EE1" w:rsidP="00685EE1" w:rsidRDefault="00685EE1" w14:paraId="07215E3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rsidR="00685EE1" w:rsidP="00685EE1" w:rsidRDefault="00685EE1" w14:paraId="26289C15"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w:t>
      </w:r>
      <w:r>
        <w:rPr>
          <w:rStyle w:val="eop"/>
          <w:rFonts w:ascii="Arial" w:hAnsi="Arial" w:cs="Arial"/>
          <w:color w:val="000000"/>
          <w:sz w:val="20"/>
          <w:szCs w:val="20"/>
        </w:rPr>
        <w:t> </w:t>
      </w:r>
    </w:p>
    <w:p w:rsidR="00685EE1" w:rsidP="00685EE1" w:rsidRDefault="00685EE1" w14:paraId="7EF8904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eop"/>
          <w:rFonts w:ascii="Arial" w:hAnsi="Arial" w:cs="Arial"/>
          <w:color w:val="000000"/>
          <w:sz w:val="20"/>
          <w:szCs w:val="20"/>
        </w:rPr>
        <w:t> </w:t>
      </w:r>
    </w:p>
    <w:p w:rsidR="00685EE1" w:rsidP="00685EE1" w:rsidRDefault="00685EE1" w14:paraId="20C37B3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2">
        <w:r>
          <w:rPr>
            <w:rStyle w:val="normaltextrun"/>
            <w:rFonts w:ascii="Arial" w:hAnsi="Arial" w:cs="Arial"/>
            <w:color w:val="0000FF"/>
            <w:sz w:val="20"/>
            <w:szCs w:val="20"/>
            <w:u w:val="single"/>
          </w:rPr>
          <w:t>dporter@adcomms.co.uk</w:t>
        </w:r>
      </w:hyperlink>
      <w:r>
        <w:rPr>
          <w:rStyle w:val="eop"/>
          <w:rFonts w:ascii="Arial" w:hAnsi="Arial" w:cs="Arial"/>
          <w:sz w:val="22"/>
          <w:szCs w:val="22"/>
        </w:rPr>
        <w:t> </w:t>
      </w:r>
    </w:p>
    <w:p w:rsidR="00685EE1" w:rsidP="00685EE1" w:rsidRDefault="00685EE1" w14:paraId="065A9FDC"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w:t>
      </w:r>
      <w:r>
        <w:rPr>
          <w:rStyle w:val="eop"/>
          <w:rFonts w:ascii="Arial" w:hAnsi="Arial" w:cs="Arial"/>
          <w:color w:val="000000"/>
          <w:sz w:val="20"/>
          <w:szCs w:val="20"/>
        </w:rPr>
        <w:t> </w:t>
      </w:r>
    </w:p>
    <w:p w:rsidR="00685EE1" w:rsidP="00685EE1" w:rsidRDefault="00685EE1" w14:paraId="5DB37B3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5DCE" w:rsidP="00155739" w:rsidRDefault="002C5DCE" w14:paraId="275B6628" w14:textId="77777777">
      <w:pPr>
        <w:spacing w:after="0" w:line="240" w:lineRule="auto"/>
      </w:pPr>
      <w:r>
        <w:separator/>
      </w:r>
    </w:p>
  </w:endnote>
  <w:endnote w:type="continuationSeparator" w:id="0">
    <w:p w:rsidR="002C5DCE" w:rsidP="00155739" w:rsidRDefault="002C5DCE" w14:paraId="341DE9D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5DCE" w:rsidP="00155739" w:rsidRDefault="002C5DCE" w14:paraId="7AA77AD1" w14:textId="77777777">
      <w:pPr>
        <w:spacing w:after="0" w:line="240" w:lineRule="auto"/>
      </w:pPr>
      <w:r>
        <w:separator/>
      </w:r>
    </w:p>
  </w:footnote>
  <w:footnote w:type="continuationSeparator" w:id="0">
    <w:p w:rsidR="002C5DCE" w:rsidP="00155739" w:rsidRDefault="002C5DCE" w14:paraId="055BA99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6DE47D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392586746">
    <w:abstractNumId w:val="1"/>
  </w:num>
  <w:num w:numId="2" w16cid:durableId="2009556667">
    <w:abstractNumId w:val="4"/>
  </w:num>
  <w:num w:numId="3" w16cid:durableId="1151410889">
    <w:abstractNumId w:val="3"/>
  </w:num>
  <w:num w:numId="4" w16cid:durableId="48917793">
    <w:abstractNumId w:val="0"/>
  </w:num>
  <w:num w:numId="5" w16cid:durableId="2215227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1CC9"/>
    <w:rsid w:val="00022C7B"/>
    <w:rsid w:val="00025590"/>
    <w:rsid w:val="00025BC8"/>
    <w:rsid w:val="00026371"/>
    <w:rsid w:val="00027A69"/>
    <w:rsid w:val="00032209"/>
    <w:rsid w:val="00033D12"/>
    <w:rsid w:val="000340C4"/>
    <w:rsid w:val="00035B40"/>
    <w:rsid w:val="00036BEA"/>
    <w:rsid w:val="00037D6B"/>
    <w:rsid w:val="00042891"/>
    <w:rsid w:val="00044F97"/>
    <w:rsid w:val="0004620A"/>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53BC"/>
    <w:rsid w:val="00086C10"/>
    <w:rsid w:val="000913ED"/>
    <w:rsid w:val="00092174"/>
    <w:rsid w:val="000944B4"/>
    <w:rsid w:val="00094DE4"/>
    <w:rsid w:val="00095092"/>
    <w:rsid w:val="00095DA3"/>
    <w:rsid w:val="00095EEE"/>
    <w:rsid w:val="00096766"/>
    <w:rsid w:val="00096CD3"/>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D0026"/>
    <w:rsid w:val="001D6532"/>
    <w:rsid w:val="001D7140"/>
    <w:rsid w:val="001D7799"/>
    <w:rsid w:val="001D7A2B"/>
    <w:rsid w:val="001E0066"/>
    <w:rsid w:val="001E173E"/>
    <w:rsid w:val="001E2129"/>
    <w:rsid w:val="001E3CCA"/>
    <w:rsid w:val="001E606C"/>
    <w:rsid w:val="001E6863"/>
    <w:rsid w:val="001F07BD"/>
    <w:rsid w:val="001F33CF"/>
    <w:rsid w:val="001F3AB8"/>
    <w:rsid w:val="001F4B1A"/>
    <w:rsid w:val="001F4F49"/>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5004"/>
    <w:rsid w:val="003703B8"/>
    <w:rsid w:val="00372D7A"/>
    <w:rsid w:val="00374FC7"/>
    <w:rsid w:val="00392513"/>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C6F"/>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BC3"/>
    <w:rsid w:val="004E449A"/>
    <w:rsid w:val="004F152F"/>
    <w:rsid w:val="004F1892"/>
    <w:rsid w:val="004F3F11"/>
    <w:rsid w:val="004F4EF3"/>
    <w:rsid w:val="0050343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4A74"/>
    <w:rsid w:val="005955EB"/>
    <w:rsid w:val="005A0C37"/>
    <w:rsid w:val="005A5813"/>
    <w:rsid w:val="005A71E9"/>
    <w:rsid w:val="005B1527"/>
    <w:rsid w:val="005B2E86"/>
    <w:rsid w:val="005B717A"/>
    <w:rsid w:val="005B7443"/>
    <w:rsid w:val="005C1F94"/>
    <w:rsid w:val="005C3169"/>
    <w:rsid w:val="005C4CAE"/>
    <w:rsid w:val="005D10AE"/>
    <w:rsid w:val="005D3FA3"/>
    <w:rsid w:val="005D69E2"/>
    <w:rsid w:val="005E322E"/>
    <w:rsid w:val="005F16A3"/>
    <w:rsid w:val="005F3E4F"/>
    <w:rsid w:val="005F59A7"/>
    <w:rsid w:val="005F79DA"/>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85EE1"/>
    <w:rsid w:val="0069086F"/>
    <w:rsid w:val="00692DCC"/>
    <w:rsid w:val="00693228"/>
    <w:rsid w:val="00693CE3"/>
    <w:rsid w:val="00693D7B"/>
    <w:rsid w:val="00694A20"/>
    <w:rsid w:val="0069606A"/>
    <w:rsid w:val="006972CE"/>
    <w:rsid w:val="00697D8B"/>
    <w:rsid w:val="006A008C"/>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92F"/>
    <w:rsid w:val="006F161F"/>
    <w:rsid w:val="006F18A7"/>
    <w:rsid w:val="006F4431"/>
    <w:rsid w:val="006F6536"/>
    <w:rsid w:val="00700343"/>
    <w:rsid w:val="0070586D"/>
    <w:rsid w:val="00706B37"/>
    <w:rsid w:val="00713000"/>
    <w:rsid w:val="00715333"/>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FE7"/>
    <w:rsid w:val="0076724D"/>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453C8"/>
    <w:rsid w:val="008463CB"/>
    <w:rsid w:val="00847B7F"/>
    <w:rsid w:val="00847BEB"/>
    <w:rsid w:val="0085004A"/>
    <w:rsid w:val="00851120"/>
    <w:rsid w:val="0085137B"/>
    <w:rsid w:val="00855BEA"/>
    <w:rsid w:val="008566FB"/>
    <w:rsid w:val="00856C36"/>
    <w:rsid w:val="00866047"/>
    <w:rsid w:val="00867A61"/>
    <w:rsid w:val="008753C2"/>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1481"/>
    <w:rsid w:val="00996EE5"/>
    <w:rsid w:val="0099774D"/>
    <w:rsid w:val="009A2830"/>
    <w:rsid w:val="009A2C82"/>
    <w:rsid w:val="009A668F"/>
    <w:rsid w:val="009A66BF"/>
    <w:rsid w:val="009A79CD"/>
    <w:rsid w:val="009B3025"/>
    <w:rsid w:val="009B365D"/>
    <w:rsid w:val="009B3864"/>
    <w:rsid w:val="009B38F1"/>
    <w:rsid w:val="009B41F0"/>
    <w:rsid w:val="009B4A63"/>
    <w:rsid w:val="009B7992"/>
    <w:rsid w:val="009C08EA"/>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2945"/>
    <w:rsid w:val="00A44054"/>
    <w:rsid w:val="00A44146"/>
    <w:rsid w:val="00A51423"/>
    <w:rsid w:val="00A54FCF"/>
    <w:rsid w:val="00A612A7"/>
    <w:rsid w:val="00A624F2"/>
    <w:rsid w:val="00A707A1"/>
    <w:rsid w:val="00A7174E"/>
    <w:rsid w:val="00A7199B"/>
    <w:rsid w:val="00A71F2E"/>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417"/>
    <w:rsid w:val="00AD271B"/>
    <w:rsid w:val="00AD28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920"/>
    <w:rsid w:val="00B51F1B"/>
    <w:rsid w:val="00B5469B"/>
    <w:rsid w:val="00B57FE5"/>
    <w:rsid w:val="00B65AFE"/>
    <w:rsid w:val="00B71BC6"/>
    <w:rsid w:val="00B72600"/>
    <w:rsid w:val="00B73864"/>
    <w:rsid w:val="00B778A0"/>
    <w:rsid w:val="00B830AF"/>
    <w:rsid w:val="00B846A5"/>
    <w:rsid w:val="00B901D7"/>
    <w:rsid w:val="00B95E1A"/>
    <w:rsid w:val="00B96099"/>
    <w:rsid w:val="00B9652A"/>
    <w:rsid w:val="00BA110A"/>
    <w:rsid w:val="00BA6AA6"/>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3ED1"/>
    <w:rsid w:val="00C04D04"/>
    <w:rsid w:val="00C06607"/>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52C6"/>
    <w:rsid w:val="00CE0B66"/>
    <w:rsid w:val="00CE383C"/>
    <w:rsid w:val="00CE383E"/>
    <w:rsid w:val="00CE41DB"/>
    <w:rsid w:val="00CE487F"/>
    <w:rsid w:val="00CE4C36"/>
    <w:rsid w:val="00CE6D9F"/>
    <w:rsid w:val="00CF1DA4"/>
    <w:rsid w:val="00CF2A7F"/>
    <w:rsid w:val="00CF6E04"/>
    <w:rsid w:val="00D125BB"/>
    <w:rsid w:val="00D145A0"/>
    <w:rsid w:val="00D14815"/>
    <w:rsid w:val="00D15326"/>
    <w:rsid w:val="00D20DF1"/>
    <w:rsid w:val="00D23236"/>
    <w:rsid w:val="00D238B6"/>
    <w:rsid w:val="00D24FE4"/>
    <w:rsid w:val="00D278C8"/>
    <w:rsid w:val="00D33119"/>
    <w:rsid w:val="00D332D0"/>
    <w:rsid w:val="00D40B34"/>
    <w:rsid w:val="00D44EFD"/>
    <w:rsid w:val="00D454C6"/>
    <w:rsid w:val="00D46291"/>
    <w:rsid w:val="00D510B6"/>
    <w:rsid w:val="00D521FF"/>
    <w:rsid w:val="00D55B7B"/>
    <w:rsid w:val="00D56CE8"/>
    <w:rsid w:val="00D57629"/>
    <w:rsid w:val="00D601C1"/>
    <w:rsid w:val="00D61A96"/>
    <w:rsid w:val="00D62193"/>
    <w:rsid w:val="00D66FC9"/>
    <w:rsid w:val="00D7389E"/>
    <w:rsid w:val="00D753ED"/>
    <w:rsid w:val="00D83DF6"/>
    <w:rsid w:val="00D9489E"/>
    <w:rsid w:val="00D94AF8"/>
    <w:rsid w:val="00DA7E91"/>
    <w:rsid w:val="00DB4565"/>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FC5"/>
    <w:rsid w:val="00E113D3"/>
    <w:rsid w:val="00E179E6"/>
    <w:rsid w:val="00E22879"/>
    <w:rsid w:val="00E25A4A"/>
    <w:rsid w:val="00E27A70"/>
    <w:rsid w:val="00E32FBF"/>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7150"/>
    <w:rsid w:val="00EA345C"/>
    <w:rsid w:val="00EA5366"/>
    <w:rsid w:val="00EA6844"/>
    <w:rsid w:val="00EA6B29"/>
    <w:rsid w:val="00EB0CBA"/>
    <w:rsid w:val="00EB22D2"/>
    <w:rsid w:val="00EB2F8C"/>
    <w:rsid w:val="00EB5802"/>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6CAA"/>
    <w:rsid w:val="00F229DC"/>
    <w:rsid w:val="00F23741"/>
    <w:rsid w:val="00F25B85"/>
    <w:rsid w:val="00F3060B"/>
    <w:rsid w:val="00F30EF5"/>
    <w:rsid w:val="00F329B7"/>
    <w:rsid w:val="00F463F5"/>
    <w:rsid w:val="00F46E30"/>
    <w:rsid w:val="00F5373C"/>
    <w:rsid w:val="00F54D1F"/>
    <w:rsid w:val="00F569A1"/>
    <w:rsid w:val="00F64DA9"/>
    <w:rsid w:val="00F65020"/>
    <w:rsid w:val="00F65ABE"/>
    <w:rsid w:val="00F670E0"/>
    <w:rsid w:val="00F677A9"/>
    <w:rsid w:val="00F70551"/>
    <w:rsid w:val="00F70669"/>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7F0"/>
    <w:rsid w:val="00FB76D2"/>
    <w:rsid w:val="00FC0D9B"/>
    <w:rsid w:val="00FC4BEE"/>
    <w:rsid w:val="00FC4D67"/>
    <w:rsid w:val="00FC5AEF"/>
    <w:rsid w:val="00FC60BA"/>
    <w:rsid w:val="00FC753C"/>
    <w:rsid w:val="00FD19F2"/>
    <w:rsid w:val="00FD1D95"/>
    <w:rsid w:val="00FD2087"/>
    <w:rsid w:val="00FD43B5"/>
    <w:rsid w:val="00FE0D17"/>
    <w:rsid w:val="00FE35B3"/>
    <w:rsid w:val="00FE3956"/>
    <w:rsid w:val="00FE597F"/>
    <w:rsid w:val="00FF371F"/>
    <w:rsid w:val="00FF6B8F"/>
    <w:rsid w:val="2D11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op" w:customStyle="1">
    <w:name w:val="eop"/>
    <w:basedOn w:val="DefaultParagraphFont"/>
    <w:rsid w:val="00685EE1"/>
  </w:style>
  <w:style w:type="character" w:styleId="tabchar" w:customStyle="1">
    <w:name w:val="tabchar"/>
    <w:basedOn w:val="DefaultParagraphFont"/>
    <w:rsid w:val="0068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928155342">
      <w:bodyDiv w:val="1"/>
      <w:marLeft w:val="0"/>
      <w:marRight w:val="0"/>
      <w:marTop w:val="0"/>
      <w:marBottom w:val="0"/>
      <w:divBdr>
        <w:top w:val="none" w:sz="0" w:space="0" w:color="auto"/>
        <w:left w:val="none" w:sz="0" w:space="0" w:color="auto"/>
        <w:bottom w:val="none" w:sz="0" w:space="0" w:color="auto"/>
        <w:right w:val="none" w:sz="0" w:space="0" w:color="auto"/>
      </w:divBdr>
      <w:divsChild>
        <w:div w:id="1695955200">
          <w:marLeft w:val="0"/>
          <w:marRight w:val="0"/>
          <w:marTop w:val="0"/>
          <w:marBottom w:val="0"/>
          <w:divBdr>
            <w:top w:val="none" w:sz="0" w:space="0" w:color="auto"/>
            <w:left w:val="none" w:sz="0" w:space="0" w:color="auto"/>
            <w:bottom w:val="none" w:sz="0" w:space="0" w:color="auto"/>
            <w:right w:val="none" w:sz="0" w:space="0" w:color="auto"/>
          </w:divBdr>
        </w:div>
        <w:div w:id="1226838065">
          <w:marLeft w:val="0"/>
          <w:marRight w:val="0"/>
          <w:marTop w:val="0"/>
          <w:marBottom w:val="0"/>
          <w:divBdr>
            <w:top w:val="none" w:sz="0" w:space="0" w:color="auto"/>
            <w:left w:val="none" w:sz="0" w:space="0" w:color="auto"/>
            <w:bottom w:val="none" w:sz="0" w:space="0" w:color="auto"/>
            <w:right w:val="none" w:sz="0" w:space="0" w:color="auto"/>
          </w:divBdr>
        </w:div>
        <w:div w:id="1143887913">
          <w:marLeft w:val="0"/>
          <w:marRight w:val="0"/>
          <w:marTop w:val="0"/>
          <w:marBottom w:val="0"/>
          <w:divBdr>
            <w:top w:val="none" w:sz="0" w:space="0" w:color="auto"/>
            <w:left w:val="none" w:sz="0" w:space="0" w:color="auto"/>
            <w:bottom w:val="none" w:sz="0" w:space="0" w:color="auto"/>
            <w:right w:val="none" w:sz="0" w:space="0" w:color="auto"/>
          </w:divBdr>
        </w:div>
        <w:div w:id="785349292">
          <w:marLeft w:val="0"/>
          <w:marRight w:val="0"/>
          <w:marTop w:val="0"/>
          <w:marBottom w:val="0"/>
          <w:divBdr>
            <w:top w:val="none" w:sz="0" w:space="0" w:color="auto"/>
            <w:left w:val="none" w:sz="0" w:space="0" w:color="auto"/>
            <w:bottom w:val="none" w:sz="0" w:space="0" w:color="auto"/>
            <w:right w:val="none" w:sz="0" w:space="0" w:color="auto"/>
          </w:divBdr>
        </w:div>
        <w:div w:id="1155609340">
          <w:marLeft w:val="0"/>
          <w:marRight w:val="0"/>
          <w:marTop w:val="0"/>
          <w:marBottom w:val="0"/>
          <w:divBdr>
            <w:top w:val="none" w:sz="0" w:space="0" w:color="auto"/>
            <w:left w:val="none" w:sz="0" w:space="0" w:color="auto"/>
            <w:bottom w:val="none" w:sz="0" w:space="0" w:color="auto"/>
            <w:right w:val="none" w:sz="0" w:space="0" w:color="auto"/>
          </w:divBdr>
        </w:div>
        <w:div w:id="357128180">
          <w:marLeft w:val="0"/>
          <w:marRight w:val="0"/>
          <w:marTop w:val="0"/>
          <w:marBottom w:val="0"/>
          <w:divBdr>
            <w:top w:val="none" w:sz="0" w:space="0" w:color="auto"/>
            <w:left w:val="none" w:sz="0" w:space="0" w:color="auto"/>
            <w:bottom w:val="none" w:sz="0" w:space="0" w:color="auto"/>
            <w:right w:val="none" w:sz="0" w:space="0" w:color="auto"/>
          </w:divBdr>
        </w:div>
        <w:div w:id="1348944299">
          <w:marLeft w:val="0"/>
          <w:marRight w:val="0"/>
          <w:marTop w:val="0"/>
          <w:marBottom w:val="0"/>
          <w:divBdr>
            <w:top w:val="none" w:sz="0" w:space="0" w:color="auto"/>
            <w:left w:val="none" w:sz="0" w:space="0" w:color="auto"/>
            <w:bottom w:val="none" w:sz="0" w:space="0" w:color="auto"/>
            <w:right w:val="none" w:sz="0" w:space="0" w:color="auto"/>
          </w:divBdr>
        </w:div>
        <w:div w:id="1736583663">
          <w:marLeft w:val="0"/>
          <w:marRight w:val="0"/>
          <w:marTop w:val="0"/>
          <w:marBottom w:val="0"/>
          <w:divBdr>
            <w:top w:val="none" w:sz="0" w:space="0" w:color="auto"/>
            <w:left w:val="none" w:sz="0" w:space="0" w:color="auto"/>
            <w:bottom w:val="none" w:sz="0" w:space="0" w:color="auto"/>
            <w:right w:val="none" w:sz="0" w:space="0" w:color="auto"/>
          </w:divBdr>
        </w:div>
        <w:div w:id="1132289933">
          <w:marLeft w:val="0"/>
          <w:marRight w:val="0"/>
          <w:marTop w:val="0"/>
          <w:marBottom w:val="0"/>
          <w:divBdr>
            <w:top w:val="none" w:sz="0" w:space="0" w:color="auto"/>
            <w:left w:val="none" w:sz="0" w:space="0" w:color="auto"/>
            <w:bottom w:val="none" w:sz="0" w:space="0" w:color="auto"/>
            <w:right w:val="none" w:sz="0" w:space="0" w:color="auto"/>
          </w:divBdr>
        </w:div>
        <w:div w:id="1203246948">
          <w:marLeft w:val="0"/>
          <w:marRight w:val="0"/>
          <w:marTop w:val="0"/>
          <w:marBottom w:val="0"/>
          <w:divBdr>
            <w:top w:val="none" w:sz="0" w:space="0" w:color="auto"/>
            <w:left w:val="none" w:sz="0" w:space="0" w:color="auto"/>
            <w:bottom w:val="none" w:sz="0" w:space="0" w:color="auto"/>
            <w:right w:val="none" w:sz="0" w:space="0" w:color="auto"/>
          </w:divBdr>
        </w:div>
        <w:div w:id="1445266102">
          <w:marLeft w:val="0"/>
          <w:marRight w:val="0"/>
          <w:marTop w:val="0"/>
          <w:marBottom w:val="0"/>
          <w:divBdr>
            <w:top w:val="none" w:sz="0" w:space="0" w:color="auto"/>
            <w:left w:val="none" w:sz="0" w:space="0" w:color="auto"/>
            <w:bottom w:val="none" w:sz="0" w:space="0" w:color="auto"/>
            <w:right w:val="none" w:sz="0" w:space="0" w:color="auto"/>
          </w:divBdr>
        </w:div>
        <w:div w:id="2038503383">
          <w:marLeft w:val="0"/>
          <w:marRight w:val="0"/>
          <w:marTop w:val="0"/>
          <w:marBottom w:val="0"/>
          <w:divBdr>
            <w:top w:val="none" w:sz="0" w:space="0" w:color="auto"/>
            <w:left w:val="none" w:sz="0" w:space="0" w:color="auto"/>
            <w:bottom w:val="none" w:sz="0" w:space="0" w:color="auto"/>
            <w:right w:val="none" w:sz="0" w:space="0" w:color="auto"/>
          </w:divBdr>
        </w:div>
        <w:div w:id="822162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fujifilm.com/fr/fr/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9" ma:contentTypeDescription="Create a new document." ma:contentTypeScope="" ma:versionID="1eadbb9452c729a84ee338c6ff1d5fba">
  <xsd:schema xmlns:xsd="http://www.w3.org/2001/XMLSchema" xmlns:xs="http://www.w3.org/2001/XMLSchema" xmlns:p="http://schemas.microsoft.com/office/2006/metadata/properties" xmlns:ns2="60bd1287-03f5-4f92-b224-ecf50292371a" targetNamespace="http://schemas.microsoft.com/office/2006/metadata/properties" ma:root="true" ma:fieldsID="64c634c70862cb98f68839e0ec397f97"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FBFAC-051B-4302-AEF2-50903AB97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8BB97-BE3A-49A8-95B7-F6D3A6903AF9}">
  <ds:schemaRefs>
    <ds:schemaRef ds:uri="http://schemas.microsoft.com/sharepoint/v3/contenttype/forms"/>
  </ds:schemaRefs>
</ds:datastoreItem>
</file>

<file path=customXml/itemProps3.xml><?xml version="1.0" encoding="utf-8"?>
<ds:datastoreItem xmlns:ds="http://schemas.openxmlformats.org/officeDocument/2006/customXml" ds:itemID="{920D506D-74A7-481D-BA4C-7CC1147C1D8F}">
  <ds:schemaRefs>
    <ds:schemaRef ds:uri="http://purl.org/dc/terms/"/>
    <ds:schemaRef ds:uri="http://schemas.microsoft.com/office/infopath/2007/PartnerControl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60bd1287-03f5-4f92-b224-ecf5029237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Rayyan Rabbani</lastModifiedBy>
  <revision>2</revision>
  <dcterms:created xsi:type="dcterms:W3CDTF">2022-05-24T09:18:00.0000000Z</dcterms:created>
  <dcterms:modified xsi:type="dcterms:W3CDTF">2022-05-24T09:23:22.7940098Z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ies>
</file>