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4BBDAE3F" w:rsidR="00ED0E82" w:rsidRPr="006C78F1" w:rsidRDefault="00300409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26</w:t>
      </w:r>
      <w:r w:rsidR="00076658">
        <w:rPr>
          <w:rFonts w:ascii="Arial" w:eastAsia="Arial" w:hAnsi="Arial" w:cs="Arial"/>
          <w:b/>
          <w:lang w:bidi="it-IT"/>
        </w:rPr>
        <w:t xml:space="preserve"> maggio 2022</w:t>
      </w:r>
    </w:p>
    <w:p w14:paraId="33D71E7B" w14:textId="285205F6" w:rsidR="0083616B" w:rsidRPr="00356777" w:rsidRDefault="00356777" w:rsidP="00356777">
      <w:pPr>
        <w:spacing w:line="360" w:lineRule="auto"/>
        <w:rPr>
          <w:rFonts w:ascii="Arial" w:hAnsi="Arial" w:cs="Arial"/>
          <w:b/>
          <w:bCs/>
        </w:rPr>
      </w:pPr>
      <w:r w:rsidRPr="00356777">
        <w:rPr>
          <w:rFonts w:ascii="Arial" w:eastAsia="Arial" w:hAnsi="Arial" w:cs="Arial"/>
          <w:b/>
          <w:sz w:val="24"/>
          <w:szCs w:val="24"/>
          <w:lang w:bidi="it-IT"/>
        </w:rPr>
        <w:t xml:space="preserve">Fujifilm conclude una partnership con </w:t>
      </w:r>
      <w:proofErr w:type="spellStart"/>
      <w:r w:rsidRPr="00356777">
        <w:rPr>
          <w:rFonts w:ascii="Arial" w:eastAsia="Arial" w:hAnsi="Arial" w:cs="Arial"/>
          <w:b/>
          <w:sz w:val="24"/>
          <w:szCs w:val="24"/>
          <w:lang w:bidi="it-IT"/>
        </w:rPr>
        <w:t>Logatek</w:t>
      </w:r>
      <w:proofErr w:type="spellEnd"/>
      <w:r w:rsidRPr="00356777">
        <w:rPr>
          <w:rFonts w:ascii="Arial" w:eastAsia="Arial" w:hAnsi="Arial" w:cs="Arial"/>
          <w:b/>
          <w:sz w:val="24"/>
          <w:szCs w:val="24"/>
          <w:lang w:bidi="it-IT"/>
        </w:rPr>
        <w:t xml:space="preserve"> per incrementare le vendite nel settore del grande formato sul mercato italiano</w:t>
      </w:r>
    </w:p>
    <w:p w14:paraId="7C45C24F" w14:textId="4DFDAF95" w:rsidR="00D40B34" w:rsidRDefault="00D40B34" w:rsidP="00487D52">
      <w:p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lang w:bidi="it-IT"/>
        </w:rPr>
        <w:t>Logatek</w:t>
      </w:r>
      <w:proofErr w:type="spellEnd"/>
      <w:r>
        <w:rPr>
          <w:rFonts w:ascii="Arial" w:eastAsia="Arial" w:hAnsi="Arial" w:cs="Arial"/>
          <w:i/>
          <w:lang w:bidi="it-IT"/>
        </w:rPr>
        <w:t xml:space="preserve"> destinata a incrementare la presenza di mercato della </w:t>
      </w:r>
      <w:proofErr w:type="spellStart"/>
      <w:r>
        <w:rPr>
          <w:rFonts w:ascii="Arial" w:eastAsia="Arial" w:hAnsi="Arial" w:cs="Arial"/>
          <w:i/>
          <w:lang w:bidi="it-IT"/>
        </w:rPr>
        <w:t>Acuity</w:t>
      </w:r>
      <w:proofErr w:type="spellEnd"/>
      <w:r>
        <w:rPr>
          <w:rFonts w:ascii="Arial" w:eastAsia="Arial" w:hAnsi="Arial" w:cs="Arial"/>
          <w:i/>
          <w:lang w:bidi="it-IT"/>
        </w:rPr>
        <w:t xml:space="preserve"> Prime in Italia</w:t>
      </w:r>
    </w:p>
    <w:p w14:paraId="17EAC812" w14:textId="37FBE444" w:rsidR="00735F23" w:rsidRDefault="008054D7" w:rsidP="008054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Fujifilm ha annunciato in data odierna l’istituzione di una partnership strategica con </w:t>
      </w:r>
      <w:proofErr w:type="spellStart"/>
      <w:r>
        <w:rPr>
          <w:rFonts w:ascii="Arial" w:eastAsia="Arial" w:hAnsi="Arial" w:cs="Arial"/>
          <w:lang w:bidi="it-IT"/>
        </w:rPr>
        <w:t>Logatek</w:t>
      </w:r>
      <w:proofErr w:type="spellEnd"/>
      <w:r>
        <w:rPr>
          <w:rFonts w:ascii="Arial" w:eastAsia="Arial" w:hAnsi="Arial" w:cs="Arial"/>
          <w:lang w:bidi="it-IT"/>
        </w:rPr>
        <w:t>, distributore di stampa con sede a Roma.</w:t>
      </w:r>
    </w:p>
    <w:p w14:paraId="15279A74" w14:textId="4639C514" w:rsidR="009B7992" w:rsidRDefault="00735F23" w:rsidP="008054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Nell’ambito dell’accordo, </w:t>
      </w:r>
      <w:proofErr w:type="spellStart"/>
      <w:r>
        <w:rPr>
          <w:rFonts w:ascii="Arial" w:eastAsia="Arial" w:hAnsi="Arial" w:cs="Arial"/>
          <w:lang w:bidi="it-IT"/>
        </w:rPr>
        <w:t>Logatek</w:t>
      </w:r>
      <w:proofErr w:type="spellEnd"/>
      <w:r>
        <w:rPr>
          <w:rFonts w:ascii="Arial" w:eastAsia="Arial" w:hAnsi="Arial" w:cs="Arial"/>
          <w:lang w:bidi="it-IT"/>
        </w:rPr>
        <w:t xml:space="preserve"> si occuperà della distribuzione commerciale della macchina da stampa di grande formato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 Prime sul mercato italiano.</w:t>
      </w:r>
    </w:p>
    <w:p w14:paraId="172C6BA7" w14:textId="77777777" w:rsidR="00713000" w:rsidRDefault="00713000" w:rsidP="00713000">
      <w:pPr>
        <w:spacing w:line="360" w:lineRule="auto"/>
        <w:jc w:val="both"/>
        <w:rPr>
          <w:rFonts w:ascii="Arial" w:hAnsi="Arial" w:cs="Arial"/>
        </w:rPr>
      </w:pPr>
      <w:r w:rsidRPr="0047264C">
        <w:rPr>
          <w:rFonts w:ascii="Arial" w:eastAsia="Arial" w:hAnsi="Arial" w:cs="Arial"/>
          <w:lang w:bidi="it-IT"/>
        </w:rPr>
        <w:t xml:space="preserve">Lanciata a metà del 2021, la </w:t>
      </w:r>
      <w:proofErr w:type="spellStart"/>
      <w:r w:rsidRPr="0047264C">
        <w:rPr>
          <w:rFonts w:ascii="Arial" w:eastAsia="Arial" w:hAnsi="Arial" w:cs="Arial"/>
          <w:lang w:bidi="it-IT"/>
        </w:rPr>
        <w:t>Acuity</w:t>
      </w:r>
      <w:proofErr w:type="spellEnd"/>
      <w:r w:rsidRPr="0047264C">
        <w:rPr>
          <w:rFonts w:ascii="Arial" w:eastAsia="Arial" w:hAnsi="Arial" w:cs="Arial"/>
          <w:lang w:bidi="it-IT"/>
        </w:rPr>
        <w:t xml:space="preserve"> Prime ha una velocità di stampa massima di 150 m2/ora e un’area stampabile di 2,54 x 1,27 metri. È in grado di stampare su supporti con uno spessore massimo di 51 mm ed è disponibile nei formati CMYK con opzioni per bianco, trasparente aggiuntivo e primer a getto. La stampante è dotata di un sistema di polimerizzazione LED di alta qualità raffreddato ad aria, e non è pertanto necessario investire in un costoso sistema di raffreddamento ad acqua.</w:t>
      </w:r>
    </w:p>
    <w:p w14:paraId="495F6DB5" w14:textId="56C2CCC4" w:rsidR="00FB0FD2" w:rsidRDefault="001F4F49" w:rsidP="008054D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bidi="it-IT"/>
        </w:rPr>
        <w:t>Logatek</w:t>
      </w:r>
      <w:proofErr w:type="spellEnd"/>
      <w:r>
        <w:rPr>
          <w:rFonts w:ascii="Arial" w:eastAsia="Arial" w:hAnsi="Arial" w:cs="Arial"/>
          <w:lang w:bidi="it-IT"/>
        </w:rPr>
        <w:t xml:space="preserve"> ha in programma una serie di eventi “porte aperte” per presentare la macchina nello showroom di Roma, ampliato di recente, più avanti nel corso dell’anno.</w:t>
      </w:r>
    </w:p>
    <w:p w14:paraId="7EC231A3" w14:textId="25AA416A" w:rsidR="008054D7" w:rsidRPr="002A0D93" w:rsidRDefault="001F4F49" w:rsidP="008054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L’azienda collabora da anni con Fujifilm e ha una serie di clienti che hanno acquistato stampanti </w:t>
      </w:r>
      <w:proofErr w:type="spellStart"/>
      <w:r>
        <w:rPr>
          <w:rFonts w:ascii="Arial" w:eastAsia="Arial" w:hAnsi="Arial" w:cs="Arial"/>
          <w:lang w:bidi="it-IT"/>
        </w:rPr>
        <w:t>Acuity</w:t>
      </w:r>
      <w:proofErr w:type="spellEnd"/>
      <w:r>
        <w:rPr>
          <w:rFonts w:ascii="Arial" w:eastAsia="Arial" w:hAnsi="Arial" w:cs="Arial"/>
          <w:lang w:bidi="it-IT"/>
        </w:rPr>
        <w:t xml:space="preserve"> di Fujifilm in passato. Tra questi: Pioda, azienda di progettazione grafica e stampa; </w:t>
      </w:r>
      <w:proofErr w:type="spellStart"/>
      <w:r>
        <w:rPr>
          <w:rFonts w:ascii="Arial" w:eastAsia="Arial" w:hAnsi="Arial" w:cs="Arial"/>
          <w:lang w:bidi="it-IT"/>
        </w:rPr>
        <w:t>Grafostampa</w:t>
      </w:r>
      <w:proofErr w:type="spellEnd"/>
      <w:r>
        <w:rPr>
          <w:rFonts w:ascii="Arial" w:eastAsia="Arial" w:hAnsi="Arial" w:cs="Arial"/>
          <w:lang w:bidi="it-IT"/>
        </w:rPr>
        <w:t xml:space="preserve">, centro di stampa offset e digitale; l’agenzia pubblicitaria </w:t>
      </w:r>
      <w:proofErr w:type="spellStart"/>
      <w:r>
        <w:rPr>
          <w:rFonts w:ascii="Arial" w:eastAsia="Arial" w:hAnsi="Arial" w:cs="Arial"/>
          <w:lang w:bidi="it-IT"/>
        </w:rPr>
        <w:t>Luminart</w:t>
      </w:r>
      <w:proofErr w:type="spellEnd"/>
      <w:r>
        <w:rPr>
          <w:rFonts w:ascii="Arial" w:eastAsia="Arial" w:hAnsi="Arial" w:cs="Arial"/>
          <w:lang w:bidi="it-IT"/>
        </w:rPr>
        <w:t xml:space="preserve"> Neon; e l’azienda di stampa Grosso Francesco.</w:t>
      </w:r>
    </w:p>
    <w:p w14:paraId="7779DD44" w14:textId="1C4B0410" w:rsidR="005B717A" w:rsidRDefault="005B717A" w:rsidP="005B717A">
      <w:pPr>
        <w:spacing w:line="360" w:lineRule="auto"/>
        <w:jc w:val="both"/>
        <w:rPr>
          <w:rFonts w:ascii="Arial" w:hAnsi="Arial" w:cs="Arial"/>
        </w:rPr>
      </w:pPr>
      <w:r w:rsidRPr="0047264C">
        <w:rPr>
          <w:rFonts w:ascii="Arial" w:eastAsia="Arial" w:hAnsi="Arial" w:cs="Arial"/>
          <w:lang w:bidi="it-IT"/>
        </w:rPr>
        <w:t xml:space="preserve">Kevin Jenner, </w:t>
      </w:r>
      <w:proofErr w:type="spellStart"/>
      <w:r w:rsidRPr="0047264C">
        <w:rPr>
          <w:rFonts w:ascii="Arial" w:eastAsia="Arial" w:hAnsi="Arial" w:cs="Arial"/>
          <w:lang w:bidi="it-IT"/>
        </w:rPr>
        <w:t>European</w:t>
      </w:r>
      <w:proofErr w:type="spellEnd"/>
      <w:r w:rsidRPr="0047264C">
        <w:rPr>
          <w:rFonts w:ascii="Arial" w:eastAsia="Arial" w:hAnsi="Arial" w:cs="Arial"/>
          <w:lang w:bidi="it-IT"/>
        </w:rPr>
        <w:t xml:space="preserve"> Marketing Manager, Fujifilm Wide Format Inkjet System, commenta: “Lanciata a metà del 2021, la </w:t>
      </w:r>
      <w:proofErr w:type="spellStart"/>
      <w:r w:rsidRPr="0047264C">
        <w:rPr>
          <w:rFonts w:ascii="Arial" w:eastAsia="Arial" w:hAnsi="Arial" w:cs="Arial"/>
          <w:lang w:bidi="it-IT"/>
        </w:rPr>
        <w:t>Acuity</w:t>
      </w:r>
      <w:proofErr w:type="spellEnd"/>
      <w:r w:rsidRPr="0047264C">
        <w:rPr>
          <w:rFonts w:ascii="Arial" w:eastAsia="Arial" w:hAnsi="Arial" w:cs="Arial"/>
          <w:lang w:bidi="it-IT"/>
        </w:rPr>
        <w:t xml:space="preserve"> Prime è stata completamente progettata pensando all’utente. Per le sue caratteristiche eccezionali </w:t>
      </w:r>
      <w:r w:rsidR="00954899">
        <w:rPr>
          <w:rFonts w:ascii="Arial" w:eastAsia="Arial" w:hAnsi="Arial" w:cs="Arial"/>
          <w:lang w:bidi="it-IT"/>
        </w:rPr>
        <w:t xml:space="preserve"> ha ricevuto i premi </w:t>
      </w:r>
      <w:r w:rsidRPr="0047264C">
        <w:rPr>
          <w:rFonts w:ascii="Arial" w:eastAsia="Arial" w:hAnsi="Arial" w:cs="Arial"/>
          <w:lang w:bidi="it-IT"/>
        </w:rPr>
        <w:t>Red Dot, Good Design e</w:t>
      </w:r>
      <w:r w:rsidR="00954899">
        <w:rPr>
          <w:rFonts w:ascii="Arial" w:eastAsia="Arial" w:hAnsi="Arial" w:cs="Arial"/>
          <w:lang w:bidi="it-IT"/>
        </w:rPr>
        <w:t xml:space="preserve"> </w:t>
      </w:r>
      <w:proofErr w:type="spellStart"/>
      <w:r w:rsidRPr="0047264C">
        <w:rPr>
          <w:rFonts w:ascii="Arial" w:eastAsia="Arial" w:hAnsi="Arial" w:cs="Arial"/>
          <w:lang w:bidi="it-IT"/>
        </w:rPr>
        <w:t>iF</w:t>
      </w:r>
      <w:proofErr w:type="spellEnd"/>
      <w:r w:rsidRPr="0047264C">
        <w:rPr>
          <w:rFonts w:ascii="Arial" w:eastAsia="Arial" w:hAnsi="Arial" w:cs="Arial"/>
          <w:lang w:bidi="it-IT"/>
        </w:rPr>
        <w:t xml:space="preserve"> Design award. Non vediamo l’ora che </w:t>
      </w:r>
      <w:proofErr w:type="spellStart"/>
      <w:r w:rsidRPr="0047264C">
        <w:rPr>
          <w:rFonts w:ascii="Arial" w:eastAsia="Arial" w:hAnsi="Arial" w:cs="Arial"/>
          <w:lang w:bidi="it-IT"/>
        </w:rPr>
        <w:t>Logatek</w:t>
      </w:r>
      <w:proofErr w:type="spellEnd"/>
      <w:r w:rsidRPr="0047264C">
        <w:rPr>
          <w:rFonts w:ascii="Arial" w:eastAsia="Arial" w:hAnsi="Arial" w:cs="Arial"/>
          <w:lang w:bidi="it-IT"/>
        </w:rPr>
        <w:t xml:space="preserve"> ci aiuti a incrementare la presenza di questa macchina eccezionale sul mercato italiano”.</w:t>
      </w:r>
    </w:p>
    <w:p w14:paraId="0F7993BA" w14:textId="0B3147C3" w:rsidR="00CC7765" w:rsidRDefault="00D125BB" w:rsidP="00432490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125BB">
        <w:rPr>
          <w:rStyle w:val="normaltextrun"/>
          <w:rFonts w:ascii="Arial" w:eastAsia="Arial" w:hAnsi="Arial" w:cs="Arial"/>
          <w:sz w:val="22"/>
          <w:szCs w:val="22"/>
          <w:lang w:bidi="it-IT"/>
        </w:rPr>
        <w:lastRenderedPageBreak/>
        <w:t xml:space="preserve">Massimiliano Fastelli, CEO di </w:t>
      </w:r>
      <w:proofErr w:type="spellStart"/>
      <w:r w:rsidRPr="00D125BB">
        <w:rPr>
          <w:rStyle w:val="normaltextrun"/>
          <w:rFonts w:ascii="Arial" w:eastAsia="Arial" w:hAnsi="Arial" w:cs="Arial"/>
          <w:sz w:val="22"/>
          <w:szCs w:val="22"/>
          <w:lang w:bidi="it-IT"/>
        </w:rPr>
        <w:t>Logatek</w:t>
      </w:r>
      <w:proofErr w:type="spellEnd"/>
      <w:r w:rsidRPr="00D125BB">
        <w:rPr>
          <w:rStyle w:val="normaltextrun"/>
          <w:rFonts w:ascii="Arial" w:eastAsia="Arial" w:hAnsi="Arial" w:cs="Arial"/>
          <w:sz w:val="22"/>
          <w:szCs w:val="22"/>
          <w:lang w:bidi="it-IT"/>
        </w:rPr>
        <w:t xml:space="preserve">, aggiunge: “Siamo onorati di includere la </w:t>
      </w:r>
      <w:proofErr w:type="spellStart"/>
      <w:r w:rsidRPr="00D125BB">
        <w:rPr>
          <w:rStyle w:val="normaltextrun"/>
          <w:rFonts w:ascii="Arial" w:eastAsia="Arial" w:hAnsi="Arial" w:cs="Arial"/>
          <w:sz w:val="22"/>
          <w:szCs w:val="22"/>
          <w:lang w:bidi="it-IT"/>
        </w:rPr>
        <w:t>Acuity</w:t>
      </w:r>
      <w:proofErr w:type="spellEnd"/>
      <w:r w:rsidRPr="00D125BB">
        <w:rPr>
          <w:rStyle w:val="normaltextrun"/>
          <w:rFonts w:ascii="Arial" w:eastAsia="Arial" w:hAnsi="Arial" w:cs="Arial"/>
          <w:sz w:val="22"/>
          <w:szCs w:val="22"/>
          <w:lang w:bidi="it-IT"/>
        </w:rPr>
        <w:t xml:space="preserve"> Prime nel portfolio di prodotti che offriamo ai nostri clienti. Non vedo l’ora di vedere come questa eccezionale macchina da stampa </w:t>
      </w:r>
      <w:proofErr w:type="spellStart"/>
      <w:r w:rsidRPr="00D125BB">
        <w:rPr>
          <w:rStyle w:val="normaltextrun"/>
          <w:rFonts w:ascii="Arial" w:eastAsia="Arial" w:hAnsi="Arial" w:cs="Arial"/>
          <w:sz w:val="22"/>
          <w:szCs w:val="22"/>
          <w:lang w:bidi="it-IT"/>
        </w:rPr>
        <w:t>flatbed</w:t>
      </w:r>
      <w:proofErr w:type="spellEnd"/>
      <w:r w:rsidRPr="00D125BB">
        <w:rPr>
          <w:rStyle w:val="normaltextrun"/>
          <w:rFonts w:ascii="Arial" w:eastAsia="Arial" w:hAnsi="Arial" w:cs="Arial"/>
          <w:sz w:val="22"/>
          <w:szCs w:val="22"/>
          <w:lang w:bidi="it-IT"/>
        </w:rPr>
        <w:t xml:space="preserve"> superi le loro esigenze e aspettative”.</w:t>
      </w:r>
    </w:p>
    <w:p w14:paraId="22BACBFE" w14:textId="5F6E5690" w:rsidR="00BA110A" w:rsidRPr="00E659D4" w:rsidRDefault="00DF0F80" w:rsidP="00E659D4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52433479" w14:textId="23899FA6" w:rsidR="00160710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77777777" w:rsidR="00065605" w:rsidRDefault="00065605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B348AF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FF8412F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1E9793A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4DC4EAE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2C35449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8554A7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80D663B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17BDED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ADDF46E" w14:textId="77777777" w:rsidR="00300409" w:rsidRP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300409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300409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300409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6FF6F6CD" w14:textId="77777777" w:rsidR="00300409" w:rsidRP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300409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r:id="rId12" w:tgtFrame="_blank" w:history="1">
        <w:r w:rsidRPr="00300409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300409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14:paraId="70670451" w14:textId="77777777" w:rsidR="00300409" w:rsidRDefault="00300409" w:rsidP="00300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55E5A86D" w:rsidR="00ED1FDF" w:rsidRPr="001B2F60" w:rsidRDefault="00ED1FDF" w:rsidP="00D738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4B8E" w14:textId="77777777" w:rsidR="007278BA" w:rsidRDefault="007278BA" w:rsidP="00155739">
      <w:pPr>
        <w:spacing w:after="0" w:line="240" w:lineRule="auto"/>
      </w:pPr>
      <w:r>
        <w:separator/>
      </w:r>
    </w:p>
  </w:endnote>
  <w:endnote w:type="continuationSeparator" w:id="0">
    <w:p w14:paraId="40902969" w14:textId="77777777" w:rsidR="007278BA" w:rsidRDefault="007278B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ADE4" w14:textId="77777777" w:rsidR="007278BA" w:rsidRDefault="007278BA" w:rsidP="00155739">
      <w:pPr>
        <w:spacing w:after="0" w:line="240" w:lineRule="auto"/>
      </w:pPr>
      <w:r>
        <w:separator/>
      </w:r>
    </w:p>
  </w:footnote>
  <w:footnote w:type="continuationSeparator" w:id="0">
    <w:p w14:paraId="3C024CE6" w14:textId="77777777" w:rsidR="007278BA" w:rsidRDefault="007278B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45E2A7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97520">
    <w:abstractNumId w:val="1"/>
  </w:num>
  <w:num w:numId="2" w16cid:durableId="801388088">
    <w:abstractNumId w:val="4"/>
  </w:num>
  <w:num w:numId="3" w16cid:durableId="1457676885">
    <w:abstractNumId w:val="3"/>
  </w:num>
  <w:num w:numId="4" w16cid:durableId="38168330">
    <w:abstractNumId w:val="0"/>
  </w:num>
  <w:num w:numId="5" w16cid:durableId="167564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2209"/>
    <w:rsid w:val="00033D12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202E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6C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37A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FCB"/>
    <w:rsid w:val="002C49A9"/>
    <w:rsid w:val="002C5DCE"/>
    <w:rsid w:val="002D7F83"/>
    <w:rsid w:val="002E126E"/>
    <w:rsid w:val="002E1BD8"/>
    <w:rsid w:val="002E7529"/>
    <w:rsid w:val="002E7786"/>
    <w:rsid w:val="002E7807"/>
    <w:rsid w:val="002F6DE0"/>
    <w:rsid w:val="002F7105"/>
    <w:rsid w:val="00300409"/>
    <w:rsid w:val="0030326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5004"/>
    <w:rsid w:val="003703B8"/>
    <w:rsid w:val="00372D7A"/>
    <w:rsid w:val="00374FC7"/>
    <w:rsid w:val="00392513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3F4A4C"/>
    <w:rsid w:val="004017A0"/>
    <w:rsid w:val="004039D6"/>
    <w:rsid w:val="00407C23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F152F"/>
    <w:rsid w:val="004F1892"/>
    <w:rsid w:val="004F3F11"/>
    <w:rsid w:val="004F4EF3"/>
    <w:rsid w:val="00503431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5F0"/>
    <w:rsid w:val="00594A74"/>
    <w:rsid w:val="005955EB"/>
    <w:rsid w:val="005A0C37"/>
    <w:rsid w:val="005A5813"/>
    <w:rsid w:val="005A71E9"/>
    <w:rsid w:val="005B1527"/>
    <w:rsid w:val="005B2E86"/>
    <w:rsid w:val="005B717A"/>
    <w:rsid w:val="005B7443"/>
    <w:rsid w:val="005C1F94"/>
    <w:rsid w:val="005C3169"/>
    <w:rsid w:val="005C4CAE"/>
    <w:rsid w:val="005D10AE"/>
    <w:rsid w:val="005D3FA3"/>
    <w:rsid w:val="005D69E2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D6E7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126A"/>
    <w:rsid w:val="00722A37"/>
    <w:rsid w:val="007243BC"/>
    <w:rsid w:val="00726FC0"/>
    <w:rsid w:val="007278BA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6F5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53C8"/>
    <w:rsid w:val="008463CB"/>
    <w:rsid w:val="00847B7F"/>
    <w:rsid w:val="00847BEB"/>
    <w:rsid w:val="0085004A"/>
    <w:rsid w:val="00851120"/>
    <w:rsid w:val="0085137B"/>
    <w:rsid w:val="00855BEA"/>
    <w:rsid w:val="008566FB"/>
    <w:rsid w:val="00856C36"/>
    <w:rsid w:val="00866047"/>
    <w:rsid w:val="00867A61"/>
    <w:rsid w:val="008753C2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4899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481"/>
    <w:rsid w:val="00996EE5"/>
    <w:rsid w:val="0099774D"/>
    <w:rsid w:val="009A2830"/>
    <w:rsid w:val="009A2C82"/>
    <w:rsid w:val="009A668F"/>
    <w:rsid w:val="009A66BF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62BB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624F2"/>
    <w:rsid w:val="00A707A1"/>
    <w:rsid w:val="00A7174E"/>
    <w:rsid w:val="00A7199B"/>
    <w:rsid w:val="00A71F2E"/>
    <w:rsid w:val="00A72152"/>
    <w:rsid w:val="00A75964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46A5"/>
    <w:rsid w:val="00B901D7"/>
    <w:rsid w:val="00B95E1A"/>
    <w:rsid w:val="00B96099"/>
    <w:rsid w:val="00B9652A"/>
    <w:rsid w:val="00BA110A"/>
    <w:rsid w:val="00BA6AA6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3ED1"/>
    <w:rsid w:val="00C04B09"/>
    <w:rsid w:val="00C04D04"/>
    <w:rsid w:val="00C06607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AFF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52C6"/>
    <w:rsid w:val="00CE0B66"/>
    <w:rsid w:val="00CE383C"/>
    <w:rsid w:val="00CE383E"/>
    <w:rsid w:val="00CE41DB"/>
    <w:rsid w:val="00CE487F"/>
    <w:rsid w:val="00CE4C36"/>
    <w:rsid w:val="00CE6D9F"/>
    <w:rsid w:val="00CF1DA4"/>
    <w:rsid w:val="00CF2A7F"/>
    <w:rsid w:val="00CF6E04"/>
    <w:rsid w:val="00D125BB"/>
    <w:rsid w:val="00D145A0"/>
    <w:rsid w:val="00D14815"/>
    <w:rsid w:val="00D15326"/>
    <w:rsid w:val="00D20DF1"/>
    <w:rsid w:val="00D23236"/>
    <w:rsid w:val="00D238B6"/>
    <w:rsid w:val="00D24FE4"/>
    <w:rsid w:val="00D278C8"/>
    <w:rsid w:val="00D33119"/>
    <w:rsid w:val="00D332D0"/>
    <w:rsid w:val="00D40B34"/>
    <w:rsid w:val="00D44EFD"/>
    <w:rsid w:val="00D454C6"/>
    <w:rsid w:val="00D46291"/>
    <w:rsid w:val="00D521FF"/>
    <w:rsid w:val="00D55B7B"/>
    <w:rsid w:val="00D56CE8"/>
    <w:rsid w:val="00D57629"/>
    <w:rsid w:val="00D601C1"/>
    <w:rsid w:val="00D61A96"/>
    <w:rsid w:val="00D62193"/>
    <w:rsid w:val="00D66FC9"/>
    <w:rsid w:val="00D7389E"/>
    <w:rsid w:val="00D753ED"/>
    <w:rsid w:val="00D83DF6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2879"/>
    <w:rsid w:val="00E25A4A"/>
    <w:rsid w:val="00E27A70"/>
    <w:rsid w:val="00E32FBF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5373C"/>
    <w:rsid w:val="00F54D1F"/>
    <w:rsid w:val="00F569A1"/>
    <w:rsid w:val="00F64DA9"/>
    <w:rsid w:val="00F65020"/>
    <w:rsid w:val="00F65AB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3C79"/>
    <w:rsid w:val="00FB0AF6"/>
    <w:rsid w:val="00FB0FD2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E0D17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customStyle="1" w:styleId="tabchar">
    <w:name w:val="tabchar"/>
    <w:basedOn w:val="DefaultParagraphFont"/>
    <w:rsid w:val="00300409"/>
  </w:style>
  <w:style w:type="character" w:customStyle="1" w:styleId="eop">
    <w:name w:val="eop"/>
    <w:basedOn w:val="DefaultParagraphFont"/>
    <w:rsid w:val="0030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9" ma:contentTypeDescription="Create a new document." ma:contentTypeScope="" ma:versionID="1eadbb9452c729a84ee338c6ff1d5fba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64c634c70862cb98f68839e0ec397f97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10B68-FABD-4357-AE26-D12C879B7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0920F-AC26-429F-AA81-0D3FBA031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3F8ED-546D-4F50-A128-6063CF42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2022-05-25T10:51:00Z</dcterms:created>
  <dcterms:modified xsi:type="dcterms:W3CDTF">2022-05-25T10:51:00Z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