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FF38A" w14:textId="77777777" w:rsidR="00412FD3" w:rsidRPr="00B50B80" w:rsidRDefault="00412FD3" w:rsidP="008562CF">
      <w:pPr>
        <w:rPr>
          <w:rFonts w:ascii="Arial" w:hAnsi="Arial" w:cs="Arial"/>
          <w:sz w:val="20"/>
          <w:szCs w:val="20"/>
          <w:lang w:val="es-ES"/>
        </w:rPr>
      </w:pPr>
      <w:r w:rsidRPr="00820D8A">
        <w:rPr>
          <w:rFonts w:ascii="Arial" w:hAnsi="Arial" w:cs="Arial"/>
          <w:noProof/>
          <w:sz w:val="20"/>
          <w:szCs w:val="20"/>
        </w:rPr>
        <w:drawing>
          <wp:anchor distT="0" distB="0" distL="114300" distR="114300" simplePos="0" relativeHeight="251659264" behindDoc="0" locked="0" layoutInCell="1" allowOverlap="1" wp14:anchorId="611B309E" wp14:editId="6B250925">
            <wp:simplePos x="0" y="0"/>
            <wp:positionH relativeFrom="column">
              <wp:posOffset>4068445</wp:posOffset>
            </wp:positionH>
            <wp:positionV relativeFrom="page">
              <wp:posOffset>21590</wp:posOffset>
            </wp:positionV>
            <wp:extent cx="2296800" cy="1252800"/>
            <wp:effectExtent l="0" t="0" r="0" b="0"/>
            <wp:wrapSquare wrapText="bothSides"/>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2296800" cy="125280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B50B80">
        <w:rPr>
          <w:rFonts w:ascii="Arial" w:hAnsi="Arial" w:cs="Arial"/>
          <w:sz w:val="20"/>
          <w:szCs w:val="20"/>
          <w:lang w:val="es-ES"/>
        </w:rPr>
        <w:t>Press</w:t>
      </w:r>
      <w:proofErr w:type="spellEnd"/>
      <w:r w:rsidRPr="00B50B80">
        <w:rPr>
          <w:rFonts w:ascii="Arial" w:hAnsi="Arial" w:cs="Arial"/>
          <w:sz w:val="20"/>
          <w:szCs w:val="20"/>
          <w:lang w:val="es-ES"/>
        </w:rPr>
        <w:t xml:space="preserve"> </w:t>
      </w:r>
      <w:proofErr w:type="spellStart"/>
      <w:r w:rsidRPr="00B50B80">
        <w:rPr>
          <w:rFonts w:ascii="Arial" w:hAnsi="Arial" w:cs="Arial"/>
          <w:sz w:val="20"/>
          <w:szCs w:val="20"/>
          <w:lang w:val="es-ES"/>
        </w:rPr>
        <w:t>Release</w:t>
      </w:r>
      <w:proofErr w:type="spellEnd"/>
    </w:p>
    <w:p w14:paraId="394EDA70" w14:textId="77777777" w:rsidR="00412FD3" w:rsidRPr="00B50B80" w:rsidRDefault="00412FD3" w:rsidP="008562CF">
      <w:pPr>
        <w:rPr>
          <w:rFonts w:ascii="Arial" w:hAnsi="Arial" w:cs="Arial"/>
          <w:sz w:val="20"/>
          <w:szCs w:val="20"/>
          <w:lang w:val="es-ES"/>
        </w:rPr>
      </w:pPr>
    </w:p>
    <w:p w14:paraId="211EC458" w14:textId="77777777" w:rsidR="00412FD3" w:rsidRPr="00820D8A" w:rsidRDefault="00412FD3" w:rsidP="008562CF">
      <w:pPr>
        <w:pStyle w:val="Standard"/>
        <w:rPr>
          <w:rFonts w:ascii="Arial" w:hAnsi="Arial" w:cs="Arial"/>
          <w:szCs w:val="20"/>
          <w:lang w:val="nl-NL"/>
        </w:rPr>
      </w:pPr>
      <w:r w:rsidRPr="00820D8A">
        <w:rPr>
          <w:rFonts w:ascii="Arial" w:hAnsi="Arial" w:cs="Arial"/>
          <w:szCs w:val="20"/>
          <w:lang w:val="nl-NL"/>
        </w:rPr>
        <w:t>Media Contact:</w:t>
      </w:r>
    </w:p>
    <w:p w14:paraId="345F2CA6" w14:textId="77777777" w:rsidR="00412FD3" w:rsidRPr="00820D8A" w:rsidRDefault="00412FD3" w:rsidP="008562CF">
      <w:pPr>
        <w:pStyle w:val="Standard"/>
        <w:rPr>
          <w:rFonts w:ascii="Arial" w:hAnsi="Arial" w:cs="Arial"/>
          <w:szCs w:val="20"/>
          <w:lang w:val="nl-NL"/>
        </w:rPr>
      </w:pPr>
      <w:r w:rsidRPr="00820D8A">
        <w:rPr>
          <w:rFonts w:ascii="Arial" w:hAnsi="Arial" w:cs="Arial"/>
          <w:color w:val="000000"/>
          <w:szCs w:val="20"/>
          <w:lang w:val="nl-NL"/>
        </w:rPr>
        <w:t xml:space="preserve">Elni Van Rensburg - +1 830 317 0950 – </w:t>
      </w:r>
      <w:hyperlink r:id="rId5" w:history="1">
        <w:r w:rsidRPr="00820D8A">
          <w:rPr>
            <w:rStyle w:val="Hyperlink"/>
            <w:rFonts w:ascii="Arial" w:hAnsi="Arial" w:cs="Arial"/>
            <w:szCs w:val="20"/>
            <w:lang w:val="nl-NL"/>
          </w:rPr>
          <w:t>elni.vanrensburg@miraclon.com</w:t>
        </w:r>
      </w:hyperlink>
      <w:r w:rsidRPr="00820D8A">
        <w:rPr>
          <w:rFonts w:ascii="Arial" w:hAnsi="Arial" w:cs="Arial"/>
          <w:color w:val="000000"/>
          <w:szCs w:val="20"/>
          <w:lang w:val="nl-NL"/>
        </w:rPr>
        <w:t xml:space="preserve">  </w:t>
      </w:r>
    </w:p>
    <w:p w14:paraId="606F5BC6" w14:textId="77777777" w:rsidR="00690790" w:rsidRDefault="00690790" w:rsidP="00690790">
      <w:pPr>
        <w:pStyle w:val="Standard"/>
        <w:rPr>
          <w:rFonts w:ascii="Arial" w:hAnsi="Arial" w:cs="Arial"/>
          <w:color w:val="000000"/>
          <w:szCs w:val="20"/>
        </w:rPr>
      </w:pPr>
      <w:r>
        <w:rPr>
          <w:rFonts w:ascii="Arial" w:hAnsi="Arial" w:cs="Arial"/>
          <w:bCs/>
          <w:color w:val="000000"/>
          <w:szCs w:val="20"/>
        </w:rPr>
        <w:t xml:space="preserve">AD Communications: Imogen Woods – +44 (0)1372 464 470 – </w:t>
      </w:r>
      <w:hyperlink r:id="rId6" w:history="1">
        <w:r>
          <w:rPr>
            <w:rStyle w:val="Hyperlink"/>
            <w:rFonts w:ascii="Arial" w:hAnsi="Arial" w:cs="Arial"/>
            <w:bCs/>
            <w:szCs w:val="20"/>
            <w:lang w:val="en-US"/>
          </w:rPr>
          <w:t>iwoods@adcomms.co.uk</w:t>
        </w:r>
      </w:hyperlink>
    </w:p>
    <w:p w14:paraId="4240BD7D" w14:textId="77777777" w:rsidR="00412FD3" w:rsidRPr="00690790" w:rsidRDefault="00412FD3" w:rsidP="008562CF">
      <w:pPr>
        <w:pStyle w:val="Standard"/>
        <w:rPr>
          <w:rFonts w:ascii="Arial" w:hAnsi="Arial" w:cs="Arial"/>
          <w:color w:val="000000"/>
          <w:szCs w:val="20"/>
        </w:rPr>
      </w:pPr>
    </w:p>
    <w:p w14:paraId="48B22E70" w14:textId="6EF39161" w:rsidR="00412FD3" w:rsidRDefault="00F25326" w:rsidP="008562CF">
      <w:pPr>
        <w:pStyle w:val="Standard"/>
        <w:rPr>
          <w:rFonts w:ascii="Arial" w:hAnsi="Arial" w:cs="Arial"/>
          <w:color w:val="000000"/>
          <w:szCs w:val="20"/>
          <w:lang w:val="en-US"/>
        </w:rPr>
      </w:pPr>
      <w:r>
        <w:rPr>
          <w:rFonts w:ascii="Arial" w:hAnsi="Arial" w:cs="Arial"/>
          <w:color w:val="000000"/>
          <w:szCs w:val="20"/>
          <w:lang w:val="en-US"/>
        </w:rPr>
        <w:t xml:space="preserve">May </w:t>
      </w:r>
      <w:r w:rsidR="007738BA">
        <w:rPr>
          <w:rFonts w:ascii="Arial" w:hAnsi="Arial" w:cs="Arial"/>
          <w:color w:val="000000"/>
          <w:szCs w:val="20"/>
          <w:lang w:val="en-US"/>
        </w:rPr>
        <w:t>1</w:t>
      </w:r>
      <w:r w:rsidR="00FA1B4C">
        <w:rPr>
          <w:rFonts w:ascii="Arial" w:hAnsi="Arial" w:cs="Arial"/>
          <w:color w:val="000000"/>
          <w:szCs w:val="20"/>
          <w:lang w:val="en-US"/>
        </w:rPr>
        <w:t>7</w:t>
      </w:r>
      <w:r w:rsidR="007738BA">
        <w:rPr>
          <w:rFonts w:ascii="Arial" w:hAnsi="Arial" w:cs="Arial"/>
          <w:color w:val="000000"/>
          <w:szCs w:val="20"/>
          <w:lang w:val="en-US"/>
        </w:rPr>
        <w:t xml:space="preserve">th, </w:t>
      </w:r>
      <w:r w:rsidR="00412FD3" w:rsidRPr="00AD2106">
        <w:rPr>
          <w:rFonts w:ascii="Arial" w:hAnsi="Arial" w:cs="Arial"/>
          <w:color w:val="000000"/>
          <w:szCs w:val="20"/>
          <w:lang w:val="en-US"/>
        </w:rPr>
        <w:t>2022</w:t>
      </w:r>
    </w:p>
    <w:p w14:paraId="76AC6A35" w14:textId="77777777" w:rsidR="00412FD3" w:rsidRDefault="00412FD3" w:rsidP="008562CF">
      <w:pPr>
        <w:pStyle w:val="Standard"/>
        <w:rPr>
          <w:rFonts w:ascii="Arial" w:hAnsi="Arial" w:cs="Arial"/>
          <w:color w:val="000000"/>
          <w:szCs w:val="20"/>
          <w:lang w:val="en-US"/>
        </w:rPr>
      </w:pPr>
    </w:p>
    <w:p w14:paraId="4F736631" w14:textId="77777777" w:rsidR="00412FD3" w:rsidRPr="00AD2106" w:rsidRDefault="00412FD3" w:rsidP="008562CF">
      <w:pPr>
        <w:pStyle w:val="Standard"/>
        <w:rPr>
          <w:rFonts w:ascii="Arial" w:hAnsi="Arial" w:cs="Arial"/>
          <w:lang w:val="en-US"/>
        </w:rPr>
      </w:pPr>
    </w:p>
    <w:p w14:paraId="57E72328" w14:textId="2C1FD91B" w:rsidR="00455760" w:rsidRPr="00412FD3" w:rsidRDefault="00412FD3" w:rsidP="008562CF">
      <w:pPr>
        <w:spacing w:line="360" w:lineRule="auto"/>
        <w:jc w:val="center"/>
        <w:rPr>
          <w:rFonts w:ascii="Arial" w:hAnsi="Arial" w:cs="Arial"/>
          <w:b/>
          <w:bCs/>
          <w:sz w:val="26"/>
          <w:szCs w:val="26"/>
        </w:rPr>
      </w:pPr>
      <w:r w:rsidRPr="00412FD3">
        <w:rPr>
          <w:rFonts w:ascii="Arial" w:hAnsi="Arial" w:cs="Arial"/>
          <w:b/>
          <w:bCs/>
          <w:sz w:val="26"/>
          <w:szCs w:val="26"/>
        </w:rPr>
        <w:t xml:space="preserve">Miraclon </w:t>
      </w:r>
      <w:r w:rsidR="00983F1D">
        <w:rPr>
          <w:rFonts w:ascii="Arial" w:hAnsi="Arial" w:cs="Arial"/>
          <w:b/>
          <w:bCs/>
          <w:sz w:val="26"/>
          <w:szCs w:val="26"/>
        </w:rPr>
        <w:t xml:space="preserve">partners with Paper Converting Machine Company in new Packaging Innovation Center </w:t>
      </w:r>
    </w:p>
    <w:p w14:paraId="564D0673" w14:textId="63FD4A0F" w:rsidR="00455760" w:rsidRPr="00412FD3" w:rsidRDefault="00455760" w:rsidP="008562CF">
      <w:pPr>
        <w:spacing w:line="360" w:lineRule="auto"/>
        <w:rPr>
          <w:rFonts w:ascii="Arial" w:hAnsi="Arial" w:cs="Arial"/>
          <w:sz w:val="26"/>
          <w:szCs w:val="26"/>
        </w:rPr>
      </w:pPr>
    </w:p>
    <w:p w14:paraId="1D3054D9" w14:textId="1C38CF13" w:rsidR="00983F1D" w:rsidRDefault="00412FD3" w:rsidP="002F4311">
      <w:pPr>
        <w:spacing w:line="360" w:lineRule="auto"/>
        <w:rPr>
          <w:rFonts w:ascii="Arial" w:hAnsi="Arial" w:cs="Arial"/>
        </w:rPr>
      </w:pPr>
      <w:r>
        <w:rPr>
          <w:rFonts w:ascii="Arial" w:hAnsi="Arial" w:cs="Arial"/>
        </w:rPr>
        <w:t xml:space="preserve">Miraclon, home of KODAK FLEXCEL Solutions, </w:t>
      </w:r>
      <w:r w:rsidR="002F4311">
        <w:rPr>
          <w:rFonts w:ascii="Arial" w:hAnsi="Arial" w:cs="Arial"/>
        </w:rPr>
        <w:t>h</w:t>
      </w:r>
      <w:r w:rsidR="00983F1D">
        <w:rPr>
          <w:rFonts w:ascii="Arial" w:hAnsi="Arial" w:cs="Arial"/>
        </w:rPr>
        <w:t>as</w:t>
      </w:r>
      <w:r w:rsidR="005774D1">
        <w:rPr>
          <w:rFonts w:ascii="Arial" w:hAnsi="Arial" w:cs="Arial"/>
        </w:rPr>
        <w:t xml:space="preserve"> become</w:t>
      </w:r>
      <w:r w:rsidR="00983F1D">
        <w:rPr>
          <w:rFonts w:ascii="Arial" w:hAnsi="Arial" w:cs="Arial"/>
        </w:rPr>
        <w:t xml:space="preserve"> </w:t>
      </w:r>
      <w:r w:rsidR="002F4311">
        <w:rPr>
          <w:rFonts w:ascii="Arial" w:hAnsi="Arial" w:cs="Arial"/>
        </w:rPr>
        <w:t xml:space="preserve">Paper Converting Machine Company’s </w:t>
      </w:r>
      <w:r w:rsidR="0096489D">
        <w:rPr>
          <w:rFonts w:ascii="Arial" w:hAnsi="Arial" w:cs="Arial"/>
        </w:rPr>
        <w:t xml:space="preserve">(PCMC) </w:t>
      </w:r>
      <w:r w:rsidR="00983F1D">
        <w:rPr>
          <w:rFonts w:ascii="Arial" w:hAnsi="Arial" w:cs="Arial"/>
        </w:rPr>
        <w:t xml:space="preserve">sole plate technology partner in the company’s new Packaging Innovation Center. Officially opened </w:t>
      </w:r>
      <w:r w:rsidR="005774D1">
        <w:rPr>
          <w:rFonts w:ascii="Arial" w:hAnsi="Arial" w:cs="Arial"/>
        </w:rPr>
        <w:t>in Green</w:t>
      </w:r>
      <w:r w:rsidR="001F6B02">
        <w:rPr>
          <w:rFonts w:ascii="Arial" w:hAnsi="Arial" w:cs="Arial"/>
        </w:rPr>
        <w:t xml:space="preserve"> B</w:t>
      </w:r>
      <w:r w:rsidR="005774D1">
        <w:rPr>
          <w:rFonts w:ascii="Arial" w:hAnsi="Arial" w:cs="Arial"/>
        </w:rPr>
        <w:t xml:space="preserve">ay, Wisconsin, </w:t>
      </w:r>
      <w:r w:rsidR="00983F1D">
        <w:rPr>
          <w:rFonts w:ascii="Arial" w:hAnsi="Arial" w:cs="Arial"/>
        </w:rPr>
        <w:t>on April 26</w:t>
      </w:r>
      <w:r w:rsidR="00983F1D" w:rsidRPr="00983F1D">
        <w:rPr>
          <w:rFonts w:ascii="Arial" w:hAnsi="Arial" w:cs="Arial"/>
          <w:vertAlign w:val="superscript"/>
        </w:rPr>
        <w:t>th</w:t>
      </w:r>
      <w:r w:rsidR="00983F1D">
        <w:rPr>
          <w:rFonts w:ascii="Arial" w:hAnsi="Arial" w:cs="Arial"/>
        </w:rPr>
        <w:t xml:space="preserve">, the new center </w:t>
      </w:r>
      <w:r w:rsidR="00724CA3">
        <w:rPr>
          <w:rFonts w:ascii="Arial" w:hAnsi="Arial" w:cs="Arial"/>
        </w:rPr>
        <w:t xml:space="preserve">is now home to </w:t>
      </w:r>
      <w:r w:rsidR="001B39F2">
        <w:rPr>
          <w:rFonts w:ascii="Arial" w:hAnsi="Arial" w:cs="Arial"/>
        </w:rPr>
        <w:t xml:space="preserve">a KODAK FLEXCEL NX </w:t>
      </w:r>
      <w:r w:rsidR="00E14C26">
        <w:rPr>
          <w:rFonts w:ascii="Arial" w:hAnsi="Arial" w:cs="Arial"/>
        </w:rPr>
        <w:t xml:space="preserve">System with KODAK </w:t>
      </w:r>
      <w:r w:rsidR="00107BBB">
        <w:rPr>
          <w:rFonts w:ascii="Arial" w:hAnsi="Arial" w:cs="Arial"/>
        </w:rPr>
        <w:t xml:space="preserve">FLEXCEL </w:t>
      </w:r>
      <w:r w:rsidR="00E14C26">
        <w:rPr>
          <w:rFonts w:ascii="Arial" w:hAnsi="Arial" w:cs="Arial"/>
        </w:rPr>
        <w:t xml:space="preserve">NX </w:t>
      </w:r>
      <w:r w:rsidR="001B39F2">
        <w:rPr>
          <w:rFonts w:ascii="Arial" w:hAnsi="Arial" w:cs="Arial"/>
        </w:rPr>
        <w:t xml:space="preserve">Ultra </w:t>
      </w:r>
      <w:r w:rsidR="00E14C26">
        <w:rPr>
          <w:rFonts w:ascii="Arial" w:hAnsi="Arial" w:cs="Arial"/>
        </w:rPr>
        <w:t xml:space="preserve">Processing </w:t>
      </w:r>
      <w:r w:rsidR="001B39F2">
        <w:rPr>
          <w:rFonts w:ascii="Arial" w:hAnsi="Arial" w:cs="Arial"/>
        </w:rPr>
        <w:t xml:space="preserve">Solution to </w:t>
      </w:r>
      <w:r w:rsidR="00D33C31">
        <w:rPr>
          <w:rFonts w:ascii="Arial" w:hAnsi="Arial" w:cs="Arial"/>
        </w:rPr>
        <w:t>support PCMC</w:t>
      </w:r>
      <w:r w:rsidR="00521FC6">
        <w:rPr>
          <w:rFonts w:ascii="Arial" w:hAnsi="Arial" w:cs="Arial"/>
        </w:rPr>
        <w:t>’s</w:t>
      </w:r>
      <w:r w:rsidR="001B39F2">
        <w:rPr>
          <w:rFonts w:ascii="Arial" w:hAnsi="Arial" w:cs="Arial"/>
        </w:rPr>
        <w:t xml:space="preserve"> </w:t>
      </w:r>
      <w:r w:rsidR="00521FC6">
        <w:rPr>
          <w:rFonts w:ascii="Arial" w:hAnsi="Arial" w:cs="Arial"/>
        </w:rPr>
        <w:t>goal of</w:t>
      </w:r>
      <w:r w:rsidR="001B39F2">
        <w:rPr>
          <w:rFonts w:ascii="Arial" w:hAnsi="Arial" w:cs="Arial"/>
        </w:rPr>
        <w:t xml:space="preserve"> creat</w:t>
      </w:r>
      <w:r w:rsidR="00521FC6">
        <w:rPr>
          <w:rFonts w:ascii="Arial" w:hAnsi="Arial" w:cs="Arial"/>
        </w:rPr>
        <w:t>ing</w:t>
      </w:r>
      <w:r w:rsidR="001B39F2">
        <w:rPr>
          <w:rFonts w:ascii="Arial" w:hAnsi="Arial" w:cs="Arial"/>
        </w:rPr>
        <w:t xml:space="preserve"> a complete</w:t>
      </w:r>
      <w:r w:rsidR="00521FC6">
        <w:rPr>
          <w:rFonts w:ascii="Arial" w:hAnsi="Arial" w:cs="Arial"/>
        </w:rPr>
        <w:t>ly</w:t>
      </w:r>
      <w:r w:rsidR="001B39F2">
        <w:rPr>
          <w:rFonts w:ascii="Arial" w:hAnsi="Arial" w:cs="Arial"/>
        </w:rPr>
        <w:t xml:space="preserve"> </w:t>
      </w:r>
      <w:r w:rsidR="00521FC6">
        <w:rPr>
          <w:rFonts w:ascii="Arial" w:hAnsi="Arial" w:cs="Arial"/>
        </w:rPr>
        <w:t>solvent-</w:t>
      </w:r>
      <w:r w:rsidR="001B39F2">
        <w:rPr>
          <w:rFonts w:ascii="Arial" w:hAnsi="Arial" w:cs="Arial"/>
        </w:rPr>
        <w:t xml:space="preserve">free environment. </w:t>
      </w:r>
    </w:p>
    <w:p w14:paraId="761990E0" w14:textId="4A8F6821" w:rsidR="00983F1D" w:rsidRDefault="00983F1D" w:rsidP="008562CF">
      <w:pPr>
        <w:spacing w:line="360" w:lineRule="auto"/>
        <w:jc w:val="both"/>
        <w:rPr>
          <w:rFonts w:ascii="Arial" w:hAnsi="Arial" w:cs="Arial"/>
        </w:rPr>
      </w:pPr>
    </w:p>
    <w:p w14:paraId="7518B77D" w14:textId="51F696C5" w:rsidR="007A3EDC" w:rsidRPr="007A3EDC" w:rsidRDefault="007A3EDC" w:rsidP="007A3EDC">
      <w:pPr>
        <w:spacing w:line="360" w:lineRule="auto"/>
        <w:rPr>
          <w:rFonts w:ascii="Arial" w:eastAsiaTheme="minorHAnsi" w:hAnsi="Arial" w:cs="Arial"/>
          <w:color w:val="000000" w:themeColor="text1"/>
          <w:szCs w:val="22"/>
        </w:rPr>
      </w:pPr>
      <w:r w:rsidRPr="007A3EDC">
        <w:rPr>
          <w:rFonts w:ascii="Arial" w:hAnsi="Arial" w:cs="Arial"/>
          <w:color w:val="000000" w:themeColor="text1"/>
        </w:rPr>
        <w:t xml:space="preserve">“For years we’ve wanted the flexibility to make plates in-house for customer trials and demonstrations, and our partnership with Miraclon will now allow us to add this capability,” said Rodney </w:t>
      </w:r>
      <w:proofErr w:type="spellStart"/>
      <w:r w:rsidRPr="007A3EDC">
        <w:rPr>
          <w:rFonts w:ascii="Arial" w:hAnsi="Arial" w:cs="Arial"/>
          <w:color w:val="000000" w:themeColor="text1"/>
        </w:rPr>
        <w:t>Pennings</w:t>
      </w:r>
      <w:proofErr w:type="spellEnd"/>
      <w:r w:rsidRPr="007A3EDC">
        <w:rPr>
          <w:rFonts w:ascii="Arial" w:hAnsi="Arial" w:cs="Arial"/>
          <w:color w:val="000000" w:themeColor="text1"/>
        </w:rPr>
        <w:t>, PCMC’s Director of Sales</w:t>
      </w:r>
      <w:r w:rsidR="00724CA3">
        <w:rPr>
          <w:rFonts w:ascii="Arial" w:hAnsi="Arial" w:cs="Arial"/>
          <w:color w:val="000000" w:themeColor="text1"/>
        </w:rPr>
        <w:t xml:space="preserve"> </w:t>
      </w:r>
      <w:r w:rsidRPr="007A3EDC">
        <w:rPr>
          <w:rFonts w:ascii="Arial" w:hAnsi="Arial" w:cs="Arial"/>
          <w:color w:val="000000" w:themeColor="text1"/>
        </w:rPr>
        <w:t>–</w:t>
      </w:r>
      <w:r w:rsidR="00724CA3">
        <w:rPr>
          <w:rFonts w:ascii="Arial" w:hAnsi="Arial" w:cs="Arial"/>
          <w:color w:val="000000" w:themeColor="text1"/>
        </w:rPr>
        <w:t xml:space="preserve"> </w:t>
      </w:r>
      <w:r w:rsidRPr="007A3EDC">
        <w:rPr>
          <w:rFonts w:ascii="Arial" w:hAnsi="Arial" w:cs="Arial"/>
          <w:color w:val="000000" w:themeColor="text1"/>
        </w:rPr>
        <w:t>Printing, Coating and Laminating. “</w:t>
      </w:r>
      <w:r w:rsidR="0020275E">
        <w:rPr>
          <w:rFonts w:ascii="Arial" w:hAnsi="Arial" w:cs="Arial"/>
          <w:color w:val="000000" w:themeColor="text1"/>
        </w:rPr>
        <w:t>W</w:t>
      </w:r>
      <w:r w:rsidRPr="007A3EDC">
        <w:rPr>
          <w:rFonts w:ascii="Arial" w:hAnsi="Arial" w:cs="Arial"/>
          <w:color w:val="000000" w:themeColor="text1"/>
        </w:rPr>
        <w:t xml:space="preserve">e’ve </w:t>
      </w:r>
      <w:r w:rsidR="0020275E">
        <w:rPr>
          <w:rFonts w:ascii="Arial" w:hAnsi="Arial" w:cs="Arial"/>
          <w:color w:val="000000" w:themeColor="text1"/>
        </w:rPr>
        <w:t xml:space="preserve">always </w:t>
      </w:r>
      <w:r w:rsidRPr="007A3EDC">
        <w:rPr>
          <w:rFonts w:ascii="Arial" w:hAnsi="Arial" w:cs="Arial"/>
          <w:color w:val="000000" w:themeColor="text1"/>
        </w:rPr>
        <w:t xml:space="preserve">had great success using FLEXCEL NX Plates for print trials, so it was an easy </w:t>
      </w:r>
      <w:r w:rsidR="0020275E">
        <w:rPr>
          <w:rFonts w:ascii="Arial" w:hAnsi="Arial" w:cs="Arial"/>
          <w:color w:val="000000" w:themeColor="text1"/>
        </w:rPr>
        <w:t>decision</w:t>
      </w:r>
      <w:r w:rsidR="0020275E" w:rsidRPr="007A3EDC">
        <w:rPr>
          <w:rFonts w:ascii="Arial" w:hAnsi="Arial" w:cs="Arial"/>
          <w:color w:val="000000" w:themeColor="text1"/>
        </w:rPr>
        <w:t xml:space="preserve"> </w:t>
      </w:r>
      <w:r w:rsidRPr="007A3EDC">
        <w:rPr>
          <w:rFonts w:ascii="Arial" w:hAnsi="Arial" w:cs="Arial"/>
          <w:color w:val="000000" w:themeColor="text1"/>
        </w:rPr>
        <w:t>to ask them to be our platemaking partner in our new Packaging Innovation Center.”</w:t>
      </w:r>
    </w:p>
    <w:p w14:paraId="514A9B27" w14:textId="362F11A4" w:rsidR="00CE2C20" w:rsidRPr="007A3EDC" w:rsidRDefault="00CE2C20" w:rsidP="007A3EDC">
      <w:pPr>
        <w:spacing w:line="360" w:lineRule="auto"/>
        <w:jc w:val="both"/>
        <w:rPr>
          <w:rFonts w:ascii="Arial" w:hAnsi="Arial" w:cs="Arial"/>
          <w:color w:val="000000" w:themeColor="text1"/>
        </w:rPr>
      </w:pPr>
    </w:p>
    <w:p w14:paraId="46C49EB0" w14:textId="5AE8D4DB" w:rsidR="00CE2C20" w:rsidRDefault="002E370F" w:rsidP="008562CF">
      <w:pPr>
        <w:spacing w:line="360" w:lineRule="auto"/>
        <w:jc w:val="both"/>
        <w:rPr>
          <w:rFonts w:ascii="Arial" w:hAnsi="Arial" w:cs="Arial"/>
        </w:rPr>
      </w:pPr>
      <w:r>
        <w:rPr>
          <w:rFonts w:ascii="Arial" w:hAnsi="Arial" w:cs="Arial"/>
        </w:rPr>
        <w:t>The Packaging Innovation Center will also be used by Miraclon for on-press demonstrations</w:t>
      </w:r>
      <w:r w:rsidR="00794C49">
        <w:rPr>
          <w:rFonts w:ascii="Arial" w:hAnsi="Arial" w:cs="Arial"/>
        </w:rPr>
        <w:t xml:space="preserve"> and print trials,</w:t>
      </w:r>
      <w:r>
        <w:rPr>
          <w:rFonts w:ascii="Arial" w:hAnsi="Arial" w:cs="Arial"/>
        </w:rPr>
        <w:t xml:space="preserve"> giving customers and prospects</w:t>
      </w:r>
      <w:r w:rsidR="00756E58">
        <w:rPr>
          <w:rFonts w:ascii="Arial" w:hAnsi="Arial" w:cs="Arial"/>
        </w:rPr>
        <w:t xml:space="preserve"> in the United States and Canada</w:t>
      </w:r>
      <w:r>
        <w:rPr>
          <w:rFonts w:ascii="Arial" w:hAnsi="Arial" w:cs="Arial"/>
        </w:rPr>
        <w:t xml:space="preserve"> the opportunity to see </w:t>
      </w:r>
      <w:r w:rsidR="001F6B02">
        <w:rPr>
          <w:rFonts w:ascii="Arial" w:hAnsi="Arial" w:cs="Arial"/>
        </w:rPr>
        <w:t xml:space="preserve">firsthand the </w:t>
      </w:r>
      <w:r w:rsidR="004D1432">
        <w:rPr>
          <w:rFonts w:ascii="Arial" w:hAnsi="Arial" w:cs="Arial"/>
        </w:rPr>
        <w:t xml:space="preserve">efficiency and quality </w:t>
      </w:r>
      <w:r w:rsidR="001F6B02">
        <w:rPr>
          <w:rFonts w:ascii="Arial" w:hAnsi="Arial" w:cs="Arial"/>
        </w:rPr>
        <w:t xml:space="preserve">capabilities that FLEXCEL NX </w:t>
      </w:r>
      <w:r w:rsidR="004D1432">
        <w:rPr>
          <w:rFonts w:ascii="Arial" w:hAnsi="Arial" w:cs="Arial"/>
        </w:rPr>
        <w:t>Technology</w:t>
      </w:r>
      <w:r w:rsidR="00794C49">
        <w:rPr>
          <w:rFonts w:ascii="Arial" w:hAnsi="Arial" w:cs="Arial"/>
        </w:rPr>
        <w:t xml:space="preserve"> offers. </w:t>
      </w:r>
    </w:p>
    <w:p w14:paraId="4AC66BD2" w14:textId="77777777" w:rsidR="00421CB7" w:rsidRDefault="00421CB7" w:rsidP="008562CF">
      <w:pPr>
        <w:spacing w:line="360" w:lineRule="auto"/>
        <w:jc w:val="both"/>
        <w:rPr>
          <w:rFonts w:ascii="Arial" w:hAnsi="Arial" w:cs="Arial"/>
        </w:rPr>
      </w:pPr>
    </w:p>
    <w:p w14:paraId="6F924175" w14:textId="1A57A3EC" w:rsidR="00421CB7" w:rsidRDefault="00421CB7" w:rsidP="008562CF">
      <w:pPr>
        <w:spacing w:line="360" w:lineRule="auto"/>
        <w:jc w:val="both"/>
        <w:rPr>
          <w:rFonts w:ascii="Arial" w:hAnsi="Arial" w:cs="Arial"/>
        </w:rPr>
      </w:pPr>
      <w:r>
        <w:rPr>
          <w:rFonts w:ascii="Arial" w:hAnsi="Arial" w:cs="Arial"/>
        </w:rPr>
        <w:t xml:space="preserve">Rich Rogals, </w:t>
      </w:r>
      <w:r w:rsidR="00DB0F7C">
        <w:rPr>
          <w:rFonts w:ascii="Arial" w:hAnsi="Arial" w:cs="Arial"/>
        </w:rPr>
        <w:t xml:space="preserve">US&amp;C </w:t>
      </w:r>
      <w:r>
        <w:rPr>
          <w:rFonts w:ascii="Arial" w:hAnsi="Arial" w:cs="Arial"/>
        </w:rPr>
        <w:t>Commercial Director</w:t>
      </w:r>
      <w:r w:rsidR="00DB0F7C">
        <w:rPr>
          <w:rFonts w:ascii="Arial" w:hAnsi="Arial" w:cs="Arial"/>
        </w:rPr>
        <w:t xml:space="preserve"> at Miraclon </w:t>
      </w:r>
      <w:r w:rsidR="001F6B02">
        <w:rPr>
          <w:rFonts w:ascii="Arial" w:hAnsi="Arial" w:cs="Arial"/>
        </w:rPr>
        <w:t>concluded</w:t>
      </w:r>
      <w:r w:rsidR="00DB0F7C">
        <w:rPr>
          <w:rFonts w:ascii="Arial" w:hAnsi="Arial" w:cs="Arial"/>
        </w:rPr>
        <w:t xml:space="preserve">: </w:t>
      </w:r>
      <w:r w:rsidR="001F6B02">
        <w:rPr>
          <w:rFonts w:ascii="Arial" w:hAnsi="Arial" w:cs="Arial"/>
        </w:rPr>
        <w:t>“Th</w:t>
      </w:r>
      <w:r w:rsidR="005E7817">
        <w:rPr>
          <w:rFonts w:ascii="Arial" w:hAnsi="Arial" w:cs="Arial"/>
        </w:rPr>
        <w:t>e</w:t>
      </w:r>
      <w:r w:rsidR="001F6B02">
        <w:rPr>
          <w:rFonts w:ascii="Arial" w:hAnsi="Arial" w:cs="Arial"/>
        </w:rPr>
        <w:t xml:space="preserve"> relationship with PCMC is part of Miraclon’s strategy to collaborate with </w:t>
      </w:r>
      <w:r w:rsidR="0020275E">
        <w:rPr>
          <w:rFonts w:ascii="Arial" w:hAnsi="Arial" w:cs="Arial"/>
        </w:rPr>
        <w:t>industry</w:t>
      </w:r>
      <w:r w:rsidR="009C589D">
        <w:rPr>
          <w:rFonts w:ascii="Arial" w:hAnsi="Arial" w:cs="Arial"/>
        </w:rPr>
        <w:t xml:space="preserve"> partners</w:t>
      </w:r>
      <w:r w:rsidR="0020275E">
        <w:rPr>
          <w:rFonts w:ascii="Arial" w:hAnsi="Arial" w:cs="Arial"/>
        </w:rPr>
        <w:t xml:space="preserve"> </w:t>
      </w:r>
      <w:r w:rsidR="005E7817">
        <w:rPr>
          <w:rFonts w:ascii="Arial" w:hAnsi="Arial" w:cs="Arial"/>
        </w:rPr>
        <w:t>and</w:t>
      </w:r>
      <w:r w:rsidR="002E370F">
        <w:rPr>
          <w:rFonts w:ascii="Arial" w:hAnsi="Arial" w:cs="Arial"/>
        </w:rPr>
        <w:t xml:space="preserve"> </w:t>
      </w:r>
      <w:r w:rsidR="005E7817">
        <w:rPr>
          <w:rFonts w:ascii="Arial" w:hAnsi="Arial" w:cs="Arial"/>
        </w:rPr>
        <w:t xml:space="preserve">transform flexo together. </w:t>
      </w:r>
      <w:r w:rsidR="00E37F1E">
        <w:rPr>
          <w:rFonts w:ascii="Arial" w:hAnsi="Arial" w:cs="Arial"/>
        </w:rPr>
        <w:t>It will also allow us to</w:t>
      </w:r>
      <w:r w:rsidR="005E7817">
        <w:rPr>
          <w:rFonts w:ascii="Arial" w:hAnsi="Arial" w:cs="Arial"/>
        </w:rPr>
        <w:t xml:space="preserve"> </w:t>
      </w:r>
      <w:r w:rsidR="002E370F">
        <w:rPr>
          <w:rFonts w:ascii="Arial" w:hAnsi="Arial" w:cs="Arial"/>
        </w:rPr>
        <w:t xml:space="preserve">demonstrate how FLEXCEL NX </w:t>
      </w:r>
      <w:r w:rsidR="00D52BC7">
        <w:rPr>
          <w:rFonts w:ascii="Arial" w:hAnsi="Arial" w:cs="Arial"/>
        </w:rPr>
        <w:t>Plates</w:t>
      </w:r>
      <w:r w:rsidR="002E370F">
        <w:rPr>
          <w:rFonts w:ascii="Arial" w:hAnsi="Arial" w:cs="Arial"/>
        </w:rPr>
        <w:t xml:space="preserve"> enable </w:t>
      </w:r>
      <w:r w:rsidR="006268D3">
        <w:rPr>
          <w:rFonts w:ascii="Arial" w:hAnsi="Arial" w:cs="Arial"/>
        </w:rPr>
        <w:t>greater</w:t>
      </w:r>
      <w:r w:rsidR="00912925">
        <w:rPr>
          <w:rFonts w:ascii="Arial" w:hAnsi="Arial" w:cs="Arial"/>
        </w:rPr>
        <w:t xml:space="preserve"> </w:t>
      </w:r>
      <w:r w:rsidR="00D52BC7">
        <w:rPr>
          <w:rFonts w:ascii="Arial" w:hAnsi="Arial" w:cs="Arial"/>
        </w:rPr>
        <w:t xml:space="preserve">consistency and </w:t>
      </w:r>
      <w:r w:rsidR="002E370F">
        <w:rPr>
          <w:rFonts w:ascii="Arial" w:hAnsi="Arial" w:cs="Arial"/>
        </w:rPr>
        <w:t xml:space="preserve">control on press </w:t>
      </w:r>
      <w:r w:rsidR="00D52BC7">
        <w:rPr>
          <w:rFonts w:ascii="Arial" w:hAnsi="Arial" w:cs="Arial"/>
        </w:rPr>
        <w:t>to</w:t>
      </w:r>
      <w:r w:rsidR="00724CA3">
        <w:rPr>
          <w:rFonts w:ascii="Arial" w:hAnsi="Arial" w:cs="Arial"/>
        </w:rPr>
        <w:t xml:space="preserve"> </w:t>
      </w:r>
      <w:r w:rsidR="002E370F">
        <w:rPr>
          <w:rFonts w:ascii="Arial" w:hAnsi="Arial" w:cs="Arial"/>
        </w:rPr>
        <w:t>allow improved efficiency and press uptime</w:t>
      </w:r>
      <w:r w:rsidR="00705ADF">
        <w:rPr>
          <w:rFonts w:ascii="Arial" w:hAnsi="Arial" w:cs="Arial"/>
        </w:rPr>
        <w:t>, ultimately improving businesses’ financial bottom line</w:t>
      </w:r>
      <w:r w:rsidR="002E370F">
        <w:rPr>
          <w:rFonts w:ascii="Arial" w:hAnsi="Arial" w:cs="Arial"/>
        </w:rPr>
        <w:t>.</w:t>
      </w:r>
      <w:r w:rsidR="00E14C26">
        <w:rPr>
          <w:rFonts w:ascii="Arial" w:hAnsi="Arial" w:cs="Arial"/>
        </w:rPr>
        <w:t>”</w:t>
      </w:r>
    </w:p>
    <w:p w14:paraId="16C67095" w14:textId="59D65FE9" w:rsidR="00421CB7" w:rsidRDefault="00421CB7" w:rsidP="008562CF">
      <w:pPr>
        <w:spacing w:line="360" w:lineRule="auto"/>
        <w:jc w:val="both"/>
        <w:rPr>
          <w:rFonts w:ascii="Arial" w:hAnsi="Arial" w:cs="Arial"/>
        </w:rPr>
      </w:pPr>
    </w:p>
    <w:p w14:paraId="284D41F5" w14:textId="1CB2C057" w:rsidR="00C8066B" w:rsidRDefault="00C8066B" w:rsidP="00B76D2A">
      <w:pPr>
        <w:jc w:val="center"/>
        <w:rPr>
          <w:rFonts w:ascii="Arial" w:hAnsi="Arial" w:cs="Arial"/>
          <w:szCs w:val="22"/>
        </w:rPr>
      </w:pPr>
      <w:r w:rsidRPr="00B76D2A">
        <w:rPr>
          <w:rFonts w:ascii="Arial" w:hAnsi="Arial" w:cs="Arial"/>
          <w:szCs w:val="22"/>
        </w:rPr>
        <w:t>ENDS</w:t>
      </w:r>
    </w:p>
    <w:p w14:paraId="10899DE7" w14:textId="0A7B67A9" w:rsidR="00A0301D" w:rsidRDefault="00A0301D" w:rsidP="00B76D2A">
      <w:pPr>
        <w:jc w:val="center"/>
        <w:rPr>
          <w:rFonts w:ascii="Arial" w:hAnsi="Arial" w:cs="Arial"/>
          <w:szCs w:val="22"/>
        </w:rPr>
      </w:pPr>
    </w:p>
    <w:p w14:paraId="3444EAC5" w14:textId="77777777" w:rsidR="00690790" w:rsidRDefault="00690790">
      <w:pPr>
        <w:spacing w:after="160" w:line="259" w:lineRule="auto"/>
        <w:rPr>
          <w:rFonts w:ascii="Arial" w:hAnsi="Arial" w:cs="Arial"/>
          <w:b/>
          <w:bCs/>
          <w:szCs w:val="20"/>
        </w:rPr>
      </w:pPr>
      <w:r>
        <w:rPr>
          <w:rFonts w:ascii="Arial" w:hAnsi="Arial" w:cs="Arial"/>
          <w:b/>
          <w:bCs/>
          <w:szCs w:val="20"/>
        </w:rPr>
        <w:br w:type="page"/>
      </w:r>
    </w:p>
    <w:p w14:paraId="4B754DD2" w14:textId="38F89A51" w:rsidR="00A0301D" w:rsidRPr="00E91A12" w:rsidRDefault="00A0301D" w:rsidP="00A0301D">
      <w:pPr>
        <w:rPr>
          <w:rFonts w:ascii="Arial" w:hAnsi="Arial" w:cs="Arial"/>
          <w:b/>
          <w:bCs/>
          <w:szCs w:val="20"/>
        </w:rPr>
      </w:pPr>
      <w:r w:rsidRPr="00E91A12">
        <w:rPr>
          <w:rFonts w:ascii="Arial" w:hAnsi="Arial" w:cs="Arial"/>
          <w:b/>
          <w:bCs/>
          <w:szCs w:val="20"/>
        </w:rPr>
        <w:lastRenderedPageBreak/>
        <w:t>About Miraclon</w:t>
      </w:r>
    </w:p>
    <w:p w14:paraId="6E375B76" w14:textId="77777777" w:rsidR="00A0301D" w:rsidRPr="00E91A12" w:rsidRDefault="00A0301D" w:rsidP="00A0301D">
      <w:pPr>
        <w:rPr>
          <w:rFonts w:ascii="Arial" w:hAnsi="Arial" w:cs="Arial"/>
          <w:szCs w:val="20"/>
        </w:rPr>
      </w:pPr>
      <w:r w:rsidRPr="00E91A12">
        <w:rPr>
          <w:rFonts w:ascii="Arial" w:hAnsi="Arial" w:cs="Arial"/>
          <w:szCs w:val="20"/>
        </w:rPr>
        <w:t xml:space="preserve">Miraclon is the home of KODAK FLEXCEL Solutions, which have helped transform flexographic printing for more than a decade. The technology, including the industry-leading FLEXCEL NX and FLEXCEL NX Ultra Systems, and FLEXCEL NX Print Suite that enables </w:t>
      </w:r>
      <w:proofErr w:type="spellStart"/>
      <w:r w:rsidRPr="00E91A12">
        <w:rPr>
          <w:rFonts w:ascii="Arial" w:hAnsi="Arial" w:cs="Arial"/>
          <w:szCs w:val="20"/>
        </w:rPr>
        <w:t>PureFlexo</w:t>
      </w:r>
      <w:proofErr w:type="spellEnd"/>
      <w:r w:rsidRPr="00E91A12">
        <w:rPr>
          <w:rFonts w:ascii="Arial" w:hAnsi="Arial" w:cs="Arial"/>
          <w:szCs w:val="20"/>
        </w:rPr>
        <w:t>™ Printing, maximizes on-press efficiency, delivers higher quality and overall best-in-class results. With a focus on pioneering image science, innovation, and collaboration with industry partners and customers, Miraclon is committed to the future of flexo and continues to be positioned to lead the charge. Find out more at</w:t>
      </w:r>
      <w:r w:rsidRPr="00E91A12">
        <w:rPr>
          <w:rStyle w:val="Hyperlink"/>
        </w:rPr>
        <w:t xml:space="preserve"> </w:t>
      </w:r>
      <w:hyperlink r:id="rId7" w:history="1">
        <w:r w:rsidRPr="00E91A12">
          <w:rPr>
            <w:rStyle w:val="Hyperlink"/>
            <w:rFonts w:ascii="Arial" w:hAnsi="Arial" w:cs="Arial"/>
            <w:szCs w:val="20"/>
          </w:rPr>
          <w:t>www.miraclon.com</w:t>
        </w:r>
      </w:hyperlink>
      <w:r w:rsidRPr="00E91A12">
        <w:rPr>
          <w:rFonts w:ascii="Arial" w:hAnsi="Arial" w:cs="Arial"/>
          <w:szCs w:val="20"/>
        </w:rPr>
        <w:t xml:space="preserve">, and follow us on </w:t>
      </w:r>
      <w:hyperlink r:id="rId8" w:history="1">
        <w:r w:rsidRPr="00E91A12">
          <w:rPr>
            <w:rStyle w:val="Hyperlink"/>
            <w:rFonts w:ascii="Arial" w:hAnsi="Arial" w:cs="Arial"/>
            <w:szCs w:val="20"/>
          </w:rPr>
          <w:t>LinkedIn</w:t>
        </w:r>
      </w:hyperlink>
      <w:r w:rsidRPr="00E91A12">
        <w:rPr>
          <w:rFonts w:ascii="Arial" w:hAnsi="Arial" w:cs="Arial"/>
          <w:szCs w:val="20"/>
        </w:rPr>
        <w:t xml:space="preserve"> and </w:t>
      </w:r>
      <w:hyperlink r:id="rId9" w:history="1">
        <w:r w:rsidRPr="00E91A12">
          <w:rPr>
            <w:rStyle w:val="Hyperlink"/>
            <w:rFonts w:ascii="Arial" w:hAnsi="Arial" w:cs="Arial"/>
            <w:szCs w:val="20"/>
          </w:rPr>
          <w:t>YouTube</w:t>
        </w:r>
      </w:hyperlink>
      <w:r w:rsidRPr="00E91A12">
        <w:rPr>
          <w:rFonts w:ascii="Arial" w:hAnsi="Arial" w:cs="Arial"/>
          <w:szCs w:val="20"/>
        </w:rPr>
        <w:t xml:space="preserve">. </w:t>
      </w:r>
    </w:p>
    <w:p w14:paraId="5CBCA677" w14:textId="77777777" w:rsidR="00A0301D" w:rsidRPr="00E91A12" w:rsidRDefault="00A0301D" w:rsidP="00A0301D">
      <w:pPr>
        <w:pStyle w:val="p1"/>
        <w:rPr>
          <w:sz w:val="22"/>
          <w:szCs w:val="20"/>
          <w:lang w:val="en-US"/>
        </w:rPr>
      </w:pPr>
    </w:p>
    <w:p w14:paraId="4C4B12F3" w14:textId="77777777" w:rsidR="00A0301D" w:rsidRPr="00E91A12" w:rsidRDefault="00A0301D" w:rsidP="00A0301D">
      <w:pPr>
        <w:pStyle w:val="ListParagraph"/>
        <w:spacing w:line="360" w:lineRule="auto"/>
        <w:ind w:left="420"/>
        <w:jc w:val="both"/>
        <w:rPr>
          <w:rFonts w:ascii="Arial" w:hAnsi="Arial" w:cs="Arial"/>
          <w:bCs/>
          <w:szCs w:val="20"/>
          <w:lang w:val="en-US"/>
        </w:rPr>
      </w:pPr>
    </w:p>
    <w:p w14:paraId="7722C772" w14:textId="77777777" w:rsidR="00A0301D" w:rsidRPr="00E91A12" w:rsidRDefault="00A0301D" w:rsidP="00A0301D">
      <w:pPr>
        <w:spacing w:line="360" w:lineRule="auto"/>
        <w:jc w:val="center"/>
        <w:rPr>
          <w:rFonts w:ascii="Arial" w:hAnsi="Arial"/>
          <w:b/>
        </w:rPr>
      </w:pPr>
    </w:p>
    <w:p w14:paraId="0C4A5215" w14:textId="77777777" w:rsidR="00A0301D" w:rsidRPr="00C9455D" w:rsidRDefault="00A0301D" w:rsidP="00A0301D">
      <w:pPr>
        <w:spacing w:line="360" w:lineRule="auto"/>
        <w:jc w:val="center"/>
        <w:rPr>
          <w:rFonts w:ascii="Arial" w:hAnsi="Arial" w:cs="Arial"/>
          <w:b/>
          <w:bCs/>
          <w:szCs w:val="22"/>
        </w:rPr>
      </w:pPr>
    </w:p>
    <w:p w14:paraId="3B446F79" w14:textId="77777777" w:rsidR="00A0301D" w:rsidRPr="00B76D2A" w:rsidRDefault="00A0301D" w:rsidP="00B76D2A">
      <w:pPr>
        <w:jc w:val="center"/>
        <w:rPr>
          <w:rFonts w:ascii="Arial" w:hAnsi="Arial" w:cs="Arial"/>
          <w:szCs w:val="22"/>
        </w:rPr>
      </w:pPr>
    </w:p>
    <w:sectPr w:rsidR="00A0301D" w:rsidRPr="00B76D2A" w:rsidSect="008562CF">
      <w:pgSz w:w="12240" w:h="15840"/>
      <w:pgMar w:top="1440" w:right="1530" w:bottom="144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760"/>
    <w:rsid w:val="00011587"/>
    <w:rsid w:val="00055DDD"/>
    <w:rsid w:val="00075823"/>
    <w:rsid w:val="00086096"/>
    <w:rsid w:val="000A7DEB"/>
    <w:rsid w:val="000B10C9"/>
    <w:rsid w:val="000E2146"/>
    <w:rsid w:val="000F02B7"/>
    <w:rsid w:val="00107682"/>
    <w:rsid w:val="00107BBB"/>
    <w:rsid w:val="0017601C"/>
    <w:rsid w:val="001B39F2"/>
    <w:rsid w:val="001C196C"/>
    <w:rsid w:val="001F6B02"/>
    <w:rsid w:val="001F7D8C"/>
    <w:rsid w:val="0020275E"/>
    <w:rsid w:val="00215402"/>
    <w:rsid w:val="00233005"/>
    <w:rsid w:val="0023504A"/>
    <w:rsid w:val="002623D8"/>
    <w:rsid w:val="00295058"/>
    <w:rsid w:val="00295DC2"/>
    <w:rsid w:val="002B5176"/>
    <w:rsid w:val="002C51E6"/>
    <w:rsid w:val="002D79A1"/>
    <w:rsid w:val="002E370F"/>
    <w:rsid w:val="002F4311"/>
    <w:rsid w:val="003566B6"/>
    <w:rsid w:val="00383982"/>
    <w:rsid w:val="00412FD3"/>
    <w:rsid w:val="004146F3"/>
    <w:rsid w:val="004209E6"/>
    <w:rsid w:val="00421CB7"/>
    <w:rsid w:val="00455760"/>
    <w:rsid w:val="004736DB"/>
    <w:rsid w:val="00485C80"/>
    <w:rsid w:val="00492066"/>
    <w:rsid w:val="004920A7"/>
    <w:rsid w:val="004B2012"/>
    <w:rsid w:val="004D1432"/>
    <w:rsid w:val="005138DD"/>
    <w:rsid w:val="00521FC6"/>
    <w:rsid w:val="00542139"/>
    <w:rsid w:val="00575BE3"/>
    <w:rsid w:val="005774D1"/>
    <w:rsid w:val="00584162"/>
    <w:rsid w:val="005E7817"/>
    <w:rsid w:val="00601BD2"/>
    <w:rsid w:val="00620EF9"/>
    <w:rsid w:val="006268D3"/>
    <w:rsid w:val="00665ACB"/>
    <w:rsid w:val="00680789"/>
    <w:rsid w:val="00690790"/>
    <w:rsid w:val="00692E53"/>
    <w:rsid w:val="006A4BFA"/>
    <w:rsid w:val="006C51A2"/>
    <w:rsid w:val="00705ADF"/>
    <w:rsid w:val="00724CA3"/>
    <w:rsid w:val="00756E58"/>
    <w:rsid w:val="0076263A"/>
    <w:rsid w:val="007738BA"/>
    <w:rsid w:val="00794C49"/>
    <w:rsid w:val="007A3EDC"/>
    <w:rsid w:val="00847B47"/>
    <w:rsid w:val="00853D4F"/>
    <w:rsid w:val="008562CF"/>
    <w:rsid w:val="00871621"/>
    <w:rsid w:val="008B3137"/>
    <w:rsid w:val="008E5EDA"/>
    <w:rsid w:val="00912925"/>
    <w:rsid w:val="0096489D"/>
    <w:rsid w:val="00983F1D"/>
    <w:rsid w:val="009862C7"/>
    <w:rsid w:val="009C589D"/>
    <w:rsid w:val="009D49BC"/>
    <w:rsid w:val="009F71EA"/>
    <w:rsid w:val="00A0301D"/>
    <w:rsid w:val="00AA7BC6"/>
    <w:rsid w:val="00AF25E2"/>
    <w:rsid w:val="00B14A70"/>
    <w:rsid w:val="00B22D5C"/>
    <w:rsid w:val="00B31509"/>
    <w:rsid w:val="00B50B80"/>
    <w:rsid w:val="00B62A20"/>
    <w:rsid w:val="00B76D2A"/>
    <w:rsid w:val="00BD492F"/>
    <w:rsid w:val="00C8066B"/>
    <w:rsid w:val="00CA3061"/>
    <w:rsid w:val="00CE2C20"/>
    <w:rsid w:val="00CE6165"/>
    <w:rsid w:val="00D33C31"/>
    <w:rsid w:val="00D52BC7"/>
    <w:rsid w:val="00D741CF"/>
    <w:rsid w:val="00D9067C"/>
    <w:rsid w:val="00DB0F7C"/>
    <w:rsid w:val="00DD7EC1"/>
    <w:rsid w:val="00E14C26"/>
    <w:rsid w:val="00E37F1E"/>
    <w:rsid w:val="00E560BD"/>
    <w:rsid w:val="00E90A07"/>
    <w:rsid w:val="00EA7AB7"/>
    <w:rsid w:val="00EB190C"/>
    <w:rsid w:val="00F25326"/>
    <w:rsid w:val="00F4116F"/>
    <w:rsid w:val="00F96CED"/>
    <w:rsid w:val="00FA1B4C"/>
    <w:rsid w:val="00FA5836"/>
    <w:rsid w:val="00FD6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3F56E"/>
  <w15:chartTrackingRefBased/>
  <w15:docId w15:val="{ED72A64B-1074-458F-9537-2135C9C01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760"/>
    <w:pPr>
      <w:spacing w:after="0" w:line="240" w:lineRule="auto"/>
    </w:pPr>
    <w:rPr>
      <w:rFonts w:ascii="Segoe UI" w:eastAsia="Segoe UI" w:hAnsi="Segoe UI" w:cs="Segoe U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412FD3"/>
    <w:pPr>
      <w:suppressAutoHyphens/>
      <w:autoSpaceDN w:val="0"/>
      <w:spacing w:after="0" w:line="240" w:lineRule="auto"/>
      <w:textAlignment w:val="baseline"/>
    </w:pPr>
    <w:rPr>
      <w:rFonts w:ascii="Verdana" w:eastAsia="Times New Roman" w:hAnsi="Verdana" w:cs="Times New Roman"/>
      <w:kern w:val="3"/>
      <w:sz w:val="20"/>
      <w:szCs w:val="24"/>
      <w:lang w:val="en-GB"/>
    </w:rPr>
  </w:style>
  <w:style w:type="character" w:styleId="Hyperlink">
    <w:name w:val="Hyperlink"/>
    <w:basedOn w:val="DefaultParagraphFont"/>
    <w:uiPriority w:val="99"/>
    <w:unhideWhenUsed/>
    <w:rsid w:val="00412FD3"/>
    <w:rPr>
      <w:color w:val="0563C1" w:themeColor="hyperlink"/>
      <w:u w:val="single"/>
    </w:rPr>
  </w:style>
  <w:style w:type="character" w:styleId="UnresolvedMention">
    <w:name w:val="Unresolved Mention"/>
    <w:basedOn w:val="DefaultParagraphFont"/>
    <w:uiPriority w:val="99"/>
    <w:semiHidden/>
    <w:unhideWhenUsed/>
    <w:rsid w:val="00C8066B"/>
    <w:rPr>
      <w:color w:val="605E5C"/>
      <w:shd w:val="clear" w:color="auto" w:fill="E1DFDD"/>
    </w:rPr>
  </w:style>
  <w:style w:type="paragraph" w:styleId="ListParagraph">
    <w:name w:val="List Paragraph"/>
    <w:basedOn w:val="Normal"/>
    <w:uiPriority w:val="34"/>
    <w:qFormat/>
    <w:rsid w:val="00A0301D"/>
    <w:pPr>
      <w:ind w:left="720"/>
      <w:contextualSpacing/>
    </w:pPr>
    <w:rPr>
      <w:rFonts w:ascii="Verdana" w:eastAsia="Times New Roman" w:hAnsi="Verdana" w:cs="Times New Roman"/>
      <w:sz w:val="20"/>
      <w:lang w:val="en-GB"/>
    </w:rPr>
  </w:style>
  <w:style w:type="paragraph" w:customStyle="1" w:styleId="p1">
    <w:name w:val="p1"/>
    <w:basedOn w:val="Normal"/>
    <w:rsid w:val="00A0301D"/>
    <w:rPr>
      <w:rFonts w:ascii="Arial" w:eastAsia="Times New Roman" w:hAnsi="Arial" w:cs="Arial"/>
      <w:sz w:val="17"/>
      <w:szCs w:val="17"/>
      <w:lang w:val="en-GB" w:eastAsia="en-GB"/>
    </w:rPr>
  </w:style>
  <w:style w:type="character" w:styleId="CommentReference">
    <w:name w:val="annotation reference"/>
    <w:basedOn w:val="DefaultParagraphFont"/>
    <w:uiPriority w:val="99"/>
    <w:semiHidden/>
    <w:unhideWhenUsed/>
    <w:rsid w:val="00A0301D"/>
    <w:rPr>
      <w:sz w:val="16"/>
      <w:szCs w:val="16"/>
    </w:rPr>
  </w:style>
  <w:style w:type="paragraph" w:styleId="CommentText">
    <w:name w:val="annotation text"/>
    <w:basedOn w:val="Normal"/>
    <w:link w:val="CommentTextChar"/>
    <w:uiPriority w:val="99"/>
    <w:semiHidden/>
    <w:unhideWhenUsed/>
    <w:rsid w:val="00A0301D"/>
    <w:rPr>
      <w:sz w:val="20"/>
      <w:szCs w:val="20"/>
    </w:rPr>
  </w:style>
  <w:style w:type="character" w:customStyle="1" w:styleId="CommentTextChar">
    <w:name w:val="Comment Text Char"/>
    <w:basedOn w:val="DefaultParagraphFont"/>
    <w:link w:val="CommentText"/>
    <w:uiPriority w:val="99"/>
    <w:semiHidden/>
    <w:rsid w:val="00A0301D"/>
    <w:rPr>
      <w:rFonts w:ascii="Segoe UI" w:eastAsia="Segoe UI" w:hAnsi="Segoe UI" w:cs="Segoe UI"/>
      <w:sz w:val="20"/>
      <w:szCs w:val="20"/>
    </w:rPr>
  </w:style>
  <w:style w:type="paragraph" w:styleId="CommentSubject">
    <w:name w:val="annotation subject"/>
    <w:basedOn w:val="CommentText"/>
    <w:next w:val="CommentText"/>
    <w:link w:val="CommentSubjectChar"/>
    <w:uiPriority w:val="99"/>
    <w:semiHidden/>
    <w:unhideWhenUsed/>
    <w:rsid w:val="00A0301D"/>
    <w:rPr>
      <w:b/>
      <w:bCs/>
    </w:rPr>
  </w:style>
  <w:style w:type="character" w:customStyle="1" w:styleId="CommentSubjectChar">
    <w:name w:val="Comment Subject Char"/>
    <w:basedOn w:val="CommentTextChar"/>
    <w:link w:val="CommentSubject"/>
    <w:uiPriority w:val="99"/>
    <w:semiHidden/>
    <w:rsid w:val="00A0301D"/>
    <w:rPr>
      <w:rFonts w:ascii="Segoe UI" w:eastAsia="Segoe UI" w:hAnsi="Segoe UI" w:cs="Segoe UI"/>
      <w:b/>
      <w:bCs/>
      <w:sz w:val="20"/>
      <w:szCs w:val="20"/>
    </w:rPr>
  </w:style>
  <w:style w:type="paragraph" w:styleId="Revision">
    <w:name w:val="Revision"/>
    <w:hidden/>
    <w:uiPriority w:val="99"/>
    <w:semiHidden/>
    <w:rsid w:val="00B50B80"/>
    <w:pPr>
      <w:spacing w:after="0" w:line="240" w:lineRule="auto"/>
    </w:pPr>
    <w:rPr>
      <w:rFonts w:ascii="Segoe UI" w:eastAsia="Segoe UI" w:hAnsi="Segoe UI" w:cs="Segoe U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929529">
      <w:bodyDiv w:val="1"/>
      <w:marLeft w:val="0"/>
      <w:marRight w:val="0"/>
      <w:marTop w:val="0"/>
      <w:marBottom w:val="0"/>
      <w:divBdr>
        <w:top w:val="none" w:sz="0" w:space="0" w:color="auto"/>
        <w:left w:val="none" w:sz="0" w:space="0" w:color="auto"/>
        <w:bottom w:val="none" w:sz="0" w:space="0" w:color="auto"/>
        <w:right w:val="none" w:sz="0" w:space="0" w:color="auto"/>
      </w:divBdr>
    </w:div>
    <w:div w:id="92873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miraclon-corporation/" TargetMode="External"/><Relationship Id="rId3" Type="http://schemas.openxmlformats.org/officeDocument/2006/relationships/webSettings" Target="webSettings.xml"/><Relationship Id="rId7" Type="http://schemas.openxmlformats.org/officeDocument/2006/relationships/hyperlink" Target="http://www.miracl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woods@adcomms.co.uk" TargetMode="External"/><Relationship Id="rId11" Type="http://schemas.openxmlformats.org/officeDocument/2006/relationships/theme" Target="theme/theme1.xml"/><Relationship Id="rId5" Type="http://schemas.openxmlformats.org/officeDocument/2006/relationships/hyperlink" Target="mailto:elni.vanrensburg@miraclon.com" TargetMode="External"/><Relationship Id="rId10"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hyperlink" Target="https://www.youtube.com/channel/UCAZGpziB6Lq_Kx8ROgoMdCA/featur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PCMC Partnership</dc:title>
  <dc:subject/>
  <dc:creator>Van Rensburg, Elni</dc:creator>
  <cp:keywords/>
  <dc:description/>
  <cp:lastModifiedBy>Josie Fellows</cp:lastModifiedBy>
  <cp:revision>5</cp:revision>
  <dcterms:created xsi:type="dcterms:W3CDTF">2022-04-20T14:57:00Z</dcterms:created>
  <dcterms:modified xsi:type="dcterms:W3CDTF">2022-05-17T08:54:00Z</dcterms:modified>
</cp:coreProperties>
</file>