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4347E939" w:rsidR="000A1A86" w:rsidRPr="00AE4727" w:rsidRDefault="005E3C35">
      <w:pPr>
        <w:rPr>
          <w:rFonts w:cstheme="minorHAnsi"/>
          <w:b/>
          <w:bCs/>
        </w:rPr>
      </w:pPr>
      <w:r w:rsidRPr="00AE4727">
        <w:rPr>
          <w:noProof/>
        </w:rPr>
        <w:drawing>
          <wp:anchor distT="0" distB="0" distL="114300" distR="114300" simplePos="0" relativeHeight="251658240" behindDoc="0" locked="0" layoutInCell="1" allowOverlap="1" wp14:anchorId="14CAC855" wp14:editId="62055A1F">
            <wp:simplePos x="0" y="0"/>
            <wp:positionH relativeFrom="column">
              <wp:posOffset>5018315</wp:posOffset>
            </wp:positionH>
            <wp:positionV relativeFrom="paragraph">
              <wp:posOffset>-791845</wp:posOffset>
            </wp:positionV>
            <wp:extent cx="1389600" cy="1389600"/>
            <wp:effectExtent l="0" t="0" r="127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4727">
        <w:rPr>
          <w:b/>
        </w:rPr>
        <w:t xml:space="preserve">PRESSEMITTEILUNG </w:t>
      </w:r>
    </w:p>
    <w:p w14:paraId="410F9A52" w14:textId="2D8F34E1" w:rsidR="006210A4" w:rsidRPr="00AE4727" w:rsidRDefault="0057041C">
      <w:pPr>
        <w:rPr>
          <w:rFonts w:cstheme="minorHAnsi"/>
        </w:rPr>
      </w:pPr>
      <w:r>
        <w:t>9</w:t>
      </w:r>
      <w:r w:rsidR="00D8484A" w:rsidRPr="00AE4727">
        <w:t>. Mai 2022</w:t>
      </w:r>
    </w:p>
    <w:p w14:paraId="66612061" w14:textId="77777777" w:rsidR="006711BE" w:rsidRPr="00AE4727" w:rsidRDefault="006711BE">
      <w:pPr>
        <w:rPr>
          <w:rFonts w:cstheme="minorHAnsi"/>
        </w:rPr>
      </w:pPr>
    </w:p>
    <w:p w14:paraId="4BA557FF" w14:textId="77777777" w:rsidR="00612B86" w:rsidRPr="00AE4727" w:rsidRDefault="00060A8D" w:rsidP="00BA38F2">
      <w:pPr>
        <w:spacing w:line="240" w:lineRule="auto"/>
        <w:jc w:val="center"/>
        <w:rPr>
          <w:rFonts w:cstheme="minorHAnsi"/>
          <w:b/>
          <w:bCs/>
        </w:rPr>
      </w:pPr>
      <w:r w:rsidRPr="00AE4727">
        <w:rPr>
          <w:b/>
        </w:rPr>
        <w:t xml:space="preserve">NOCH VIER WOCHEN BIS ZUR FESPA GLOBAL PRINT EXPO 2022 </w:t>
      </w:r>
    </w:p>
    <w:p w14:paraId="2F214770" w14:textId="41A38C2A" w:rsidR="0029474D" w:rsidRPr="00AE4727" w:rsidRDefault="0005518E" w:rsidP="00984DD7">
      <w:pPr>
        <w:spacing w:line="240" w:lineRule="auto"/>
        <w:jc w:val="center"/>
        <w:rPr>
          <w:rFonts w:cstheme="minorHAnsi"/>
          <w:b/>
          <w:bCs/>
        </w:rPr>
      </w:pPr>
      <w:r w:rsidRPr="00AE4727">
        <w:rPr>
          <w:b/>
        </w:rPr>
        <w:t xml:space="preserve">PRINT IN MOTION BRINGT WIEDER SCHWUNG IN DIE BRANCHE </w:t>
      </w:r>
    </w:p>
    <w:p w14:paraId="06F3BFD5" w14:textId="40291ECD" w:rsidR="00FA588B" w:rsidRPr="00AE4727" w:rsidRDefault="0005518E" w:rsidP="00BA38F2">
      <w:pPr>
        <w:spacing w:line="240" w:lineRule="auto"/>
        <w:jc w:val="center"/>
        <w:rPr>
          <w:rFonts w:cstheme="minorHAnsi"/>
          <w:b/>
          <w:bCs/>
          <w:i/>
          <w:iCs/>
        </w:rPr>
      </w:pPr>
      <w:r w:rsidRPr="00AE4727">
        <w:rPr>
          <w:b/>
          <w:i/>
        </w:rPr>
        <w:t>Keine Corona-Beschränkungen in Berlin</w:t>
      </w:r>
    </w:p>
    <w:p w14:paraId="7BDD81C8" w14:textId="77777777" w:rsidR="006711BE" w:rsidRPr="00AE4727" w:rsidRDefault="006711BE" w:rsidP="006711BE">
      <w:pPr>
        <w:jc w:val="center"/>
        <w:rPr>
          <w:rFonts w:cstheme="minorHAnsi"/>
        </w:rPr>
      </w:pPr>
    </w:p>
    <w:p w14:paraId="1D41C7EC" w14:textId="6A8DCA24" w:rsidR="0005518E" w:rsidRPr="00AE4727" w:rsidRDefault="0005518E"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AE4727">
        <w:rPr>
          <w:rFonts w:asciiTheme="minorHAnsi" w:hAnsiTheme="minorHAnsi" w:cstheme="minorHAnsi"/>
          <w:sz w:val="22"/>
          <w:szCs w:val="22"/>
        </w:rPr>
        <w:t xml:space="preserve">In vier Wochen ist es soweit: Die </w:t>
      </w:r>
      <w:hyperlink r:id="rId11" w:history="1">
        <w:r w:rsidRPr="00AE4727">
          <w:rPr>
            <w:rStyle w:val="Hyperlink"/>
            <w:rFonts w:asciiTheme="minorHAnsi" w:hAnsiTheme="minorHAnsi" w:cstheme="minorHAnsi"/>
            <w:sz w:val="22"/>
            <w:szCs w:val="22"/>
          </w:rPr>
          <w:t>FESPA Global Print Expo</w:t>
        </w:r>
      </w:hyperlink>
      <w:r w:rsidRPr="00AE4727">
        <w:rPr>
          <w:rStyle w:val="Hyperlink"/>
          <w:rFonts w:asciiTheme="minorHAnsi" w:hAnsiTheme="minorHAnsi" w:cstheme="minorHAnsi"/>
          <w:sz w:val="22"/>
          <w:szCs w:val="22"/>
        </w:rPr>
        <w:t xml:space="preserve"> </w:t>
      </w:r>
      <w:r w:rsidRPr="00AE4727">
        <w:rPr>
          <w:rFonts w:asciiTheme="minorHAnsi" w:hAnsiTheme="minorHAnsi" w:cstheme="minorHAnsi"/>
          <w:sz w:val="22"/>
          <w:szCs w:val="22"/>
        </w:rPr>
        <w:t xml:space="preserve">und die </w:t>
      </w:r>
      <w:hyperlink r:id="rId12" w:history="1">
        <w:r w:rsidRPr="00AE4727">
          <w:rPr>
            <w:rStyle w:val="Hyperlink"/>
            <w:rFonts w:asciiTheme="minorHAnsi" w:hAnsiTheme="minorHAnsi" w:cstheme="minorHAnsi"/>
            <w:sz w:val="22"/>
            <w:szCs w:val="22"/>
          </w:rPr>
          <w:t xml:space="preserve">Europäische </w:t>
        </w:r>
        <w:proofErr w:type="spellStart"/>
        <w:r w:rsidRPr="00AE4727">
          <w:rPr>
            <w:rStyle w:val="Hyperlink"/>
            <w:rFonts w:asciiTheme="minorHAnsi" w:hAnsiTheme="minorHAnsi" w:cstheme="minorHAnsi"/>
            <w:sz w:val="22"/>
            <w:szCs w:val="22"/>
          </w:rPr>
          <w:t>Sign</w:t>
        </w:r>
        <w:proofErr w:type="spellEnd"/>
        <w:r w:rsidRPr="00AE4727">
          <w:rPr>
            <w:rStyle w:val="Hyperlink"/>
            <w:rFonts w:asciiTheme="minorHAnsi" w:hAnsiTheme="minorHAnsi" w:cstheme="minorHAnsi"/>
            <w:sz w:val="22"/>
            <w:szCs w:val="22"/>
          </w:rPr>
          <w:t xml:space="preserve"> Expo</w:t>
        </w:r>
      </w:hyperlink>
      <w:r w:rsidRPr="00AE4727">
        <w:rPr>
          <w:rFonts w:asciiTheme="minorHAnsi" w:hAnsiTheme="minorHAnsi" w:cstheme="minorHAnsi"/>
          <w:sz w:val="22"/>
          <w:szCs w:val="22"/>
        </w:rPr>
        <w:t xml:space="preserve"> 2022 in Berlin bringen das Geschäft mit dem Spezial- und Schilderdruck wieder in Schwung. </w:t>
      </w:r>
    </w:p>
    <w:p w14:paraId="563529FD" w14:textId="58EE2F2C" w:rsidR="0052511A" w:rsidRPr="00AE4727" w:rsidRDefault="001501AB" w:rsidP="001501AB">
      <w:pPr>
        <w:pStyle w:val="NormalWeb"/>
        <w:shd w:val="clear" w:color="auto" w:fill="FFFFFF"/>
        <w:spacing w:before="0" w:beforeAutospacing="0" w:after="0" w:afterAutospacing="0" w:line="360" w:lineRule="auto"/>
        <w:rPr>
          <w:rFonts w:asciiTheme="minorHAnsi" w:hAnsiTheme="minorHAnsi" w:cstheme="minorHAnsi"/>
          <w:sz w:val="22"/>
          <w:szCs w:val="22"/>
        </w:rPr>
      </w:pPr>
      <w:r w:rsidRPr="00AE4727">
        <w:rPr>
          <w:rFonts w:asciiTheme="minorHAnsi" w:hAnsiTheme="minorHAnsi" w:cstheme="minorHAnsi"/>
          <w:sz w:val="22"/>
          <w:szCs w:val="22"/>
        </w:rPr>
        <w:t xml:space="preserve">Bis dato sind 340 internationale Anbieter bestätigt, darunter viele wichtige Unternehmen, die 2021 nicht dabei sein konnten, wie etwa Epson, Fujifilm, HP, MHM und M&amp;R.  </w:t>
      </w:r>
    </w:p>
    <w:p w14:paraId="0D7154C7" w14:textId="77777777" w:rsidR="00B92ED9" w:rsidRPr="00AE4727" w:rsidRDefault="00B92ED9" w:rsidP="0052511A">
      <w:pPr>
        <w:pStyle w:val="NormalWeb"/>
        <w:shd w:val="clear" w:color="auto" w:fill="FFFFFF"/>
        <w:spacing w:before="0" w:beforeAutospacing="0" w:after="0" w:afterAutospacing="0" w:line="360" w:lineRule="auto"/>
        <w:rPr>
          <w:rFonts w:asciiTheme="minorHAnsi" w:hAnsiTheme="minorHAnsi" w:cstheme="minorHAnsi"/>
          <w:sz w:val="22"/>
          <w:szCs w:val="22"/>
        </w:rPr>
      </w:pPr>
    </w:p>
    <w:p w14:paraId="79F6041E" w14:textId="750CF71F" w:rsidR="00824765" w:rsidRPr="00AE4727" w:rsidRDefault="001501AB" w:rsidP="00AF742E">
      <w:pPr>
        <w:pStyle w:val="NormalWeb"/>
        <w:shd w:val="clear" w:color="auto" w:fill="FFFFFF"/>
        <w:spacing w:before="0" w:beforeAutospacing="0" w:after="0" w:afterAutospacing="0" w:line="360" w:lineRule="auto"/>
        <w:rPr>
          <w:rFonts w:asciiTheme="minorHAnsi" w:hAnsiTheme="minorHAnsi" w:cstheme="minorHAnsi"/>
          <w:sz w:val="22"/>
          <w:szCs w:val="22"/>
        </w:rPr>
      </w:pPr>
      <w:r w:rsidRPr="00AE4727">
        <w:rPr>
          <w:rFonts w:asciiTheme="minorHAnsi" w:hAnsiTheme="minorHAnsi" w:cstheme="minorHAnsi"/>
          <w:sz w:val="22"/>
          <w:szCs w:val="22"/>
        </w:rPr>
        <w:t>Michael Ryan, Leiter der FESPA Global Print Expo, freut sich: „Die Spannung steigt, je näher die Veranstaltung rückt, und die jüngste Aufhebung der Corona-Beschränkungen für Veranstaltungsorte in Deutschland zog einen weiteren starken Anstieg des Ausstellerinteresses nach sich. Mit 340 bestätigten Ausstellern ist die Messe fast doppelt so groß wie die letzte in Amsterdam und die Besucher können sicher sein, dass sie die zur Neubelebung ihres Geschäfts und zur Förderung ihres Wachstums benötigten Produkte und Geschäftslösungen finden.“</w:t>
      </w:r>
    </w:p>
    <w:p w14:paraId="1E99D6FE" w14:textId="77777777" w:rsidR="00FA7F03" w:rsidRPr="00AE4727" w:rsidRDefault="001501AB" w:rsidP="00AF742E">
      <w:pPr>
        <w:pStyle w:val="NormalWeb"/>
        <w:shd w:val="clear" w:color="auto" w:fill="FFFFFF"/>
        <w:spacing w:after="288" w:line="360" w:lineRule="auto"/>
        <w:rPr>
          <w:rFonts w:asciiTheme="minorHAnsi" w:hAnsiTheme="minorHAnsi" w:cstheme="minorHAnsi"/>
          <w:sz w:val="22"/>
          <w:szCs w:val="22"/>
        </w:rPr>
      </w:pPr>
      <w:r w:rsidRPr="00AE4727">
        <w:rPr>
          <w:rFonts w:asciiTheme="minorHAnsi" w:hAnsiTheme="minorHAnsi" w:cstheme="minorHAnsi"/>
          <w:sz w:val="22"/>
          <w:szCs w:val="22"/>
        </w:rPr>
        <w:t xml:space="preserve">Viele Aussteller haben neue Technologien und Verbrauchsmaterialien angekündigt: </w:t>
      </w:r>
      <w:r w:rsidRPr="00AE4727">
        <w:rPr>
          <w:rFonts w:asciiTheme="minorHAnsi" w:hAnsiTheme="minorHAnsi" w:cstheme="minorHAnsi"/>
          <w:b/>
          <w:bCs/>
          <w:sz w:val="22"/>
          <w:szCs w:val="22"/>
        </w:rPr>
        <w:t>Agfa</w:t>
      </w:r>
      <w:r w:rsidRPr="00AE4727">
        <w:rPr>
          <w:rFonts w:asciiTheme="minorHAnsi" w:hAnsiTheme="minorHAnsi" w:cstheme="minorHAnsi"/>
          <w:sz w:val="22"/>
          <w:szCs w:val="22"/>
        </w:rPr>
        <w:t xml:space="preserve"> etwa präsentiert sein LED-Hybriddrucksystem </w:t>
      </w:r>
      <w:proofErr w:type="spellStart"/>
      <w:r w:rsidRPr="00AE4727">
        <w:rPr>
          <w:rFonts w:asciiTheme="minorHAnsi" w:hAnsiTheme="minorHAnsi" w:cstheme="minorHAnsi"/>
          <w:sz w:val="22"/>
          <w:szCs w:val="22"/>
        </w:rPr>
        <w:t>Jeti</w:t>
      </w:r>
      <w:proofErr w:type="spellEnd"/>
      <w:r w:rsidRPr="00AE4727">
        <w:rPr>
          <w:rFonts w:asciiTheme="minorHAnsi" w:hAnsiTheme="minorHAnsi" w:cstheme="minorHAnsi"/>
          <w:sz w:val="22"/>
          <w:szCs w:val="22"/>
        </w:rPr>
        <w:t xml:space="preserve"> </w:t>
      </w:r>
      <w:proofErr w:type="spellStart"/>
      <w:r w:rsidRPr="00AE4727">
        <w:rPr>
          <w:rFonts w:asciiTheme="minorHAnsi" w:hAnsiTheme="minorHAnsi" w:cstheme="minorHAnsi"/>
          <w:sz w:val="22"/>
          <w:szCs w:val="22"/>
        </w:rPr>
        <w:t>Tauro</w:t>
      </w:r>
      <w:proofErr w:type="spellEnd"/>
      <w:r w:rsidRPr="00AE4727">
        <w:rPr>
          <w:rFonts w:asciiTheme="minorHAnsi" w:hAnsiTheme="minorHAnsi" w:cstheme="minorHAnsi"/>
          <w:sz w:val="22"/>
          <w:szCs w:val="22"/>
        </w:rPr>
        <w:t xml:space="preserve"> H3300 LED und den Sublimationsdrucker </w:t>
      </w:r>
      <w:proofErr w:type="spellStart"/>
      <w:r w:rsidRPr="00AE4727">
        <w:rPr>
          <w:rFonts w:asciiTheme="minorHAnsi" w:hAnsiTheme="minorHAnsi" w:cstheme="minorHAnsi"/>
          <w:sz w:val="22"/>
          <w:szCs w:val="22"/>
        </w:rPr>
        <w:t>Avinci</w:t>
      </w:r>
      <w:proofErr w:type="spellEnd"/>
      <w:r w:rsidRPr="00AE4727">
        <w:rPr>
          <w:rFonts w:asciiTheme="minorHAnsi" w:hAnsiTheme="minorHAnsi" w:cstheme="minorHAnsi"/>
          <w:sz w:val="22"/>
          <w:szCs w:val="22"/>
        </w:rPr>
        <w:t xml:space="preserve"> CX3200, </w:t>
      </w:r>
      <w:r w:rsidRPr="00AE4727">
        <w:rPr>
          <w:rFonts w:asciiTheme="minorHAnsi" w:hAnsiTheme="minorHAnsi" w:cstheme="minorHAnsi"/>
          <w:b/>
          <w:sz w:val="22"/>
          <w:szCs w:val="22"/>
        </w:rPr>
        <w:t xml:space="preserve">Avery </w:t>
      </w:r>
      <w:proofErr w:type="spellStart"/>
      <w:r w:rsidRPr="00AE4727">
        <w:rPr>
          <w:rFonts w:asciiTheme="minorHAnsi" w:hAnsiTheme="minorHAnsi" w:cstheme="minorHAnsi"/>
          <w:b/>
          <w:sz w:val="22"/>
          <w:szCs w:val="22"/>
        </w:rPr>
        <w:t>Dennison</w:t>
      </w:r>
      <w:proofErr w:type="spellEnd"/>
      <w:r w:rsidRPr="00AE4727">
        <w:rPr>
          <w:rFonts w:asciiTheme="minorHAnsi" w:hAnsiTheme="minorHAnsi" w:cstheme="minorHAnsi"/>
          <w:b/>
          <w:sz w:val="22"/>
          <w:szCs w:val="22"/>
        </w:rPr>
        <w:t xml:space="preserve"> </w:t>
      </w:r>
      <w:r w:rsidRPr="00AE4727">
        <w:rPr>
          <w:rFonts w:asciiTheme="minorHAnsi" w:hAnsiTheme="minorHAnsi" w:cstheme="minorHAnsi"/>
          <w:sz w:val="22"/>
          <w:szCs w:val="22"/>
        </w:rPr>
        <w:t>stellt eine PVC-freie, digital bedruckbare Verpackungsfolie vor, am Stand von</w:t>
      </w:r>
      <w:r w:rsidRPr="00AE4727">
        <w:rPr>
          <w:rFonts w:asciiTheme="minorHAnsi" w:hAnsiTheme="minorHAnsi" w:cstheme="minorHAnsi"/>
          <w:b/>
          <w:sz w:val="22"/>
          <w:szCs w:val="22"/>
        </w:rPr>
        <w:t xml:space="preserve"> Brother</w:t>
      </w:r>
      <w:r w:rsidRPr="00AE4727">
        <w:rPr>
          <w:rFonts w:asciiTheme="minorHAnsi" w:hAnsiTheme="minorHAnsi" w:cstheme="minorHAnsi"/>
          <w:sz w:val="22"/>
          <w:szCs w:val="22"/>
        </w:rPr>
        <w:t xml:space="preserve"> gibt es das neue Mitglied der GTX-Familie der industriellen </w:t>
      </w:r>
      <w:proofErr w:type="spellStart"/>
      <w:r w:rsidRPr="00AE4727">
        <w:rPr>
          <w:rFonts w:asciiTheme="minorHAnsi" w:hAnsiTheme="minorHAnsi" w:cstheme="minorHAnsi"/>
          <w:sz w:val="22"/>
          <w:szCs w:val="22"/>
        </w:rPr>
        <w:t>Direct</w:t>
      </w:r>
      <w:proofErr w:type="spellEnd"/>
      <w:r w:rsidRPr="00AE4727">
        <w:rPr>
          <w:rFonts w:asciiTheme="minorHAnsi" w:hAnsiTheme="minorHAnsi" w:cstheme="minorHAnsi"/>
          <w:sz w:val="22"/>
          <w:szCs w:val="22"/>
        </w:rPr>
        <w:t>-</w:t>
      </w:r>
      <w:proofErr w:type="spellStart"/>
      <w:r w:rsidRPr="00AE4727">
        <w:rPr>
          <w:rFonts w:asciiTheme="minorHAnsi" w:hAnsiTheme="minorHAnsi" w:cstheme="minorHAnsi"/>
          <w:sz w:val="22"/>
          <w:szCs w:val="22"/>
        </w:rPr>
        <w:t>to</w:t>
      </w:r>
      <w:proofErr w:type="spellEnd"/>
      <w:r w:rsidRPr="00AE4727">
        <w:rPr>
          <w:rFonts w:asciiTheme="minorHAnsi" w:hAnsiTheme="minorHAnsi" w:cstheme="minorHAnsi"/>
          <w:sz w:val="22"/>
          <w:szCs w:val="22"/>
        </w:rPr>
        <w:t>-</w:t>
      </w:r>
      <w:proofErr w:type="spellStart"/>
      <w:r w:rsidRPr="00AE4727">
        <w:rPr>
          <w:rFonts w:asciiTheme="minorHAnsi" w:hAnsiTheme="minorHAnsi" w:cstheme="minorHAnsi"/>
          <w:sz w:val="22"/>
          <w:szCs w:val="22"/>
        </w:rPr>
        <w:t>Garment</w:t>
      </w:r>
      <w:proofErr w:type="spellEnd"/>
      <w:r w:rsidRPr="00AE4727">
        <w:rPr>
          <w:rFonts w:asciiTheme="minorHAnsi" w:hAnsiTheme="minorHAnsi" w:cstheme="minorHAnsi"/>
          <w:sz w:val="22"/>
          <w:szCs w:val="22"/>
        </w:rPr>
        <w:t xml:space="preserve">-Maschinen </w:t>
      </w:r>
      <w:proofErr w:type="spellStart"/>
      <w:r w:rsidRPr="00AE4727">
        <w:rPr>
          <w:rFonts w:asciiTheme="minorHAnsi" w:hAnsiTheme="minorHAnsi" w:cstheme="minorHAnsi"/>
          <w:sz w:val="22"/>
          <w:szCs w:val="22"/>
        </w:rPr>
        <w:t>GTXPro</w:t>
      </w:r>
      <w:proofErr w:type="spellEnd"/>
      <w:r w:rsidRPr="00AE4727">
        <w:rPr>
          <w:rFonts w:asciiTheme="minorHAnsi" w:hAnsiTheme="minorHAnsi" w:cstheme="minorHAnsi"/>
          <w:sz w:val="22"/>
          <w:szCs w:val="22"/>
        </w:rPr>
        <w:t xml:space="preserve"> zu sehen, </w:t>
      </w:r>
      <w:r w:rsidRPr="00AE4727">
        <w:rPr>
          <w:rFonts w:asciiTheme="minorHAnsi" w:hAnsiTheme="minorHAnsi" w:cstheme="minorHAnsi"/>
          <w:b/>
          <w:bCs/>
          <w:sz w:val="22"/>
          <w:szCs w:val="22"/>
        </w:rPr>
        <w:t>EFI</w:t>
      </w:r>
      <w:r w:rsidRPr="00AE4727">
        <w:rPr>
          <w:rFonts w:asciiTheme="minorHAnsi" w:hAnsiTheme="minorHAnsi" w:cstheme="minorHAnsi"/>
          <w:sz w:val="22"/>
          <w:szCs w:val="22"/>
        </w:rPr>
        <w:t xml:space="preserve"> präsentiert mit dem </w:t>
      </w:r>
      <w:proofErr w:type="spellStart"/>
      <w:r w:rsidRPr="00AE4727">
        <w:rPr>
          <w:rFonts w:asciiTheme="minorHAnsi" w:hAnsiTheme="minorHAnsi" w:cstheme="minorHAnsi"/>
          <w:sz w:val="22"/>
          <w:szCs w:val="22"/>
        </w:rPr>
        <w:t>Reggiani</w:t>
      </w:r>
      <w:proofErr w:type="spellEnd"/>
      <w:r w:rsidRPr="00AE4727">
        <w:rPr>
          <w:rFonts w:asciiTheme="minorHAnsi" w:hAnsiTheme="minorHAnsi" w:cstheme="minorHAnsi"/>
          <w:sz w:val="22"/>
          <w:szCs w:val="22"/>
        </w:rPr>
        <w:t xml:space="preserve"> Terra </w:t>
      </w:r>
      <w:proofErr w:type="spellStart"/>
      <w:r w:rsidRPr="00AE4727">
        <w:rPr>
          <w:rFonts w:asciiTheme="minorHAnsi" w:hAnsiTheme="minorHAnsi" w:cstheme="minorHAnsi"/>
          <w:sz w:val="22"/>
          <w:szCs w:val="22"/>
        </w:rPr>
        <w:t>Silver</w:t>
      </w:r>
      <w:proofErr w:type="spellEnd"/>
      <w:r w:rsidRPr="00AE4727">
        <w:rPr>
          <w:rFonts w:asciiTheme="minorHAnsi" w:hAnsiTheme="minorHAnsi" w:cstheme="minorHAnsi"/>
          <w:sz w:val="22"/>
          <w:szCs w:val="22"/>
        </w:rPr>
        <w:t xml:space="preserve"> einen neuen Industrie-Textildrucker der Einstiegsklasse und bei </w:t>
      </w:r>
      <w:proofErr w:type="spellStart"/>
      <w:r w:rsidRPr="00AE4727">
        <w:rPr>
          <w:rFonts w:asciiTheme="minorHAnsi" w:hAnsiTheme="minorHAnsi" w:cstheme="minorHAnsi"/>
          <w:sz w:val="22"/>
          <w:szCs w:val="22"/>
        </w:rPr>
        <w:t>Mimaki</w:t>
      </w:r>
      <w:proofErr w:type="spellEnd"/>
      <w:r w:rsidRPr="00AE4727">
        <w:rPr>
          <w:rFonts w:asciiTheme="minorHAnsi" w:hAnsiTheme="minorHAnsi" w:cstheme="minorHAnsi"/>
          <w:sz w:val="22"/>
          <w:szCs w:val="22"/>
        </w:rPr>
        <w:t xml:space="preserve"> sind die Großformat-</w:t>
      </w:r>
      <w:proofErr w:type="spellStart"/>
      <w:r w:rsidRPr="00AE4727">
        <w:rPr>
          <w:rFonts w:asciiTheme="minorHAnsi" w:hAnsiTheme="minorHAnsi" w:cstheme="minorHAnsi"/>
          <w:sz w:val="22"/>
          <w:szCs w:val="22"/>
        </w:rPr>
        <w:t>Inkjetdruckmaschinen</w:t>
      </w:r>
      <w:proofErr w:type="spellEnd"/>
      <w:r w:rsidRPr="00AE4727">
        <w:rPr>
          <w:rFonts w:asciiTheme="minorHAnsi" w:hAnsiTheme="minorHAnsi" w:cstheme="minorHAnsi"/>
          <w:sz w:val="22"/>
          <w:szCs w:val="22"/>
        </w:rPr>
        <w:t xml:space="preserve"> der 330er-Serie in Aktion. </w:t>
      </w:r>
    </w:p>
    <w:p w14:paraId="7AC03122" w14:textId="201831C3" w:rsidR="007B418A" w:rsidRPr="00AE4727" w:rsidRDefault="00D27F57" w:rsidP="00AF742E">
      <w:pPr>
        <w:pStyle w:val="NormalWeb"/>
        <w:shd w:val="clear" w:color="auto" w:fill="FFFFFF"/>
        <w:spacing w:after="288" w:line="360" w:lineRule="auto"/>
        <w:rPr>
          <w:rFonts w:asciiTheme="minorHAnsi" w:hAnsiTheme="minorHAnsi" w:cstheme="minorHAnsi"/>
          <w:sz w:val="22"/>
          <w:szCs w:val="22"/>
        </w:rPr>
      </w:pPr>
      <w:r w:rsidRPr="00AE4727">
        <w:rPr>
          <w:rFonts w:asciiTheme="minorHAnsi" w:hAnsiTheme="minorHAnsi" w:cstheme="minorHAnsi"/>
          <w:sz w:val="22"/>
          <w:szCs w:val="22"/>
        </w:rPr>
        <w:t xml:space="preserve">Auch </w:t>
      </w:r>
      <w:r w:rsidRPr="00AE4727">
        <w:rPr>
          <w:rFonts w:asciiTheme="minorHAnsi" w:hAnsiTheme="minorHAnsi" w:cstheme="minorHAnsi"/>
          <w:b/>
          <w:sz w:val="22"/>
          <w:szCs w:val="22"/>
        </w:rPr>
        <w:t xml:space="preserve">Durst, Canon, EFKA, Fujifilm </w:t>
      </w:r>
      <w:r w:rsidRPr="00AE4727">
        <w:rPr>
          <w:rFonts w:asciiTheme="minorHAnsi" w:hAnsiTheme="minorHAnsi" w:cstheme="minorHAnsi"/>
          <w:sz w:val="22"/>
          <w:szCs w:val="22"/>
        </w:rPr>
        <w:t>und viele andere</w:t>
      </w:r>
      <w:r w:rsidRPr="00AE4727">
        <w:rPr>
          <w:rFonts w:asciiTheme="minorHAnsi" w:hAnsiTheme="minorHAnsi" w:cstheme="minorHAnsi"/>
          <w:b/>
          <w:sz w:val="22"/>
          <w:szCs w:val="22"/>
        </w:rPr>
        <w:t xml:space="preserve"> </w:t>
      </w:r>
      <w:r w:rsidRPr="00AE4727">
        <w:rPr>
          <w:rFonts w:asciiTheme="minorHAnsi" w:hAnsiTheme="minorHAnsi" w:cstheme="minorHAnsi"/>
          <w:sz w:val="22"/>
          <w:szCs w:val="22"/>
        </w:rPr>
        <w:t>werden neue Produkte und technologische Verbesserungen vorstellen.</w:t>
      </w:r>
    </w:p>
    <w:p w14:paraId="0510E2FC" w14:textId="6EF0B69C" w:rsidR="009D245E" w:rsidRPr="00AE4727" w:rsidRDefault="00F40407"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AE4727">
        <w:rPr>
          <w:rFonts w:asciiTheme="minorHAnsi" w:hAnsiTheme="minorHAnsi" w:cstheme="minorHAnsi"/>
          <w:sz w:val="22"/>
          <w:szCs w:val="22"/>
        </w:rPr>
        <w:t xml:space="preserve">Die komplette Ausstellerliste steht hier zur Verfügung: </w:t>
      </w:r>
      <w:hyperlink r:id="rId13" w:history="1">
        <w:r w:rsidRPr="00AE4727">
          <w:rPr>
            <w:rStyle w:val="Hyperlink"/>
            <w:rFonts w:asciiTheme="minorHAnsi" w:hAnsiTheme="minorHAnsi" w:cstheme="minorHAnsi"/>
            <w:sz w:val="22"/>
            <w:szCs w:val="22"/>
          </w:rPr>
          <w:t>https://www.fespaglobalprintexpo.com/why-visit/exhibitor-list</w:t>
        </w:r>
      </w:hyperlink>
      <w:r w:rsidRPr="00AE4727">
        <w:rPr>
          <w:rFonts w:asciiTheme="minorHAnsi" w:hAnsiTheme="minorHAnsi" w:cstheme="minorHAnsi"/>
          <w:sz w:val="22"/>
          <w:szCs w:val="22"/>
        </w:rPr>
        <w:t xml:space="preserve">. </w:t>
      </w:r>
    </w:p>
    <w:p w14:paraId="70AC548B" w14:textId="4CA5D1BB" w:rsidR="007B418A" w:rsidRPr="00AE4727" w:rsidRDefault="007B418A" w:rsidP="00AF742E">
      <w:pPr>
        <w:pStyle w:val="NormalWeb"/>
        <w:shd w:val="clear" w:color="auto" w:fill="FFFFFF"/>
        <w:spacing w:before="0" w:beforeAutospacing="0" w:after="160" w:afterAutospacing="0" w:line="360" w:lineRule="auto"/>
        <w:rPr>
          <w:rFonts w:asciiTheme="minorHAnsi" w:hAnsiTheme="minorHAnsi" w:cstheme="minorHAnsi"/>
          <w:sz w:val="22"/>
          <w:szCs w:val="22"/>
        </w:rPr>
      </w:pPr>
      <w:r w:rsidRPr="00AE4727">
        <w:rPr>
          <w:rFonts w:asciiTheme="minorHAnsi" w:hAnsiTheme="minorHAnsi" w:cstheme="minorHAnsi"/>
          <w:sz w:val="22"/>
          <w:szCs w:val="22"/>
        </w:rPr>
        <w:t xml:space="preserve">Die Besucher erwartet mit dem neuen Konferenzbereich </w:t>
      </w:r>
      <w:hyperlink r:id="rId14" w:history="1">
        <w:proofErr w:type="spellStart"/>
        <w:r w:rsidRPr="00AE4727">
          <w:rPr>
            <w:rStyle w:val="Hyperlink"/>
            <w:rFonts w:asciiTheme="minorHAnsi" w:hAnsiTheme="minorHAnsi" w:cstheme="minorHAnsi"/>
            <w:sz w:val="22"/>
            <w:szCs w:val="22"/>
          </w:rPr>
          <w:t>Sustainability</w:t>
        </w:r>
        <w:proofErr w:type="spellEnd"/>
        <w:r w:rsidRPr="00AE4727">
          <w:rPr>
            <w:rStyle w:val="Hyperlink"/>
            <w:rFonts w:asciiTheme="minorHAnsi" w:hAnsiTheme="minorHAnsi" w:cstheme="minorHAnsi"/>
            <w:sz w:val="22"/>
            <w:szCs w:val="22"/>
          </w:rPr>
          <w:t xml:space="preserve"> Spotlight</w:t>
        </w:r>
      </w:hyperlink>
      <w:r w:rsidRPr="00AE4727">
        <w:rPr>
          <w:rFonts w:asciiTheme="minorHAnsi" w:hAnsiTheme="minorHAnsi" w:cstheme="minorHAnsi"/>
          <w:sz w:val="22"/>
          <w:szCs w:val="22"/>
        </w:rPr>
        <w:t xml:space="preserve">, der Ausstellung von Praxisbeispielen </w:t>
      </w:r>
      <w:hyperlink r:id="rId15" w:anchor="Associations%20Pavilion" w:history="1">
        <w:proofErr w:type="spellStart"/>
        <w:r w:rsidRPr="00AE4727">
          <w:rPr>
            <w:rStyle w:val="Hyperlink"/>
            <w:rFonts w:asciiTheme="minorHAnsi" w:hAnsiTheme="minorHAnsi" w:cstheme="minorHAnsi"/>
            <w:sz w:val="22"/>
            <w:szCs w:val="22"/>
          </w:rPr>
          <w:t>Associations</w:t>
        </w:r>
        <w:proofErr w:type="spellEnd"/>
        <w:r w:rsidRPr="00AE4727">
          <w:rPr>
            <w:rStyle w:val="Hyperlink"/>
            <w:rFonts w:asciiTheme="minorHAnsi" w:hAnsiTheme="minorHAnsi" w:cstheme="minorHAnsi"/>
            <w:sz w:val="22"/>
            <w:szCs w:val="22"/>
          </w:rPr>
          <w:t xml:space="preserve"> </w:t>
        </w:r>
        <w:proofErr w:type="spellStart"/>
        <w:r w:rsidRPr="00AE4727">
          <w:rPr>
            <w:rStyle w:val="Hyperlink"/>
            <w:rFonts w:asciiTheme="minorHAnsi" w:hAnsiTheme="minorHAnsi" w:cstheme="minorHAnsi"/>
            <w:sz w:val="22"/>
            <w:szCs w:val="22"/>
          </w:rPr>
          <w:t>Pavilion</w:t>
        </w:r>
        <w:proofErr w:type="spellEnd"/>
      </w:hyperlink>
      <w:r w:rsidRPr="00AE4727">
        <w:rPr>
          <w:rFonts w:asciiTheme="minorHAnsi" w:hAnsiTheme="minorHAnsi" w:cstheme="minorHAnsi"/>
          <w:sz w:val="22"/>
          <w:szCs w:val="22"/>
        </w:rPr>
        <w:t xml:space="preserve">, der </w:t>
      </w:r>
      <w:hyperlink r:id="rId16" w:history="1">
        <w:r w:rsidRPr="00AE4727">
          <w:rPr>
            <w:rStyle w:val="Hyperlink"/>
            <w:rFonts w:asciiTheme="minorHAnsi" w:hAnsiTheme="minorHAnsi" w:cstheme="minorHAnsi"/>
            <w:sz w:val="22"/>
            <w:szCs w:val="22"/>
          </w:rPr>
          <w:t>Printeriors</w:t>
        </w:r>
      </w:hyperlink>
      <w:r w:rsidRPr="00AE4727">
        <w:rPr>
          <w:rFonts w:asciiTheme="minorHAnsi" w:hAnsiTheme="minorHAnsi" w:cstheme="minorHAnsi"/>
          <w:sz w:val="22"/>
          <w:szCs w:val="22"/>
        </w:rPr>
        <w:t xml:space="preserve"> für Innenraumgestaltung und dem </w:t>
      </w:r>
      <w:proofErr w:type="spellStart"/>
      <w:r w:rsidRPr="00AE4727">
        <w:rPr>
          <w:rFonts w:asciiTheme="minorHAnsi" w:hAnsiTheme="minorHAnsi" w:cstheme="minorHAnsi"/>
          <w:sz w:val="22"/>
          <w:szCs w:val="22"/>
        </w:rPr>
        <w:t>Folierwettbewerb</w:t>
      </w:r>
      <w:proofErr w:type="spellEnd"/>
      <w:r w:rsidRPr="00AE4727">
        <w:rPr>
          <w:rFonts w:asciiTheme="minorHAnsi" w:hAnsiTheme="minorHAnsi" w:cstheme="minorHAnsi"/>
          <w:sz w:val="22"/>
          <w:szCs w:val="22"/>
        </w:rPr>
        <w:t xml:space="preserve"> </w:t>
      </w:r>
      <w:hyperlink r:id="rId17" w:history="1">
        <w:r w:rsidRPr="00AE4727">
          <w:rPr>
            <w:rStyle w:val="Hyperlink"/>
            <w:rFonts w:asciiTheme="minorHAnsi" w:hAnsiTheme="minorHAnsi" w:cstheme="minorHAnsi"/>
            <w:sz w:val="22"/>
            <w:szCs w:val="22"/>
          </w:rPr>
          <w:t>Wrap Masters</w:t>
        </w:r>
      </w:hyperlink>
      <w:r w:rsidRPr="00AE4727">
        <w:rPr>
          <w:rFonts w:asciiTheme="minorHAnsi" w:hAnsiTheme="minorHAnsi" w:cstheme="minorHAnsi"/>
          <w:sz w:val="22"/>
          <w:szCs w:val="22"/>
        </w:rPr>
        <w:t xml:space="preserve"> ein reichhaltiges Live-Programm.</w:t>
      </w:r>
    </w:p>
    <w:p w14:paraId="216D7DD8" w14:textId="1AD25405" w:rsidR="002C0610" w:rsidRPr="00AE4727" w:rsidRDefault="00CE39CE" w:rsidP="00AF742E">
      <w:pPr>
        <w:pStyle w:val="NormalWeb"/>
        <w:shd w:val="clear" w:color="auto" w:fill="FFFFFF"/>
        <w:spacing w:before="0" w:beforeAutospacing="0" w:after="160" w:afterAutospacing="0" w:line="360" w:lineRule="auto"/>
        <w:rPr>
          <w:rFonts w:asciiTheme="minorHAnsi" w:hAnsiTheme="minorHAnsi" w:cstheme="minorHAnsi"/>
          <w:sz w:val="22"/>
          <w:szCs w:val="22"/>
        </w:rPr>
      </w:pPr>
      <w:r w:rsidRPr="00AE4727">
        <w:rPr>
          <w:rFonts w:asciiTheme="minorHAnsi" w:hAnsiTheme="minorHAnsi" w:cstheme="minorHAnsi"/>
          <w:sz w:val="22"/>
          <w:szCs w:val="22"/>
        </w:rPr>
        <w:t xml:space="preserve">Die Corona-Beschränkungen für die deutsche Veranstaltungsbranche wurden zum 1. April 2022 aufgehoben. Die Live-Veranstaltungen der FESPA in Berlin können somit ohne Vorgaben in Bezug auf Besucherzahlen und -dichte oder soziale Distanzierung und ohne Maskenpflicht stattfinden. </w:t>
      </w:r>
    </w:p>
    <w:p w14:paraId="5C1B872F" w14:textId="25B6023A" w:rsidR="4C8E5E5E" w:rsidRDefault="4C8E5E5E" w:rsidP="00AF742E">
      <w:pPr>
        <w:spacing w:line="360" w:lineRule="auto"/>
      </w:pPr>
      <w:r w:rsidRPr="4C8E5E5E">
        <w:rPr>
          <w:rFonts w:ascii="Calibri" w:eastAsia="Calibri" w:hAnsi="Calibri" w:cs="Calibri"/>
          <w:lang w:val="de"/>
        </w:rPr>
        <w:t>Nach der Lockerung der COVID-19-Restriktionen für Veranstaltungen in Deutschland können die Messe Berlin und die FESPA selber ohne Tests oder Kontrollen betreten werden. Ein Nachweis über eine Impfung, eine Genesung oder einen Negativtest ist nicht erforderlich.</w:t>
      </w:r>
    </w:p>
    <w:p w14:paraId="2597232E" w14:textId="780507EB" w:rsidR="004A0CF5" w:rsidRPr="00AE4727" w:rsidRDefault="00FA7F03" w:rsidP="00AF742E">
      <w:pPr>
        <w:pStyle w:val="NormalWeb"/>
        <w:shd w:val="clear" w:color="auto" w:fill="FFFFFF"/>
        <w:spacing w:before="0" w:beforeAutospacing="0" w:after="160" w:afterAutospacing="0" w:line="360" w:lineRule="auto"/>
        <w:rPr>
          <w:rFonts w:asciiTheme="minorHAnsi" w:hAnsiTheme="minorHAnsi" w:cstheme="minorHAnsi"/>
          <w:sz w:val="22"/>
          <w:szCs w:val="22"/>
        </w:rPr>
      </w:pPr>
      <w:r w:rsidRPr="00AE4727">
        <w:rPr>
          <w:rFonts w:asciiTheme="minorHAnsi" w:hAnsiTheme="minorHAnsi" w:cstheme="minorHAnsi"/>
          <w:sz w:val="22"/>
          <w:szCs w:val="22"/>
        </w:rPr>
        <w:t xml:space="preserve">Ryans Fazit: „Ohne Corona-Beschränkungen und mit einer erstklassigen Ausstellerbesetzung können wir wieder uneingeschränkt das Erlebnis bieten, das sich die Druck- und Schilderfachwelt von einer FESPA-Veranstaltung erwartet. Die Branche freut sich auf Präsenzveranstaltungen und das spiegelt sich auch in den Voranmeldungen wider. Die Stimmung ist gut, die Lust auf Innovation und Vernetzung ist groß und wir freuen uns darauf, die Erholung der Druckbranche bald voranzutreiben.“      </w:t>
      </w:r>
    </w:p>
    <w:p w14:paraId="3892BBF0" w14:textId="77777777" w:rsidR="00EE51FC" w:rsidRPr="00AE4727" w:rsidRDefault="00316BC3"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AE4727">
        <w:rPr>
          <w:rFonts w:asciiTheme="minorHAnsi" w:hAnsiTheme="minorHAnsi" w:cstheme="minorHAnsi"/>
          <w:sz w:val="22"/>
          <w:szCs w:val="22"/>
        </w:rPr>
        <w:t xml:space="preserve">Weitere Informationen und aktuelle Meldungen zu Hygiene- und Sicherheitsmaßnahmen auf der Messe unter </w:t>
      </w:r>
      <w:hyperlink r:id="rId18" w:history="1">
        <w:r w:rsidRPr="00AE4727">
          <w:rPr>
            <w:rStyle w:val="Hyperlink"/>
            <w:rFonts w:asciiTheme="minorHAnsi" w:hAnsiTheme="minorHAnsi" w:cstheme="minorHAnsi"/>
            <w:sz w:val="22"/>
            <w:szCs w:val="22"/>
          </w:rPr>
          <w:t>https://www.messe-berlin.de/en/visitors/allgemeine-informationen/</w:t>
        </w:r>
      </w:hyperlink>
      <w:r w:rsidRPr="00AE4727">
        <w:rPr>
          <w:rFonts w:asciiTheme="minorHAnsi" w:hAnsiTheme="minorHAnsi" w:cstheme="minorHAnsi"/>
          <w:sz w:val="22"/>
          <w:szCs w:val="22"/>
        </w:rPr>
        <w:t xml:space="preserve">. </w:t>
      </w:r>
    </w:p>
    <w:p w14:paraId="6C3515F5" w14:textId="49D2D719" w:rsidR="00316BC3" w:rsidRPr="00AE4727" w:rsidRDefault="005929F1"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AE4727">
        <w:rPr>
          <w:rFonts w:asciiTheme="minorHAnsi" w:hAnsiTheme="minorHAnsi" w:cstheme="minorHAnsi"/>
          <w:sz w:val="22"/>
          <w:szCs w:val="22"/>
        </w:rPr>
        <w:t xml:space="preserve">Aktuelle Informationen zu Reisevorschriften finden Sie auf </w:t>
      </w:r>
      <w:hyperlink r:id="rId19" w:history="1">
        <w:r w:rsidRPr="00AE4727">
          <w:rPr>
            <w:rStyle w:val="Hyperlink"/>
            <w:rFonts w:asciiTheme="minorHAnsi" w:hAnsiTheme="minorHAnsi" w:cstheme="minorHAnsi"/>
            <w:sz w:val="22"/>
            <w:szCs w:val="22"/>
          </w:rPr>
          <w:t>https://www.auma.de/en/exhibit/legal-matters/entry-requirements</w:t>
        </w:r>
      </w:hyperlink>
      <w:r w:rsidRPr="00AE4727">
        <w:rPr>
          <w:rFonts w:asciiTheme="minorHAnsi" w:hAnsiTheme="minorHAnsi" w:cstheme="minorHAnsi"/>
          <w:sz w:val="22"/>
          <w:szCs w:val="22"/>
        </w:rPr>
        <w:t xml:space="preserve">.  </w:t>
      </w:r>
    </w:p>
    <w:p w14:paraId="4B63BAC9" w14:textId="7102D074" w:rsidR="00B60444" w:rsidRPr="00AE4727" w:rsidRDefault="00954703"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AE4727">
        <w:rPr>
          <w:rFonts w:asciiTheme="minorHAnsi" w:hAnsiTheme="minorHAnsi" w:cstheme="minorHAnsi"/>
          <w:sz w:val="22"/>
          <w:szCs w:val="22"/>
        </w:rPr>
        <w:t xml:space="preserve">Weitere Informationen über die FESPA Global Print Expo 2022 und einen Link zur Registrierung auf </w:t>
      </w:r>
      <w:hyperlink r:id="rId20" w:history="1">
        <w:r w:rsidRPr="00AE4727">
          <w:rPr>
            <w:rStyle w:val="Hyperlink"/>
            <w:rFonts w:asciiTheme="minorHAnsi" w:hAnsiTheme="minorHAnsi" w:cstheme="minorHAnsi"/>
            <w:color w:val="4472C4" w:themeColor="accent1"/>
            <w:sz w:val="22"/>
            <w:szCs w:val="22"/>
          </w:rPr>
          <w:t>https://www.fespaglobalprintexpo.com/</w:t>
        </w:r>
      </w:hyperlink>
      <w:r w:rsidRPr="00AE4727">
        <w:rPr>
          <w:rFonts w:asciiTheme="minorHAnsi" w:hAnsiTheme="minorHAnsi" w:cstheme="minorHAnsi"/>
          <w:sz w:val="22"/>
          <w:szCs w:val="22"/>
        </w:rPr>
        <w:t xml:space="preserve">. Für Mitglieder der </w:t>
      </w:r>
      <w:hyperlink r:id="rId21" w:history="1">
        <w:r w:rsidRPr="00AE4727">
          <w:rPr>
            <w:rStyle w:val="Hyperlink"/>
            <w:rFonts w:asciiTheme="minorHAnsi" w:hAnsiTheme="minorHAnsi" w:cstheme="minorHAnsi"/>
            <w:sz w:val="22"/>
            <w:szCs w:val="22"/>
          </w:rPr>
          <w:t>nationalen FESPA-Verbände</w:t>
        </w:r>
      </w:hyperlink>
      <w:r w:rsidRPr="00AE4727">
        <w:rPr>
          <w:rFonts w:asciiTheme="minorHAnsi" w:hAnsiTheme="minorHAnsi" w:cstheme="minorHAnsi"/>
          <w:sz w:val="22"/>
          <w:szCs w:val="22"/>
        </w:rPr>
        <w:t xml:space="preserve"> und von </w:t>
      </w:r>
      <w:hyperlink r:id="rId22" w:history="1">
        <w:r w:rsidRPr="00AE4727">
          <w:rPr>
            <w:rStyle w:val="Hyperlink"/>
            <w:rFonts w:asciiTheme="minorHAnsi" w:hAnsiTheme="minorHAnsi" w:cstheme="minorHAnsi"/>
            <w:sz w:val="22"/>
            <w:szCs w:val="22"/>
          </w:rPr>
          <w:t xml:space="preserve">FESPA </w:t>
        </w:r>
        <w:proofErr w:type="spellStart"/>
        <w:r w:rsidRPr="00AE4727">
          <w:rPr>
            <w:rStyle w:val="Hyperlink"/>
            <w:rFonts w:asciiTheme="minorHAnsi" w:hAnsiTheme="minorHAnsi" w:cstheme="minorHAnsi"/>
            <w:sz w:val="22"/>
            <w:szCs w:val="22"/>
          </w:rPr>
          <w:t>Direct</w:t>
        </w:r>
        <w:proofErr w:type="spellEnd"/>
      </w:hyperlink>
      <w:r w:rsidRPr="00AE4727">
        <w:rPr>
          <w:rFonts w:asciiTheme="minorHAnsi" w:hAnsiTheme="minorHAnsi" w:cstheme="minorHAnsi"/>
          <w:sz w:val="22"/>
          <w:szCs w:val="22"/>
        </w:rPr>
        <w:t xml:space="preserve"> ist der Eintritt frei. Als Nichtmitglied zahlen Sie bei Voranmeldung mit dem Aktionscode FESM232 bis zum 25. Mai einen Eintrittspreis von 50 Euro.</w:t>
      </w:r>
    </w:p>
    <w:p w14:paraId="5D346163" w14:textId="64A98122" w:rsidR="00C978DC" w:rsidRPr="00AE4727" w:rsidRDefault="00D272E4" w:rsidP="00C978DC">
      <w:pPr>
        <w:pStyle w:val="NormalWeb"/>
        <w:shd w:val="clear" w:color="auto" w:fill="FFFFFF"/>
        <w:spacing w:before="0" w:beforeAutospacing="0" w:after="288" w:afterAutospacing="0" w:line="276" w:lineRule="auto"/>
        <w:jc w:val="center"/>
        <w:rPr>
          <w:rFonts w:asciiTheme="minorHAnsi" w:hAnsiTheme="minorHAnsi" w:cstheme="minorHAnsi"/>
          <w:color w:val="0C2631"/>
          <w:sz w:val="22"/>
          <w:szCs w:val="22"/>
        </w:rPr>
      </w:pPr>
      <w:r w:rsidRPr="00AE4727">
        <w:rPr>
          <w:rFonts w:asciiTheme="minorHAnsi" w:hAnsiTheme="minorHAnsi"/>
          <w:color w:val="0C2631"/>
          <w:sz w:val="22"/>
        </w:rPr>
        <w:t>ENDE</w:t>
      </w:r>
    </w:p>
    <w:p w14:paraId="0A451508" w14:textId="531BAD3B" w:rsidR="00C978DC" w:rsidRPr="00AE4727" w:rsidRDefault="00E07A14" w:rsidP="008D7545">
      <w:pPr>
        <w:spacing w:after="0" w:line="240" w:lineRule="auto"/>
        <w:jc w:val="both"/>
        <w:textAlignment w:val="baseline"/>
        <w:rPr>
          <w:rFonts w:ascii="Calibri" w:eastAsia="Times New Roman" w:hAnsi="Calibri" w:cs="Calibri"/>
          <w:b/>
          <w:bCs/>
          <w:sz w:val="20"/>
          <w:szCs w:val="20"/>
        </w:rPr>
      </w:pPr>
      <w:r w:rsidRPr="00AE4727">
        <w:rPr>
          <w:rFonts w:ascii="Calibri" w:hAnsi="Calibri"/>
          <w:b/>
          <w:sz w:val="20"/>
        </w:rPr>
        <w:t>Hinweis an die Redaktion:</w:t>
      </w:r>
    </w:p>
    <w:p w14:paraId="7DA92F5F" w14:textId="63BD449D" w:rsidR="00A5065C" w:rsidRPr="00AE4727" w:rsidRDefault="00113D82" w:rsidP="008D7545">
      <w:pPr>
        <w:spacing w:after="0" w:line="240" w:lineRule="auto"/>
        <w:jc w:val="both"/>
        <w:textAlignment w:val="baseline"/>
        <w:rPr>
          <w:rFonts w:ascii="Calibri" w:eastAsia="Times New Roman" w:hAnsi="Calibri" w:cs="Calibri"/>
          <w:sz w:val="20"/>
          <w:szCs w:val="20"/>
        </w:rPr>
      </w:pPr>
      <w:r w:rsidRPr="00AE4727">
        <w:rPr>
          <w:rFonts w:ascii="Calibri" w:hAnsi="Calibri"/>
          <w:sz w:val="20"/>
        </w:rPr>
        <w:t>*Ausstellerzahl und gültige Corona-Beschränkungen zum Zeitpunkt der Veröffentlichung und Verteilung dieser Pressemitteilung.</w:t>
      </w:r>
    </w:p>
    <w:p w14:paraId="3C551D67" w14:textId="77777777" w:rsidR="00C978DC" w:rsidRPr="00AE4727" w:rsidRDefault="00C978DC" w:rsidP="008D7545">
      <w:pPr>
        <w:spacing w:after="0" w:line="240" w:lineRule="auto"/>
        <w:jc w:val="both"/>
        <w:textAlignment w:val="baseline"/>
        <w:rPr>
          <w:rFonts w:ascii="Calibri" w:eastAsia="Times New Roman" w:hAnsi="Calibri" w:cs="Calibri"/>
          <w:b/>
          <w:bCs/>
          <w:sz w:val="20"/>
          <w:szCs w:val="20"/>
          <w:lang w:eastAsia="en-GB"/>
        </w:rPr>
      </w:pPr>
    </w:p>
    <w:p w14:paraId="5E5F6CB7" w14:textId="554C207C" w:rsidR="4C8E5E5E" w:rsidRDefault="4C8E5E5E" w:rsidP="4C8E5E5E">
      <w:pPr>
        <w:jc w:val="both"/>
      </w:pPr>
      <w:r w:rsidRPr="4C8E5E5E">
        <w:rPr>
          <w:rFonts w:ascii="Calibri" w:eastAsia="Calibri" w:hAnsi="Calibri" w:cs="Calibri"/>
          <w:sz w:val="20"/>
          <w:szCs w:val="20"/>
          <w:lang w:val="de"/>
        </w:rPr>
        <w:t xml:space="preserve">Zur Einreise nach Deutschland muss jedoch nach wie vor ein Nachweis über eine vollständige Impfung, eine Genesung oder einen COVID-19-Negativtest vorliegen. Weitere Einreiseinformationen für Messeteilnehmer sind hier zu finden: </w:t>
      </w:r>
      <w:hyperlink r:id="rId23">
        <w:r w:rsidRPr="4C8E5E5E">
          <w:rPr>
            <w:rStyle w:val="Hyperlink"/>
            <w:rFonts w:ascii="Calibri" w:eastAsia="Calibri" w:hAnsi="Calibri" w:cs="Calibri"/>
            <w:sz w:val="20"/>
            <w:szCs w:val="20"/>
            <w:lang w:val="de"/>
          </w:rPr>
          <w:t>https://www.auma.de/de/ausstellen/recht/einreisebestimmungen</w:t>
        </w:r>
      </w:hyperlink>
    </w:p>
    <w:p w14:paraId="7E3FC4BE" w14:textId="77777777" w:rsidR="001A25A6" w:rsidRPr="00F53640" w:rsidRDefault="001A25A6" w:rsidP="001A25A6">
      <w:pPr>
        <w:spacing w:after="0" w:line="240" w:lineRule="auto"/>
        <w:jc w:val="both"/>
        <w:outlineLvl w:val="0"/>
        <w:rPr>
          <w:rFonts w:ascii="Calibri" w:eastAsia="Calibri" w:hAnsi="Calibri" w:cs="Times New Roman"/>
          <w:b/>
          <w:bCs/>
          <w:sz w:val="20"/>
          <w:szCs w:val="20"/>
          <w:lang w:eastAsia="en-GB"/>
        </w:rPr>
      </w:pPr>
      <w:r w:rsidRPr="00F53640">
        <w:rPr>
          <w:rFonts w:ascii="Calibri" w:eastAsia="Calibri" w:hAnsi="Calibri" w:cs="Times New Roman"/>
          <w:b/>
          <w:bCs/>
          <w:sz w:val="20"/>
          <w:szCs w:val="20"/>
          <w:lang w:eastAsia="en-GB"/>
        </w:rPr>
        <w:t>FESPA</w:t>
      </w:r>
    </w:p>
    <w:p w14:paraId="6F6BAF79" w14:textId="77777777" w:rsidR="001A25A6" w:rsidRPr="00F53640" w:rsidRDefault="001A25A6" w:rsidP="001A25A6">
      <w:pPr>
        <w:spacing w:after="0" w:line="240" w:lineRule="auto"/>
        <w:rPr>
          <w:rFonts w:ascii="Calibri" w:eastAsia="Calibri" w:hAnsi="Calibri" w:cs="Times New Roman"/>
          <w:sz w:val="20"/>
          <w:szCs w:val="20"/>
          <w:lang w:eastAsia="en-GB"/>
        </w:rPr>
      </w:pPr>
      <w:r w:rsidRPr="00F53640">
        <w:rPr>
          <w:rFonts w:ascii="Calibri" w:eastAsia="Calibri" w:hAnsi="Calibri" w:cs="Times New Roman"/>
          <w:sz w:val="20"/>
          <w:szCs w:val="20"/>
          <w:lang w:eastAsia="en-GB"/>
        </w:rPr>
        <w:t xml:space="preserve">Die FESPA ist eine 1962 gegründete Vereinigung von Handelsverbänden und organisiert Ausstellungen und Konferenzen für die Sieb- und Digitaldruckbranchen. Die beiden Ziele der FESPA sind die Förderung von Siebdruck und </w:t>
      </w:r>
      <w:proofErr w:type="spellStart"/>
      <w:r w:rsidRPr="00F53640">
        <w:rPr>
          <w:rFonts w:ascii="Calibri" w:eastAsia="Calibri" w:hAnsi="Calibri" w:cs="Times New Roman"/>
          <w:sz w:val="20"/>
          <w:szCs w:val="20"/>
          <w:lang w:eastAsia="en-GB"/>
        </w:rPr>
        <w:t>Digitalbildgebung</w:t>
      </w:r>
      <w:proofErr w:type="spellEnd"/>
      <w:r w:rsidRPr="00F53640">
        <w:rPr>
          <w:rFonts w:ascii="Calibri" w:eastAsia="Calibri" w:hAnsi="Calibri" w:cs="Times New Roman"/>
          <w:sz w:val="20"/>
          <w:szCs w:val="20"/>
          <w:lang w:eastAsia="en-GB"/>
        </w:rPr>
        <w:t xml:space="preserve"> sowie der Wissensaustausch über Sieb- und Digitaldruck unter ihren Mitgliedern auf der ganzen Welt zur Unterstützung der Expansion ihrer Geschäfte und zu ihrer Information über die neuesten Entwicklungen in ihren schnell wachsenden Branchen.</w:t>
      </w:r>
    </w:p>
    <w:p w14:paraId="113797F1" w14:textId="77777777" w:rsidR="001A25A6" w:rsidRPr="00F53640" w:rsidRDefault="001A25A6" w:rsidP="001A25A6">
      <w:pPr>
        <w:tabs>
          <w:tab w:val="left" w:pos="3975"/>
        </w:tabs>
        <w:spacing w:after="0" w:line="240" w:lineRule="auto"/>
        <w:jc w:val="both"/>
        <w:rPr>
          <w:rFonts w:ascii="Calibri" w:eastAsia="Times New Roman" w:hAnsi="Calibri" w:cs="Verdana"/>
          <w:b/>
          <w:bCs/>
          <w:snapToGrid w:val="0"/>
          <w:sz w:val="20"/>
          <w:szCs w:val="20"/>
          <w:lang w:eastAsia="it-IT"/>
        </w:rPr>
      </w:pPr>
      <w:r w:rsidRPr="00F53640">
        <w:rPr>
          <w:rFonts w:ascii="Calibri" w:eastAsia="Times New Roman" w:hAnsi="Calibri" w:cs="Verdana"/>
          <w:b/>
          <w:bCs/>
          <w:snapToGrid w:val="0"/>
          <w:sz w:val="20"/>
          <w:szCs w:val="20"/>
          <w:lang w:eastAsia="it-IT"/>
        </w:rPr>
        <w:tab/>
      </w:r>
    </w:p>
    <w:p w14:paraId="1CCCAA15" w14:textId="77777777" w:rsidR="001A25A6" w:rsidRPr="000D7559" w:rsidRDefault="001A25A6" w:rsidP="001A25A6">
      <w:pPr>
        <w:spacing w:after="0" w:line="240" w:lineRule="auto"/>
        <w:rPr>
          <w:rFonts w:ascii="Calibri" w:eastAsia="Calibri" w:hAnsi="Calibri" w:cs="Calibri"/>
          <w:sz w:val="20"/>
        </w:rPr>
      </w:pPr>
      <w:r w:rsidRPr="006C465D">
        <w:rPr>
          <w:rFonts w:ascii="Calibri" w:hAnsi="Calibri"/>
          <w:b/>
          <w:bCs/>
          <w:sz w:val="20"/>
        </w:rPr>
        <w:t xml:space="preserve">FESPA Profit </w:t>
      </w:r>
      <w:proofErr w:type="spellStart"/>
      <w:r w:rsidRPr="006C465D">
        <w:rPr>
          <w:rFonts w:ascii="Calibri" w:hAnsi="Calibri"/>
          <w:b/>
          <w:bCs/>
          <w:sz w:val="20"/>
        </w:rPr>
        <w:t>for</w:t>
      </w:r>
      <w:proofErr w:type="spellEnd"/>
      <w:r w:rsidRPr="006C465D">
        <w:rPr>
          <w:rFonts w:ascii="Calibri" w:hAnsi="Calibri"/>
          <w:b/>
          <w:bCs/>
          <w:sz w:val="20"/>
        </w:rPr>
        <w:t xml:space="preserve"> Purpose </w:t>
      </w:r>
      <w:r w:rsidRPr="006C465D">
        <w:rPr>
          <w:rFonts w:ascii="Calibri" w:hAnsi="Calibri"/>
          <w:sz w:val="20"/>
        </w:rPr>
        <w:br/>
        <w:t xml:space="preserve">Profit </w:t>
      </w:r>
      <w:proofErr w:type="spellStart"/>
      <w:r w:rsidRPr="006C465D">
        <w:rPr>
          <w:rFonts w:ascii="Calibri" w:hAnsi="Calibri"/>
          <w:sz w:val="20"/>
        </w:rPr>
        <w:t>for</w:t>
      </w:r>
      <w:proofErr w:type="spellEnd"/>
      <w:r w:rsidRPr="006C465D">
        <w:rPr>
          <w:rFonts w:ascii="Calibri" w:hAnsi="Calibri"/>
          <w:sz w:val="20"/>
        </w:rPr>
        <w:t xml:space="preserve"> Purpose ist das internationale Reinvestitionsprogramm von FESPA, das einen Teil der Erlöse aus FESPA-Veranstaltungen dazu verwendet, der globalen Spezialdruckbranche zu einem nachhaltigen und rentablen Wachstum zu verhelfen. Die vier tragenden Säulen hierfür sind Bildung, Inspiration, Erweiterung und Verbindung. Im Rahmen des Programms stehen Druckereien auf der ganzen Welt hochwertige Produkte und Dienstleistungen zur Verfügung, darunter Marktforschung, Seminare, Gipfeltreffen, Kongresse, informative Leitfäden und Features. Zudem werden Basisprojekte in Schwellenländern unterstützt. Weitere Informationen finden Sie unter </w:t>
      </w:r>
      <w:hyperlink r:id="rId24" w:history="1">
        <w:r w:rsidRPr="006C465D">
          <w:rPr>
            <w:rFonts w:ascii="Calibri" w:hAnsi="Calibri"/>
            <w:color w:val="0000FF"/>
            <w:sz w:val="20"/>
            <w:u w:val="single"/>
          </w:rPr>
          <w:t>www.fespa.com/profit-for-purpose</w:t>
        </w:r>
      </w:hyperlink>
      <w:r w:rsidRPr="006C465D">
        <w:rPr>
          <w:rFonts w:ascii="Calibri" w:hAnsi="Calibri"/>
          <w:i/>
          <w:iCs/>
          <w:sz w:val="20"/>
        </w:rPr>
        <w:t>.</w:t>
      </w:r>
      <w:r w:rsidRPr="000D7559">
        <w:rPr>
          <w:rFonts w:ascii="Calibri" w:hAnsi="Calibri"/>
          <w:i/>
          <w:iCs/>
          <w:sz w:val="20"/>
        </w:rPr>
        <w:t xml:space="preserve"> </w:t>
      </w:r>
    </w:p>
    <w:p w14:paraId="72A59D93" w14:textId="77777777" w:rsidR="001A25A6" w:rsidRPr="00F53640" w:rsidRDefault="001A25A6" w:rsidP="001A25A6">
      <w:pPr>
        <w:spacing w:after="0" w:line="240" w:lineRule="auto"/>
        <w:rPr>
          <w:rFonts w:ascii="Calibri" w:eastAsia="Calibri" w:hAnsi="Calibri" w:cs="Times New Roman"/>
          <w:sz w:val="20"/>
          <w:szCs w:val="20"/>
          <w:lang w:eastAsia="en-GB"/>
        </w:rPr>
      </w:pPr>
    </w:p>
    <w:p w14:paraId="569B0836" w14:textId="77777777" w:rsidR="001A25A6" w:rsidRPr="00F53640" w:rsidRDefault="001A25A6" w:rsidP="001A25A6">
      <w:pPr>
        <w:spacing w:after="0" w:line="240" w:lineRule="auto"/>
        <w:jc w:val="both"/>
        <w:rPr>
          <w:rFonts w:ascii="Calibri" w:eastAsia="Times New Roman" w:hAnsi="Calibri" w:cs="Arial"/>
          <w:bCs/>
          <w:snapToGrid w:val="0"/>
          <w:sz w:val="20"/>
          <w:szCs w:val="20"/>
          <w:lang w:eastAsia="it-IT"/>
        </w:rPr>
      </w:pPr>
      <w:r w:rsidRPr="00F53640">
        <w:rPr>
          <w:rFonts w:ascii="Calibri" w:eastAsia="Times New Roman" w:hAnsi="Calibri" w:cs="Verdana"/>
          <w:b/>
          <w:bCs/>
          <w:snapToGrid w:val="0"/>
          <w:sz w:val="20"/>
          <w:szCs w:val="20"/>
          <w:lang w:eastAsia="it-IT"/>
        </w:rPr>
        <w:t xml:space="preserve">Nächste FESPA-Veranstaltungen:  </w:t>
      </w:r>
    </w:p>
    <w:p w14:paraId="1496EA8B" w14:textId="77777777" w:rsidR="001A25A6" w:rsidRPr="00AE6D3D" w:rsidRDefault="001A25A6" w:rsidP="001A25A6">
      <w:pPr>
        <w:numPr>
          <w:ilvl w:val="0"/>
          <w:numId w:val="7"/>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FESPA Global Print Expo 2022, 31 Mai – 3 Juni 2022, Messe Berlin, Berlin, Germany</w:t>
      </w:r>
    </w:p>
    <w:p w14:paraId="7CB091B0" w14:textId="77777777" w:rsidR="001A25A6" w:rsidRPr="005C25DD" w:rsidRDefault="001A25A6" w:rsidP="001A25A6">
      <w:pPr>
        <w:numPr>
          <w:ilvl w:val="0"/>
          <w:numId w:val="7"/>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 xml:space="preserve">European </w:t>
      </w:r>
      <w:proofErr w:type="spellStart"/>
      <w:r>
        <w:rPr>
          <w:rFonts w:ascii="Calibri" w:eastAsia="Times New Roman" w:hAnsi="Calibri" w:cs="Calibri"/>
          <w:color w:val="000000"/>
          <w:sz w:val="20"/>
          <w:szCs w:val="20"/>
          <w:lang w:eastAsia="en-GB"/>
        </w:rPr>
        <w:t>Sign</w:t>
      </w:r>
      <w:proofErr w:type="spellEnd"/>
      <w:r>
        <w:rPr>
          <w:rFonts w:ascii="Calibri" w:eastAsia="Times New Roman" w:hAnsi="Calibri" w:cs="Calibri"/>
          <w:color w:val="000000"/>
          <w:sz w:val="20"/>
          <w:szCs w:val="20"/>
          <w:lang w:eastAsia="en-GB"/>
        </w:rPr>
        <w:t xml:space="preserve"> Expo 2022, 31 Mai – 3 Juni 2022, Messe Berlin, Berlin, Germany</w:t>
      </w:r>
    </w:p>
    <w:p w14:paraId="1CD1F9D0" w14:textId="77777777" w:rsidR="001A25A6" w:rsidRPr="005C25DD" w:rsidRDefault="001A25A6" w:rsidP="001A25A6">
      <w:pPr>
        <w:numPr>
          <w:ilvl w:val="0"/>
          <w:numId w:val="7"/>
        </w:numPr>
        <w:spacing w:after="0" w:line="240" w:lineRule="auto"/>
        <w:jc w:val="both"/>
        <w:textAlignment w:val="baseline"/>
        <w:rPr>
          <w:rFonts w:ascii="Calibri" w:eastAsia="Times New Roman" w:hAnsi="Calibri" w:cs="Calibri"/>
          <w:sz w:val="20"/>
          <w:szCs w:val="20"/>
          <w:lang w:val="it-IT" w:eastAsia="en-GB"/>
        </w:rPr>
      </w:pPr>
      <w:r w:rsidRPr="00F512D7">
        <w:rPr>
          <w:rFonts w:ascii="Calibri" w:eastAsia="Times New Roman" w:hAnsi="Calibri" w:cs="Calibri"/>
          <w:color w:val="000000"/>
          <w:sz w:val="20"/>
          <w:szCs w:val="20"/>
          <w:lang w:val="it-IT" w:eastAsia="en-GB"/>
        </w:rPr>
        <w:t xml:space="preserve">FESPA Mexico 2022, 22 – 24 </w:t>
      </w:r>
      <w:proofErr w:type="spellStart"/>
      <w:r w:rsidRPr="00F512D7">
        <w:rPr>
          <w:rFonts w:ascii="Calibri" w:eastAsia="Times New Roman" w:hAnsi="Calibri" w:cs="Calibri"/>
          <w:color w:val="000000"/>
          <w:sz w:val="20"/>
          <w:szCs w:val="20"/>
          <w:lang w:val="it-IT" w:eastAsia="en-GB"/>
        </w:rPr>
        <w:t>September</w:t>
      </w:r>
      <w:proofErr w:type="spellEnd"/>
      <w:r w:rsidRPr="00F512D7">
        <w:rPr>
          <w:rFonts w:ascii="Calibri" w:eastAsia="Times New Roman" w:hAnsi="Calibri" w:cs="Calibri"/>
          <w:color w:val="000000"/>
          <w:sz w:val="20"/>
          <w:szCs w:val="20"/>
          <w:lang w:val="it-IT" w:eastAsia="en-GB"/>
        </w:rPr>
        <w:t xml:space="preserve"> 2022, Centro </w:t>
      </w:r>
      <w:proofErr w:type="spellStart"/>
      <w:r w:rsidRPr="00F512D7">
        <w:rPr>
          <w:rFonts w:ascii="Calibri" w:eastAsia="Times New Roman" w:hAnsi="Calibri" w:cs="Calibri"/>
          <w:color w:val="000000"/>
          <w:sz w:val="20"/>
          <w:szCs w:val="20"/>
          <w:lang w:val="it-IT" w:eastAsia="en-GB"/>
        </w:rPr>
        <w:t>Citibanamex</w:t>
      </w:r>
      <w:proofErr w:type="spellEnd"/>
      <w:r w:rsidRPr="00F512D7">
        <w:rPr>
          <w:rFonts w:ascii="Calibri" w:eastAsia="Times New Roman" w:hAnsi="Calibri" w:cs="Calibri"/>
          <w:color w:val="000000"/>
          <w:sz w:val="20"/>
          <w:szCs w:val="20"/>
          <w:lang w:val="it-IT" w:eastAsia="en-GB"/>
        </w:rPr>
        <w:t>, Mexico City</w:t>
      </w:r>
    </w:p>
    <w:p w14:paraId="3E695131" w14:textId="77777777" w:rsidR="001A25A6" w:rsidRPr="001A25A6" w:rsidRDefault="001A25A6" w:rsidP="001A25A6">
      <w:pPr>
        <w:spacing w:after="0" w:line="240" w:lineRule="auto"/>
        <w:jc w:val="both"/>
        <w:outlineLvl w:val="0"/>
        <w:rPr>
          <w:rFonts w:ascii="Calibri" w:eastAsia="Calibri" w:hAnsi="Calibri" w:cs="Times New Roman"/>
          <w:sz w:val="20"/>
          <w:szCs w:val="24"/>
          <w:lang w:val="it-IT" w:eastAsia="en-GB"/>
        </w:rPr>
      </w:pPr>
    </w:p>
    <w:p w14:paraId="695C9A38" w14:textId="77777777" w:rsidR="001A25A6" w:rsidRPr="00F53640" w:rsidRDefault="001A25A6" w:rsidP="001A25A6">
      <w:pPr>
        <w:spacing w:after="0" w:line="240" w:lineRule="auto"/>
        <w:jc w:val="both"/>
        <w:outlineLvl w:val="0"/>
        <w:rPr>
          <w:rFonts w:ascii="Calibri" w:eastAsia="Calibri" w:hAnsi="Calibri" w:cs="Times New Roman"/>
          <w:b/>
          <w:sz w:val="20"/>
          <w:szCs w:val="20"/>
          <w:lang w:eastAsia="en-GB"/>
        </w:rPr>
      </w:pPr>
      <w:r w:rsidRPr="00F53640">
        <w:rPr>
          <w:rFonts w:ascii="Calibri" w:eastAsia="Calibri" w:hAnsi="Calibri" w:cs="Times New Roman"/>
          <w:b/>
          <w:sz w:val="20"/>
          <w:szCs w:val="20"/>
          <w:lang w:eastAsia="en-GB"/>
        </w:rPr>
        <w:t>Im Auftrag der FESPA von AD Communications herausgegeben</w:t>
      </w:r>
    </w:p>
    <w:p w14:paraId="209532E2" w14:textId="77777777" w:rsidR="001A25A6" w:rsidRPr="00F53640" w:rsidRDefault="001A25A6" w:rsidP="001A25A6">
      <w:pPr>
        <w:spacing w:after="0" w:line="240" w:lineRule="auto"/>
        <w:jc w:val="both"/>
        <w:outlineLvl w:val="0"/>
        <w:rPr>
          <w:rFonts w:ascii="Calibri" w:eastAsia="Calibri" w:hAnsi="Calibri" w:cs="Times New Roman"/>
          <w:b/>
          <w:bCs/>
          <w:sz w:val="20"/>
          <w:szCs w:val="20"/>
          <w:lang w:eastAsia="en-GB"/>
        </w:rPr>
      </w:pPr>
    </w:p>
    <w:p w14:paraId="16CDC818" w14:textId="77777777" w:rsidR="001A25A6" w:rsidRPr="00F53640" w:rsidRDefault="001A25A6" w:rsidP="001A25A6">
      <w:pPr>
        <w:spacing w:line="360" w:lineRule="auto"/>
        <w:rPr>
          <w:rFonts w:ascii="Calibri" w:eastAsia="Calibri" w:hAnsi="Calibri" w:cs="Times New Roman"/>
          <w:b/>
          <w:bCs/>
          <w:sz w:val="20"/>
          <w:szCs w:val="20"/>
          <w:lang w:eastAsia="en-GB"/>
        </w:rPr>
      </w:pPr>
      <w:r w:rsidRPr="00F53640">
        <w:rPr>
          <w:rFonts w:ascii="Calibri" w:eastAsia="Calibri" w:hAnsi="Calibri" w:cs="Times New Roman"/>
          <w:b/>
          <w:bCs/>
          <w:sz w:val="20"/>
          <w:szCs w:val="20"/>
          <w:lang w:eastAsia="en-GB"/>
        </w:rPr>
        <w:t xml:space="preserve">Weitere Informationen: </w:t>
      </w:r>
    </w:p>
    <w:p w14:paraId="6F81F8D6" w14:textId="77777777" w:rsidR="001A25A6" w:rsidRPr="004C07AD" w:rsidRDefault="001A25A6" w:rsidP="001A25A6">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Imogen Woods</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Pr>
          <w:rFonts w:ascii="Calibri" w:eastAsia="Calibri" w:hAnsi="Calibri" w:cs="Times New Roman"/>
          <w:sz w:val="20"/>
          <w:szCs w:val="20"/>
          <w:lang w:eastAsia="en-GB"/>
        </w:rPr>
        <w:t>Leighona Aris</w:t>
      </w:r>
    </w:p>
    <w:p w14:paraId="68342BD1" w14:textId="77777777" w:rsidR="001A25A6" w:rsidRPr="004C07AD" w:rsidRDefault="001A25A6" w:rsidP="001A25A6">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AD Communications  </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FESPA</w:t>
      </w:r>
    </w:p>
    <w:p w14:paraId="3481D75B" w14:textId="77777777" w:rsidR="001A25A6" w:rsidRPr="001A25A6" w:rsidRDefault="001A25A6" w:rsidP="001A25A6">
      <w:pPr>
        <w:spacing w:after="0" w:line="240" w:lineRule="auto"/>
        <w:jc w:val="both"/>
        <w:rPr>
          <w:rFonts w:ascii="Calibri" w:eastAsia="Calibri" w:hAnsi="Calibri" w:cs="Times New Roman"/>
          <w:sz w:val="20"/>
          <w:szCs w:val="20"/>
          <w:lang w:eastAsia="en-GB"/>
        </w:rPr>
      </w:pPr>
      <w:r w:rsidRPr="001A25A6">
        <w:rPr>
          <w:rFonts w:ascii="Calibri" w:eastAsia="Calibri" w:hAnsi="Calibri" w:cs="Times New Roman"/>
          <w:sz w:val="20"/>
          <w:szCs w:val="20"/>
          <w:lang w:eastAsia="en-GB"/>
        </w:rPr>
        <w:t xml:space="preserve">Tel: + 44 (0) 1372 464470        </w:t>
      </w:r>
      <w:r w:rsidRPr="001A25A6">
        <w:rPr>
          <w:rFonts w:ascii="Calibri" w:eastAsia="Calibri" w:hAnsi="Calibri" w:cs="Times New Roman"/>
          <w:sz w:val="20"/>
          <w:szCs w:val="20"/>
          <w:lang w:eastAsia="en-GB"/>
        </w:rPr>
        <w:tab/>
      </w:r>
      <w:r w:rsidRPr="001A25A6">
        <w:rPr>
          <w:rFonts w:ascii="Calibri" w:eastAsia="Calibri" w:hAnsi="Calibri" w:cs="Times New Roman"/>
          <w:sz w:val="20"/>
          <w:szCs w:val="20"/>
          <w:lang w:eastAsia="en-GB"/>
        </w:rPr>
        <w:tab/>
        <w:t>Tel: +44 (0) 1737 228 160</w:t>
      </w:r>
    </w:p>
    <w:p w14:paraId="742F7D25" w14:textId="77777777" w:rsidR="001A25A6" w:rsidRPr="001A25A6" w:rsidRDefault="001A25A6" w:rsidP="001A25A6">
      <w:pPr>
        <w:spacing w:after="0" w:line="240" w:lineRule="auto"/>
        <w:jc w:val="both"/>
        <w:rPr>
          <w:rFonts w:ascii="Calibri" w:eastAsia="Calibri" w:hAnsi="Calibri" w:cs="Times New Roman"/>
          <w:sz w:val="20"/>
          <w:szCs w:val="20"/>
          <w:lang w:eastAsia="en-GB"/>
        </w:rPr>
      </w:pPr>
      <w:r w:rsidRPr="001A25A6">
        <w:rPr>
          <w:rFonts w:ascii="Calibri" w:eastAsia="Calibri" w:hAnsi="Calibri" w:cs="Times New Roman"/>
          <w:sz w:val="20"/>
          <w:szCs w:val="20"/>
          <w:lang w:eastAsia="en-GB"/>
        </w:rPr>
        <w:t xml:space="preserve">Email: </w:t>
      </w:r>
      <w:hyperlink r:id="rId25" w:history="1">
        <w:r w:rsidRPr="001A25A6">
          <w:rPr>
            <w:rFonts w:ascii="Calibri" w:eastAsia="Calibri" w:hAnsi="Calibri" w:cs="Times New Roman"/>
            <w:color w:val="0563C1"/>
            <w:sz w:val="20"/>
            <w:szCs w:val="20"/>
            <w:u w:val="single"/>
            <w:lang w:eastAsia="en-GB"/>
          </w:rPr>
          <w:t>iwoods@adcomms.co.uk</w:t>
        </w:r>
      </w:hyperlink>
      <w:r w:rsidRPr="001A25A6">
        <w:rPr>
          <w:rFonts w:ascii="Calibri" w:eastAsia="Calibri" w:hAnsi="Calibri" w:cs="Times New Roman"/>
          <w:lang w:eastAsia="en-GB"/>
        </w:rPr>
        <w:t xml:space="preserve"> </w:t>
      </w:r>
      <w:r w:rsidRPr="001A25A6">
        <w:rPr>
          <w:rFonts w:ascii="Calibri" w:eastAsia="Calibri" w:hAnsi="Calibri" w:cs="Times New Roman"/>
          <w:lang w:eastAsia="en-GB"/>
        </w:rPr>
        <w:tab/>
      </w:r>
      <w:r w:rsidRPr="001A25A6">
        <w:rPr>
          <w:rFonts w:ascii="Calibri" w:eastAsia="Calibri" w:hAnsi="Calibri" w:cs="Times New Roman"/>
          <w:lang w:eastAsia="en-GB"/>
        </w:rPr>
        <w:tab/>
      </w:r>
      <w:r w:rsidRPr="001A25A6">
        <w:rPr>
          <w:rFonts w:ascii="Calibri" w:eastAsia="Calibri" w:hAnsi="Calibri" w:cs="Times New Roman"/>
          <w:sz w:val="20"/>
          <w:szCs w:val="20"/>
          <w:lang w:eastAsia="en-GB"/>
        </w:rPr>
        <w:t xml:space="preserve">Email: </w:t>
      </w:r>
      <w:hyperlink r:id="rId26" w:history="1">
        <w:r w:rsidRPr="001A25A6">
          <w:rPr>
            <w:rStyle w:val="Hyperlink"/>
            <w:rFonts w:ascii="Calibri" w:eastAsia="Calibri" w:hAnsi="Calibri" w:cs="Times New Roman"/>
            <w:sz w:val="20"/>
            <w:szCs w:val="20"/>
            <w:lang w:eastAsia="en-GB"/>
          </w:rPr>
          <w:t>Leighona.Aris@Fespa.com</w:t>
        </w:r>
      </w:hyperlink>
      <w:r w:rsidRPr="001A25A6">
        <w:rPr>
          <w:rFonts w:ascii="Calibri" w:eastAsia="Calibri" w:hAnsi="Calibri" w:cs="Times New Roman"/>
          <w:sz w:val="20"/>
          <w:szCs w:val="20"/>
          <w:lang w:eastAsia="en-GB"/>
        </w:rPr>
        <w:t xml:space="preserve">  </w:t>
      </w:r>
    </w:p>
    <w:p w14:paraId="5B8BAA66" w14:textId="5CE0F265" w:rsidR="00D272E4" w:rsidRPr="00AE4727" w:rsidRDefault="001A25A6" w:rsidP="001A25A6">
      <w:pPr>
        <w:spacing w:after="0" w:line="240" w:lineRule="auto"/>
        <w:jc w:val="both"/>
        <w:textAlignment w:val="baseline"/>
        <w:rPr>
          <w:rStyle w:val="Hyperlink"/>
          <w:rFonts w:ascii="Calibri" w:eastAsia="Calibri" w:hAnsi="Calibri"/>
          <w:color w:val="4472C4" w:themeColor="accent1"/>
          <w:sz w:val="20"/>
          <w:szCs w:val="20"/>
          <w:lang w:val="nl-BE"/>
        </w:rPr>
      </w:pPr>
      <w:r w:rsidRPr="00F512D7">
        <w:rPr>
          <w:rFonts w:ascii="Calibri" w:eastAsia="Calibri" w:hAnsi="Calibri" w:cs="Times New Roman"/>
          <w:sz w:val="20"/>
          <w:szCs w:val="20"/>
          <w:lang w:val="nl-NL" w:eastAsia="en-GB"/>
        </w:rPr>
        <w:t xml:space="preserve">Website: </w:t>
      </w:r>
      <w:hyperlink r:id="rId27" w:history="1">
        <w:r w:rsidRPr="00F512D7">
          <w:rPr>
            <w:rStyle w:val="Hyperlink"/>
            <w:rFonts w:ascii="Calibri" w:eastAsia="Calibri" w:hAnsi="Calibri" w:cs="Times New Roman"/>
            <w:sz w:val="20"/>
            <w:szCs w:val="20"/>
            <w:lang w:val="nl-NL" w:eastAsia="en-GB"/>
          </w:rPr>
          <w:t>www.adcomms.co.uk</w:t>
        </w:r>
      </w:hyperlink>
      <w:r w:rsidRPr="00F512D7">
        <w:rPr>
          <w:rFonts w:ascii="Calibri" w:eastAsia="Calibri" w:hAnsi="Calibri" w:cs="Times New Roman"/>
          <w:sz w:val="20"/>
          <w:szCs w:val="20"/>
          <w:lang w:val="nl-NL" w:eastAsia="en-GB"/>
        </w:rPr>
        <w:tab/>
      </w:r>
      <w:r w:rsidRPr="00F512D7">
        <w:rPr>
          <w:rFonts w:ascii="Calibri" w:eastAsia="Calibri" w:hAnsi="Calibri" w:cs="Times New Roman"/>
          <w:sz w:val="20"/>
          <w:szCs w:val="20"/>
          <w:lang w:val="nl-NL" w:eastAsia="en-GB"/>
        </w:rPr>
        <w:tab/>
        <w:t xml:space="preserve">Website: </w:t>
      </w:r>
      <w:hyperlink r:id="rId28" w:history="1">
        <w:r w:rsidRPr="00F512D7">
          <w:rPr>
            <w:rFonts w:ascii="Calibri" w:eastAsia="Calibri" w:hAnsi="Calibri" w:cs="Times New Roman"/>
            <w:color w:val="0563C1"/>
            <w:sz w:val="20"/>
            <w:szCs w:val="20"/>
            <w:u w:val="single"/>
            <w:lang w:val="nl-NL" w:eastAsia="en-GB"/>
          </w:rPr>
          <w:t>www.fespa.com</w:t>
        </w:r>
      </w:hyperlink>
    </w:p>
    <w:sectPr w:rsidR="00D272E4" w:rsidRPr="00AE47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7B644" w14:textId="77777777" w:rsidR="001B1FB7" w:rsidRDefault="001B1FB7" w:rsidP="00F6745F">
      <w:pPr>
        <w:spacing w:after="0" w:line="240" w:lineRule="auto"/>
      </w:pPr>
      <w:r>
        <w:separator/>
      </w:r>
    </w:p>
  </w:endnote>
  <w:endnote w:type="continuationSeparator" w:id="0">
    <w:p w14:paraId="3C7E918C" w14:textId="77777777" w:rsidR="001B1FB7" w:rsidRDefault="001B1FB7" w:rsidP="00F6745F">
      <w:pPr>
        <w:spacing w:after="0" w:line="240" w:lineRule="auto"/>
      </w:pPr>
      <w:r>
        <w:continuationSeparator/>
      </w:r>
    </w:p>
  </w:endnote>
  <w:endnote w:type="continuationNotice" w:id="1">
    <w:p w14:paraId="46721BD0" w14:textId="77777777" w:rsidR="0047010B" w:rsidRDefault="004701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D81F" w14:textId="77777777" w:rsidR="001B1FB7" w:rsidRDefault="001B1FB7" w:rsidP="00F6745F">
      <w:pPr>
        <w:spacing w:after="0" w:line="240" w:lineRule="auto"/>
      </w:pPr>
      <w:r>
        <w:separator/>
      </w:r>
    </w:p>
  </w:footnote>
  <w:footnote w:type="continuationSeparator" w:id="0">
    <w:p w14:paraId="6AF0904A" w14:textId="77777777" w:rsidR="001B1FB7" w:rsidRDefault="001B1FB7" w:rsidP="00F6745F">
      <w:pPr>
        <w:spacing w:after="0" w:line="240" w:lineRule="auto"/>
      </w:pPr>
      <w:r>
        <w:continuationSeparator/>
      </w:r>
    </w:p>
  </w:footnote>
  <w:footnote w:type="continuationNotice" w:id="1">
    <w:p w14:paraId="33C84114" w14:textId="77777777" w:rsidR="0047010B" w:rsidRDefault="004701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D44BD"/>
    <w:multiLevelType w:val="hybridMultilevel"/>
    <w:tmpl w:val="9ECA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402E3"/>
    <w:multiLevelType w:val="hybridMultilevel"/>
    <w:tmpl w:val="BB3E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0D5B09"/>
    <w:multiLevelType w:val="hybridMultilevel"/>
    <w:tmpl w:val="F9A6DA38"/>
    <w:lvl w:ilvl="0" w:tplc="27DCA9F2">
      <w:start w:val="5"/>
      <w:numFmt w:val="bullet"/>
      <w:lvlText w:val="-"/>
      <w:lvlJc w:val="left"/>
      <w:pPr>
        <w:ind w:left="1080" w:hanging="360"/>
      </w:pPr>
      <w:rPr>
        <w:rFonts w:ascii="Open Sans" w:eastAsiaTheme="minorHAns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3605594">
    <w:abstractNumId w:val="5"/>
  </w:num>
  <w:num w:numId="2" w16cid:durableId="1247496416">
    <w:abstractNumId w:val="6"/>
  </w:num>
  <w:num w:numId="3" w16cid:durableId="1710494696">
    <w:abstractNumId w:val="2"/>
  </w:num>
  <w:num w:numId="4" w16cid:durableId="514685869">
    <w:abstractNumId w:val="0"/>
  </w:num>
  <w:num w:numId="5" w16cid:durableId="528497315">
    <w:abstractNumId w:val="1"/>
  </w:num>
  <w:num w:numId="6" w16cid:durableId="773671135">
    <w:abstractNumId w:val="4"/>
  </w:num>
  <w:num w:numId="7" w16cid:durableId="54395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1MDW3NDUxMbIAAiUdpeDU4uLM/DyQAotaAMtT8UksAAAA"/>
  </w:docVars>
  <w:rsids>
    <w:rsidRoot w:val="006210A4"/>
    <w:rsid w:val="00014076"/>
    <w:rsid w:val="00021E51"/>
    <w:rsid w:val="00024F13"/>
    <w:rsid w:val="00033AAD"/>
    <w:rsid w:val="000354A1"/>
    <w:rsid w:val="0004034E"/>
    <w:rsid w:val="0004048F"/>
    <w:rsid w:val="00040FB9"/>
    <w:rsid w:val="00046227"/>
    <w:rsid w:val="0005518E"/>
    <w:rsid w:val="00060A8D"/>
    <w:rsid w:val="00062C1C"/>
    <w:rsid w:val="00066BD6"/>
    <w:rsid w:val="000700F8"/>
    <w:rsid w:val="00070E3E"/>
    <w:rsid w:val="00074AD9"/>
    <w:rsid w:val="0007652F"/>
    <w:rsid w:val="00077550"/>
    <w:rsid w:val="0009131A"/>
    <w:rsid w:val="00097965"/>
    <w:rsid w:val="000A0F17"/>
    <w:rsid w:val="000A1A86"/>
    <w:rsid w:val="000A4D8E"/>
    <w:rsid w:val="000B71E0"/>
    <w:rsid w:val="000C36A2"/>
    <w:rsid w:val="000C6505"/>
    <w:rsid w:val="000E249C"/>
    <w:rsid w:val="000F37B3"/>
    <w:rsid w:val="000F537D"/>
    <w:rsid w:val="000F65C0"/>
    <w:rsid w:val="000F699E"/>
    <w:rsid w:val="000F75BC"/>
    <w:rsid w:val="00100E3A"/>
    <w:rsid w:val="0010351E"/>
    <w:rsid w:val="001044F0"/>
    <w:rsid w:val="00110581"/>
    <w:rsid w:val="00113D82"/>
    <w:rsid w:val="001160ED"/>
    <w:rsid w:val="00116781"/>
    <w:rsid w:val="00120465"/>
    <w:rsid w:val="00121ABC"/>
    <w:rsid w:val="00122A1C"/>
    <w:rsid w:val="00124D7D"/>
    <w:rsid w:val="00126086"/>
    <w:rsid w:val="00127E56"/>
    <w:rsid w:val="00132704"/>
    <w:rsid w:val="00135836"/>
    <w:rsid w:val="001376DF"/>
    <w:rsid w:val="00144D07"/>
    <w:rsid w:val="001501AB"/>
    <w:rsid w:val="001505DD"/>
    <w:rsid w:val="00150B41"/>
    <w:rsid w:val="00151F8B"/>
    <w:rsid w:val="00152522"/>
    <w:rsid w:val="001573E3"/>
    <w:rsid w:val="0016156B"/>
    <w:rsid w:val="0016328A"/>
    <w:rsid w:val="00164479"/>
    <w:rsid w:val="001653B3"/>
    <w:rsid w:val="001722ED"/>
    <w:rsid w:val="00173DE1"/>
    <w:rsid w:val="00174DF1"/>
    <w:rsid w:val="001771AE"/>
    <w:rsid w:val="001806AD"/>
    <w:rsid w:val="00180DC6"/>
    <w:rsid w:val="00182CBD"/>
    <w:rsid w:val="00182CCF"/>
    <w:rsid w:val="0018456F"/>
    <w:rsid w:val="00185E4D"/>
    <w:rsid w:val="00186F91"/>
    <w:rsid w:val="00187674"/>
    <w:rsid w:val="00190C44"/>
    <w:rsid w:val="0019140E"/>
    <w:rsid w:val="00195665"/>
    <w:rsid w:val="00195954"/>
    <w:rsid w:val="00196E92"/>
    <w:rsid w:val="001971BB"/>
    <w:rsid w:val="001A1A8A"/>
    <w:rsid w:val="001A25A6"/>
    <w:rsid w:val="001A5F83"/>
    <w:rsid w:val="001A67F2"/>
    <w:rsid w:val="001B19B2"/>
    <w:rsid w:val="001B1FB7"/>
    <w:rsid w:val="001B4047"/>
    <w:rsid w:val="001C453C"/>
    <w:rsid w:val="001C7557"/>
    <w:rsid w:val="001D1A9C"/>
    <w:rsid w:val="001D4CD6"/>
    <w:rsid w:val="001D52B6"/>
    <w:rsid w:val="001D6CFB"/>
    <w:rsid w:val="001D7A46"/>
    <w:rsid w:val="001E3EB1"/>
    <w:rsid w:val="001E56B3"/>
    <w:rsid w:val="001F06CE"/>
    <w:rsid w:val="001F1C62"/>
    <w:rsid w:val="001F2B3E"/>
    <w:rsid w:val="00200BCE"/>
    <w:rsid w:val="002015ED"/>
    <w:rsid w:val="00201B2E"/>
    <w:rsid w:val="002024D9"/>
    <w:rsid w:val="00202F16"/>
    <w:rsid w:val="00212419"/>
    <w:rsid w:val="00212F78"/>
    <w:rsid w:val="00214AF3"/>
    <w:rsid w:val="00217C98"/>
    <w:rsid w:val="00220E37"/>
    <w:rsid w:val="00224626"/>
    <w:rsid w:val="0022490C"/>
    <w:rsid w:val="0023466F"/>
    <w:rsid w:val="002356B9"/>
    <w:rsid w:val="00244A1B"/>
    <w:rsid w:val="0024516F"/>
    <w:rsid w:val="002457C4"/>
    <w:rsid w:val="002473A2"/>
    <w:rsid w:val="00247B18"/>
    <w:rsid w:val="0025082E"/>
    <w:rsid w:val="00261A02"/>
    <w:rsid w:val="00266042"/>
    <w:rsid w:val="00267AD4"/>
    <w:rsid w:val="002701FD"/>
    <w:rsid w:val="00275271"/>
    <w:rsid w:val="00280DB7"/>
    <w:rsid w:val="00287416"/>
    <w:rsid w:val="00287900"/>
    <w:rsid w:val="0029474D"/>
    <w:rsid w:val="002A4AB9"/>
    <w:rsid w:val="002A6460"/>
    <w:rsid w:val="002B1B55"/>
    <w:rsid w:val="002C0610"/>
    <w:rsid w:val="002C3F7A"/>
    <w:rsid w:val="002C5F93"/>
    <w:rsid w:val="002C738B"/>
    <w:rsid w:val="002C74E5"/>
    <w:rsid w:val="002D2B90"/>
    <w:rsid w:val="002D3D78"/>
    <w:rsid w:val="002D491B"/>
    <w:rsid w:val="002D51BA"/>
    <w:rsid w:val="002D61C7"/>
    <w:rsid w:val="002D759E"/>
    <w:rsid w:val="002E0E7B"/>
    <w:rsid w:val="002E6885"/>
    <w:rsid w:val="002E7699"/>
    <w:rsid w:val="002F5A2B"/>
    <w:rsid w:val="003021D2"/>
    <w:rsid w:val="003040EE"/>
    <w:rsid w:val="003127F2"/>
    <w:rsid w:val="0031357B"/>
    <w:rsid w:val="003154AB"/>
    <w:rsid w:val="00315CFF"/>
    <w:rsid w:val="003169BC"/>
    <w:rsid w:val="00316BC3"/>
    <w:rsid w:val="0032010D"/>
    <w:rsid w:val="00322D91"/>
    <w:rsid w:val="0032498A"/>
    <w:rsid w:val="00325150"/>
    <w:rsid w:val="00332D21"/>
    <w:rsid w:val="00334E80"/>
    <w:rsid w:val="003419CF"/>
    <w:rsid w:val="003419FB"/>
    <w:rsid w:val="00345D77"/>
    <w:rsid w:val="0035508D"/>
    <w:rsid w:val="003573AB"/>
    <w:rsid w:val="00362DAD"/>
    <w:rsid w:val="00366276"/>
    <w:rsid w:val="00367BAD"/>
    <w:rsid w:val="00372567"/>
    <w:rsid w:val="00372B5E"/>
    <w:rsid w:val="00373D66"/>
    <w:rsid w:val="0037471E"/>
    <w:rsid w:val="00375603"/>
    <w:rsid w:val="00377C7D"/>
    <w:rsid w:val="00386FD6"/>
    <w:rsid w:val="003904E2"/>
    <w:rsid w:val="003967EE"/>
    <w:rsid w:val="0039787E"/>
    <w:rsid w:val="00397E8D"/>
    <w:rsid w:val="003A454C"/>
    <w:rsid w:val="003B1112"/>
    <w:rsid w:val="003D17C4"/>
    <w:rsid w:val="003D5A33"/>
    <w:rsid w:val="003E15E2"/>
    <w:rsid w:val="003E165E"/>
    <w:rsid w:val="003E38CB"/>
    <w:rsid w:val="003F23CD"/>
    <w:rsid w:val="003F49E2"/>
    <w:rsid w:val="00400CCB"/>
    <w:rsid w:val="00400E23"/>
    <w:rsid w:val="00403AE3"/>
    <w:rsid w:val="00404510"/>
    <w:rsid w:val="004046C0"/>
    <w:rsid w:val="00404F19"/>
    <w:rsid w:val="00412CF9"/>
    <w:rsid w:val="004200B3"/>
    <w:rsid w:val="00422574"/>
    <w:rsid w:val="0042294A"/>
    <w:rsid w:val="00425DF6"/>
    <w:rsid w:val="004441DE"/>
    <w:rsid w:val="00445C64"/>
    <w:rsid w:val="00450F63"/>
    <w:rsid w:val="00454A36"/>
    <w:rsid w:val="004555A9"/>
    <w:rsid w:val="00461FA5"/>
    <w:rsid w:val="004643C7"/>
    <w:rsid w:val="00467396"/>
    <w:rsid w:val="0047010B"/>
    <w:rsid w:val="0047537E"/>
    <w:rsid w:val="00480D81"/>
    <w:rsid w:val="004827E9"/>
    <w:rsid w:val="00485AA1"/>
    <w:rsid w:val="00492FDB"/>
    <w:rsid w:val="0049515F"/>
    <w:rsid w:val="004A0CF5"/>
    <w:rsid w:val="004A1738"/>
    <w:rsid w:val="004A6776"/>
    <w:rsid w:val="004A70A7"/>
    <w:rsid w:val="004B0088"/>
    <w:rsid w:val="004B2BEC"/>
    <w:rsid w:val="004B5FDE"/>
    <w:rsid w:val="004C1895"/>
    <w:rsid w:val="004C1B3C"/>
    <w:rsid w:val="004C2E1C"/>
    <w:rsid w:val="004C693C"/>
    <w:rsid w:val="004C7A5E"/>
    <w:rsid w:val="004D3A1A"/>
    <w:rsid w:val="004D56A1"/>
    <w:rsid w:val="004E1C8D"/>
    <w:rsid w:val="004E2C7C"/>
    <w:rsid w:val="004F148F"/>
    <w:rsid w:val="0050148F"/>
    <w:rsid w:val="00506528"/>
    <w:rsid w:val="0051184E"/>
    <w:rsid w:val="00512287"/>
    <w:rsid w:val="0051552C"/>
    <w:rsid w:val="00515700"/>
    <w:rsid w:val="0052511A"/>
    <w:rsid w:val="005251D2"/>
    <w:rsid w:val="0053014F"/>
    <w:rsid w:val="0053136E"/>
    <w:rsid w:val="00532ED5"/>
    <w:rsid w:val="0053487D"/>
    <w:rsid w:val="00536504"/>
    <w:rsid w:val="00537959"/>
    <w:rsid w:val="005619AA"/>
    <w:rsid w:val="00565094"/>
    <w:rsid w:val="005652BA"/>
    <w:rsid w:val="00566092"/>
    <w:rsid w:val="00567515"/>
    <w:rsid w:val="0057041C"/>
    <w:rsid w:val="005716DA"/>
    <w:rsid w:val="00572C8A"/>
    <w:rsid w:val="00573624"/>
    <w:rsid w:val="005805A9"/>
    <w:rsid w:val="0058154A"/>
    <w:rsid w:val="00582EE3"/>
    <w:rsid w:val="00585F99"/>
    <w:rsid w:val="005910F0"/>
    <w:rsid w:val="005929F1"/>
    <w:rsid w:val="00595782"/>
    <w:rsid w:val="005B2741"/>
    <w:rsid w:val="005C5717"/>
    <w:rsid w:val="005D1616"/>
    <w:rsid w:val="005D5964"/>
    <w:rsid w:val="005D642F"/>
    <w:rsid w:val="005E3944"/>
    <w:rsid w:val="005E3C35"/>
    <w:rsid w:val="005E7867"/>
    <w:rsid w:val="005F6078"/>
    <w:rsid w:val="005F6B77"/>
    <w:rsid w:val="005F704A"/>
    <w:rsid w:val="005F73C8"/>
    <w:rsid w:val="006008A6"/>
    <w:rsid w:val="00601737"/>
    <w:rsid w:val="00610759"/>
    <w:rsid w:val="00612B86"/>
    <w:rsid w:val="006134AB"/>
    <w:rsid w:val="006210A4"/>
    <w:rsid w:val="00633C57"/>
    <w:rsid w:val="006355DF"/>
    <w:rsid w:val="00637D8C"/>
    <w:rsid w:val="00661418"/>
    <w:rsid w:val="00666AF1"/>
    <w:rsid w:val="006711BE"/>
    <w:rsid w:val="00671F6E"/>
    <w:rsid w:val="0067432B"/>
    <w:rsid w:val="00674ACA"/>
    <w:rsid w:val="00685582"/>
    <w:rsid w:val="0068575D"/>
    <w:rsid w:val="00687AB9"/>
    <w:rsid w:val="00693B6B"/>
    <w:rsid w:val="00695FDA"/>
    <w:rsid w:val="006A1371"/>
    <w:rsid w:val="006B0919"/>
    <w:rsid w:val="006B248F"/>
    <w:rsid w:val="006B25A0"/>
    <w:rsid w:val="006B3B22"/>
    <w:rsid w:val="006B3EC2"/>
    <w:rsid w:val="006B50E6"/>
    <w:rsid w:val="006B77BA"/>
    <w:rsid w:val="006C2E12"/>
    <w:rsid w:val="006C3C1C"/>
    <w:rsid w:val="006C4691"/>
    <w:rsid w:val="006C5958"/>
    <w:rsid w:val="006C6E5E"/>
    <w:rsid w:val="006D06FD"/>
    <w:rsid w:val="006D073B"/>
    <w:rsid w:val="006D0838"/>
    <w:rsid w:val="006D5305"/>
    <w:rsid w:val="006D53D4"/>
    <w:rsid w:val="006D6528"/>
    <w:rsid w:val="006F380A"/>
    <w:rsid w:val="006F6B35"/>
    <w:rsid w:val="006F74BC"/>
    <w:rsid w:val="00700CD8"/>
    <w:rsid w:val="007017E3"/>
    <w:rsid w:val="00702022"/>
    <w:rsid w:val="00702677"/>
    <w:rsid w:val="00702E27"/>
    <w:rsid w:val="00705EFE"/>
    <w:rsid w:val="007062F0"/>
    <w:rsid w:val="00706B83"/>
    <w:rsid w:val="00712A25"/>
    <w:rsid w:val="00712BE5"/>
    <w:rsid w:val="00715D36"/>
    <w:rsid w:val="007228CB"/>
    <w:rsid w:val="00722FDF"/>
    <w:rsid w:val="0072585C"/>
    <w:rsid w:val="00730CEC"/>
    <w:rsid w:val="00732AAF"/>
    <w:rsid w:val="00734552"/>
    <w:rsid w:val="00734B79"/>
    <w:rsid w:val="007353BD"/>
    <w:rsid w:val="00735E4F"/>
    <w:rsid w:val="00737DBF"/>
    <w:rsid w:val="00741002"/>
    <w:rsid w:val="0074235F"/>
    <w:rsid w:val="007454CF"/>
    <w:rsid w:val="007464CE"/>
    <w:rsid w:val="00747066"/>
    <w:rsid w:val="0074799C"/>
    <w:rsid w:val="00750697"/>
    <w:rsid w:val="0075193B"/>
    <w:rsid w:val="00751C29"/>
    <w:rsid w:val="00752B25"/>
    <w:rsid w:val="007672F8"/>
    <w:rsid w:val="00772C94"/>
    <w:rsid w:val="00776E0A"/>
    <w:rsid w:val="00781172"/>
    <w:rsid w:val="007840FB"/>
    <w:rsid w:val="007859A8"/>
    <w:rsid w:val="00786D96"/>
    <w:rsid w:val="0079121C"/>
    <w:rsid w:val="00792AAC"/>
    <w:rsid w:val="007B1515"/>
    <w:rsid w:val="007B4098"/>
    <w:rsid w:val="007B418A"/>
    <w:rsid w:val="007B5816"/>
    <w:rsid w:val="007C02FA"/>
    <w:rsid w:val="007C785B"/>
    <w:rsid w:val="007D34F3"/>
    <w:rsid w:val="007D55CE"/>
    <w:rsid w:val="007E4FC4"/>
    <w:rsid w:val="007E5C04"/>
    <w:rsid w:val="007E7150"/>
    <w:rsid w:val="007F2161"/>
    <w:rsid w:val="007F7178"/>
    <w:rsid w:val="007F7327"/>
    <w:rsid w:val="007F7962"/>
    <w:rsid w:val="00801064"/>
    <w:rsid w:val="008078F1"/>
    <w:rsid w:val="00824765"/>
    <w:rsid w:val="00825C02"/>
    <w:rsid w:val="00825C5B"/>
    <w:rsid w:val="0082689E"/>
    <w:rsid w:val="00830134"/>
    <w:rsid w:val="008379E7"/>
    <w:rsid w:val="00851330"/>
    <w:rsid w:val="008543E1"/>
    <w:rsid w:val="00872F22"/>
    <w:rsid w:val="00876309"/>
    <w:rsid w:val="00876B92"/>
    <w:rsid w:val="008776B4"/>
    <w:rsid w:val="00881239"/>
    <w:rsid w:val="00881B58"/>
    <w:rsid w:val="0088519F"/>
    <w:rsid w:val="00890B1E"/>
    <w:rsid w:val="00891B76"/>
    <w:rsid w:val="00892E51"/>
    <w:rsid w:val="00893B2E"/>
    <w:rsid w:val="008A09F0"/>
    <w:rsid w:val="008A2399"/>
    <w:rsid w:val="008A767D"/>
    <w:rsid w:val="008B2275"/>
    <w:rsid w:val="008B355A"/>
    <w:rsid w:val="008B5916"/>
    <w:rsid w:val="008C3AF0"/>
    <w:rsid w:val="008C7213"/>
    <w:rsid w:val="008C728C"/>
    <w:rsid w:val="008C787C"/>
    <w:rsid w:val="008D09DE"/>
    <w:rsid w:val="008D1460"/>
    <w:rsid w:val="008D267A"/>
    <w:rsid w:val="008D5BE4"/>
    <w:rsid w:val="008D7545"/>
    <w:rsid w:val="008E38AE"/>
    <w:rsid w:val="008E78A8"/>
    <w:rsid w:val="008F149E"/>
    <w:rsid w:val="008F3F69"/>
    <w:rsid w:val="008F6F7E"/>
    <w:rsid w:val="009035BD"/>
    <w:rsid w:val="00904E3F"/>
    <w:rsid w:val="009056E9"/>
    <w:rsid w:val="00905780"/>
    <w:rsid w:val="00905BAB"/>
    <w:rsid w:val="00914B65"/>
    <w:rsid w:val="00922EBE"/>
    <w:rsid w:val="00924D26"/>
    <w:rsid w:val="009313CC"/>
    <w:rsid w:val="00935C0F"/>
    <w:rsid w:val="009435CA"/>
    <w:rsid w:val="00947BD9"/>
    <w:rsid w:val="00954703"/>
    <w:rsid w:val="009607B1"/>
    <w:rsid w:val="00967051"/>
    <w:rsid w:val="0097181F"/>
    <w:rsid w:val="0097472A"/>
    <w:rsid w:val="00975CF8"/>
    <w:rsid w:val="00976F42"/>
    <w:rsid w:val="00977F5E"/>
    <w:rsid w:val="0098338E"/>
    <w:rsid w:val="00983DCF"/>
    <w:rsid w:val="009842E2"/>
    <w:rsid w:val="00984DD7"/>
    <w:rsid w:val="0099281D"/>
    <w:rsid w:val="00992F5F"/>
    <w:rsid w:val="00996B1E"/>
    <w:rsid w:val="0099727A"/>
    <w:rsid w:val="009A4102"/>
    <w:rsid w:val="009A5C8B"/>
    <w:rsid w:val="009B6B72"/>
    <w:rsid w:val="009C4659"/>
    <w:rsid w:val="009C4C8F"/>
    <w:rsid w:val="009C7D87"/>
    <w:rsid w:val="009D1BBA"/>
    <w:rsid w:val="009D245E"/>
    <w:rsid w:val="009D540E"/>
    <w:rsid w:val="009E19B5"/>
    <w:rsid w:val="009F0005"/>
    <w:rsid w:val="009F1CFB"/>
    <w:rsid w:val="009F37A8"/>
    <w:rsid w:val="00A04B3A"/>
    <w:rsid w:val="00A050B0"/>
    <w:rsid w:val="00A06C7A"/>
    <w:rsid w:val="00A1141E"/>
    <w:rsid w:val="00A221E6"/>
    <w:rsid w:val="00A3694A"/>
    <w:rsid w:val="00A4058B"/>
    <w:rsid w:val="00A46708"/>
    <w:rsid w:val="00A5065C"/>
    <w:rsid w:val="00A507F2"/>
    <w:rsid w:val="00A51253"/>
    <w:rsid w:val="00A5379A"/>
    <w:rsid w:val="00A55ABD"/>
    <w:rsid w:val="00A618FC"/>
    <w:rsid w:val="00A64BE4"/>
    <w:rsid w:val="00A65E7B"/>
    <w:rsid w:val="00A7306A"/>
    <w:rsid w:val="00A73B76"/>
    <w:rsid w:val="00A75FE1"/>
    <w:rsid w:val="00A77EA5"/>
    <w:rsid w:val="00A81055"/>
    <w:rsid w:val="00A82960"/>
    <w:rsid w:val="00A82FE8"/>
    <w:rsid w:val="00A90B05"/>
    <w:rsid w:val="00A96723"/>
    <w:rsid w:val="00AA29B3"/>
    <w:rsid w:val="00AA2C92"/>
    <w:rsid w:val="00AA51A9"/>
    <w:rsid w:val="00AB4AC9"/>
    <w:rsid w:val="00AB4F0C"/>
    <w:rsid w:val="00AC06BC"/>
    <w:rsid w:val="00AD2D7A"/>
    <w:rsid w:val="00AD4FBE"/>
    <w:rsid w:val="00AE3970"/>
    <w:rsid w:val="00AE441E"/>
    <w:rsid w:val="00AE4727"/>
    <w:rsid w:val="00AE7981"/>
    <w:rsid w:val="00AE7AB6"/>
    <w:rsid w:val="00AF4EA9"/>
    <w:rsid w:val="00AF5729"/>
    <w:rsid w:val="00AF742E"/>
    <w:rsid w:val="00B006B1"/>
    <w:rsid w:val="00B018BC"/>
    <w:rsid w:val="00B01998"/>
    <w:rsid w:val="00B04999"/>
    <w:rsid w:val="00B076BA"/>
    <w:rsid w:val="00B137AB"/>
    <w:rsid w:val="00B24C0C"/>
    <w:rsid w:val="00B25ABD"/>
    <w:rsid w:val="00B262DF"/>
    <w:rsid w:val="00B31488"/>
    <w:rsid w:val="00B33DD9"/>
    <w:rsid w:val="00B40150"/>
    <w:rsid w:val="00B5020A"/>
    <w:rsid w:val="00B55E79"/>
    <w:rsid w:val="00B60444"/>
    <w:rsid w:val="00B61217"/>
    <w:rsid w:val="00B714BA"/>
    <w:rsid w:val="00B77642"/>
    <w:rsid w:val="00B8126C"/>
    <w:rsid w:val="00B8261E"/>
    <w:rsid w:val="00B82D47"/>
    <w:rsid w:val="00B861B1"/>
    <w:rsid w:val="00B86864"/>
    <w:rsid w:val="00B923BF"/>
    <w:rsid w:val="00B92ED9"/>
    <w:rsid w:val="00B957BD"/>
    <w:rsid w:val="00B962B7"/>
    <w:rsid w:val="00BA38F2"/>
    <w:rsid w:val="00BA4F15"/>
    <w:rsid w:val="00BB0C85"/>
    <w:rsid w:val="00BB3758"/>
    <w:rsid w:val="00BB6EF7"/>
    <w:rsid w:val="00BC027B"/>
    <w:rsid w:val="00BC03BB"/>
    <w:rsid w:val="00BC2F6A"/>
    <w:rsid w:val="00BC4474"/>
    <w:rsid w:val="00BC5417"/>
    <w:rsid w:val="00BD0696"/>
    <w:rsid w:val="00BD0968"/>
    <w:rsid w:val="00BD55B9"/>
    <w:rsid w:val="00BD7ABE"/>
    <w:rsid w:val="00BE3FA3"/>
    <w:rsid w:val="00BE58A6"/>
    <w:rsid w:val="00BF64FD"/>
    <w:rsid w:val="00C00894"/>
    <w:rsid w:val="00C11CB1"/>
    <w:rsid w:val="00C17849"/>
    <w:rsid w:val="00C2098D"/>
    <w:rsid w:val="00C30C2F"/>
    <w:rsid w:val="00C315D9"/>
    <w:rsid w:val="00C37F5F"/>
    <w:rsid w:val="00C40C0E"/>
    <w:rsid w:val="00C42C27"/>
    <w:rsid w:val="00C431E7"/>
    <w:rsid w:val="00C50198"/>
    <w:rsid w:val="00C52BD8"/>
    <w:rsid w:val="00C60F27"/>
    <w:rsid w:val="00C6239E"/>
    <w:rsid w:val="00C70F5B"/>
    <w:rsid w:val="00C85FD4"/>
    <w:rsid w:val="00C90DA5"/>
    <w:rsid w:val="00C92B86"/>
    <w:rsid w:val="00C9734A"/>
    <w:rsid w:val="00C978DC"/>
    <w:rsid w:val="00CA0C70"/>
    <w:rsid w:val="00CA67BE"/>
    <w:rsid w:val="00CC7239"/>
    <w:rsid w:val="00CD0DE2"/>
    <w:rsid w:val="00CD2600"/>
    <w:rsid w:val="00CE0CAB"/>
    <w:rsid w:val="00CE3298"/>
    <w:rsid w:val="00CE39CE"/>
    <w:rsid w:val="00CE530C"/>
    <w:rsid w:val="00CE762B"/>
    <w:rsid w:val="00CF036D"/>
    <w:rsid w:val="00CF59FE"/>
    <w:rsid w:val="00D03751"/>
    <w:rsid w:val="00D04A30"/>
    <w:rsid w:val="00D04CF0"/>
    <w:rsid w:val="00D0704C"/>
    <w:rsid w:val="00D10168"/>
    <w:rsid w:val="00D105C1"/>
    <w:rsid w:val="00D13152"/>
    <w:rsid w:val="00D16739"/>
    <w:rsid w:val="00D16E2A"/>
    <w:rsid w:val="00D1775A"/>
    <w:rsid w:val="00D20F5E"/>
    <w:rsid w:val="00D22759"/>
    <w:rsid w:val="00D22A77"/>
    <w:rsid w:val="00D272E4"/>
    <w:rsid w:val="00D27F57"/>
    <w:rsid w:val="00D30CB7"/>
    <w:rsid w:val="00D33183"/>
    <w:rsid w:val="00D342A9"/>
    <w:rsid w:val="00D367DB"/>
    <w:rsid w:val="00D3735D"/>
    <w:rsid w:val="00D45341"/>
    <w:rsid w:val="00D53687"/>
    <w:rsid w:val="00D54774"/>
    <w:rsid w:val="00D5477F"/>
    <w:rsid w:val="00D55732"/>
    <w:rsid w:val="00D62D5D"/>
    <w:rsid w:val="00D64761"/>
    <w:rsid w:val="00D6556A"/>
    <w:rsid w:val="00D71302"/>
    <w:rsid w:val="00D73078"/>
    <w:rsid w:val="00D755EE"/>
    <w:rsid w:val="00D8043C"/>
    <w:rsid w:val="00D81DBB"/>
    <w:rsid w:val="00D82AC1"/>
    <w:rsid w:val="00D844FB"/>
    <w:rsid w:val="00D8484A"/>
    <w:rsid w:val="00D94701"/>
    <w:rsid w:val="00D9537C"/>
    <w:rsid w:val="00D972EA"/>
    <w:rsid w:val="00D97F0D"/>
    <w:rsid w:val="00DA05F3"/>
    <w:rsid w:val="00DA1EF0"/>
    <w:rsid w:val="00DA566D"/>
    <w:rsid w:val="00DA79D5"/>
    <w:rsid w:val="00DB1642"/>
    <w:rsid w:val="00DB4B88"/>
    <w:rsid w:val="00DB740D"/>
    <w:rsid w:val="00DC0B02"/>
    <w:rsid w:val="00DC24A4"/>
    <w:rsid w:val="00DC48EC"/>
    <w:rsid w:val="00DD519F"/>
    <w:rsid w:val="00DD7C27"/>
    <w:rsid w:val="00DE76B5"/>
    <w:rsid w:val="00E02FD6"/>
    <w:rsid w:val="00E04B21"/>
    <w:rsid w:val="00E05D31"/>
    <w:rsid w:val="00E06124"/>
    <w:rsid w:val="00E07A14"/>
    <w:rsid w:val="00E12E0C"/>
    <w:rsid w:val="00E14509"/>
    <w:rsid w:val="00E26FA1"/>
    <w:rsid w:val="00E31051"/>
    <w:rsid w:val="00E32909"/>
    <w:rsid w:val="00E372AB"/>
    <w:rsid w:val="00E40823"/>
    <w:rsid w:val="00E43F90"/>
    <w:rsid w:val="00E45A11"/>
    <w:rsid w:val="00E45CEF"/>
    <w:rsid w:val="00E51A5F"/>
    <w:rsid w:val="00E67723"/>
    <w:rsid w:val="00E71085"/>
    <w:rsid w:val="00E71E22"/>
    <w:rsid w:val="00E75141"/>
    <w:rsid w:val="00E80C7F"/>
    <w:rsid w:val="00E825D6"/>
    <w:rsid w:val="00E93DD3"/>
    <w:rsid w:val="00E94319"/>
    <w:rsid w:val="00EA4B44"/>
    <w:rsid w:val="00EA513B"/>
    <w:rsid w:val="00EC1CF7"/>
    <w:rsid w:val="00EC2265"/>
    <w:rsid w:val="00EC556D"/>
    <w:rsid w:val="00EC709D"/>
    <w:rsid w:val="00ED519D"/>
    <w:rsid w:val="00ED63FC"/>
    <w:rsid w:val="00EE51FC"/>
    <w:rsid w:val="00EE7595"/>
    <w:rsid w:val="00EE79F8"/>
    <w:rsid w:val="00EF611A"/>
    <w:rsid w:val="00F05EEC"/>
    <w:rsid w:val="00F070FC"/>
    <w:rsid w:val="00F12066"/>
    <w:rsid w:val="00F12A60"/>
    <w:rsid w:val="00F14AD7"/>
    <w:rsid w:val="00F15990"/>
    <w:rsid w:val="00F17793"/>
    <w:rsid w:val="00F201B5"/>
    <w:rsid w:val="00F21138"/>
    <w:rsid w:val="00F2197B"/>
    <w:rsid w:val="00F2488A"/>
    <w:rsid w:val="00F261E6"/>
    <w:rsid w:val="00F31E77"/>
    <w:rsid w:val="00F351E1"/>
    <w:rsid w:val="00F35E84"/>
    <w:rsid w:val="00F3669B"/>
    <w:rsid w:val="00F40407"/>
    <w:rsid w:val="00F407FC"/>
    <w:rsid w:val="00F46A31"/>
    <w:rsid w:val="00F4711F"/>
    <w:rsid w:val="00F534D3"/>
    <w:rsid w:val="00F5779F"/>
    <w:rsid w:val="00F57815"/>
    <w:rsid w:val="00F611FA"/>
    <w:rsid w:val="00F644A7"/>
    <w:rsid w:val="00F6745F"/>
    <w:rsid w:val="00F72730"/>
    <w:rsid w:val="00F77C03"/>
    <w:rsid w:val="00F815E4"/>
    <w:rsid w:val="00F84352"/>
    <w:rsid w:val="00F849A1"/>
    <w:rsid w:val="00F85E5E"/>
    <w:rsid w:val="00F974A1"/>
    <w:rsid w:val="00FA588B"/>
    <w:rsid w:val="00FA7F03"/>
    <w:rsid w:val="00FB1ADC"/>
    <w:rsid w:val="00FB241B"/>
    <w:rsid w:val="00FB3DEC"/>
    <w:rsid w:val="00FB739F"/>
    <w:rsid w:val="00FC2D71"/>
    <w:rsid w:val="00FC35E2"/>
    <w:rsid w:val="00FC7A13"/>
    <w:rsid w:val="00FC7AA6"/>
    <w:rsid w:val="00FD121E"/>
    <w:rsid w:val="00FD2587"/>
    <w:rsid w:val="00FD3F69"/>
    <w:rsid w:val="00FD45B3"/>
    <w:rsid w:val="00FD549B"/>
    <w:rsid w:val="00FD75B6"/>
    <w:rsid w:val="00FE1F25"/>
    <w:rsid w:val="00FE4123"/>
    <w:rsid w:val="00FF2187"/>
    <w:rsid w:val="00FF2626"/>
    <w:rsid w:val="00FF4BB2"/>
    <w:rsid w:val="4C8E5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48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table" w:styleId="TableGrid">
    <w:name w:val="Table Grid"/>
    <w:basedOn w:val="TableNormal"/>
    <w:uiPriority w:val="39"/>
    <w:rsid w:val="00450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45F"/>
    <w:pPr>
      <w:tabs>
        <w:tab w:val="center" w:pos="4703"/>
        <w:tab w:val="right" w:pos="9406"/>
      </w:tabs>
      <w:spacing w:after="0" w:line="240" w:lineRule="auto"/>
    </w:pPr>
  </w:style>
  <w:style w:type="character" w:customStyle="1" w:styleId="HeaderChar">
    <w:name w:val="Header Char"/>
    <w:basedOn w:val="DefaultParagraphFont"/>
    <w:link w:val="Header"/>
    <w:uiPriority w:val="99"/>
    <w:rsid w:val="00F6745F"/>
  </w:style>
  <w:style w:type="paragraph" w:styleId="Footer">
    <w:name w:val="footer"/>
    <w:basedOn w:val="Normal"/>
    <w:link w:val="FooterChar"/>
    <w:uiPriority w:val="99"/>
    <w:unhideWhenUsed/>
    <w:rsid w:val="00F6745F"/>
    <w:pPr>
      <w:tabs>
        <w:tab w:val="center" w:pos="4703"/>
        <w:tab w:val="right" w:pos="9406"/>
      </w:tabs>
      <w:spacing w:after="0" w:line="240" w:lineRule="auto"/>
    </w:pPr>
  </w:style>
  <w:style w:type="character" w:customStyle="1" w:styleId="FooterChar">
    <w:name w:val="Footer Char"/>
    <w:basedOn w:val="DefaultParagraphFont"/>
    <w:link w:val="Footer"/>
    <w:uiPriority w:val="99"/>
    <w:rsid w:val="00F67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espaglobalprintexpo.com/why-visit/exhibitor-list" TargetMode="External"/><Relationship Id="rId18" Type="http://schemas.openxmlformats.org/officeDocument/2006/relationships/hyperlink" Target="https://www.messe-berlin.de/en/visitors/allgemeine-informationen/" TargetMode="External"/><Relationship Id="rId26" Type="http://schemas.openxmlformats.org/officeDocument/2006/relationships/hyperlink" Target="mailto:Leighona.Aris@Fespa.com" TargetMode="External"/><Relationship Id="rId3" Type="http://schemas.openxmlformats.org/officeDocument/2006/relationships/customXml" Target="../customXml/item3.xml"/><Relationship Id="rId21" Type="http://schemas.openxmlformats.org/officeDocument/2006/relationships/hyperlink" Target="https://www.fespa.com/en/become-a-member" TargetMode="External"/><Relationship Id="rId7" Type="http://schemas.openxmlformats.org/officeDocument/2006/relationships/webSettings" Target="webSettings.xml"/><Relationship Id="rId12" Type="http://schemas.openxmlformats.org/officeDocument/2006/relationships/hyperlink" Target="http://www.europeansignexpo.com" TargetMode="External"/><Relationship Id="rId17" Type="http://schemas.openxmlformats.org/officeDocument/2006/relationships/hyperlink" Target="https://wrapmasters.fespa.com/" TargetMode="External"/><Relationship Id="rId25" Type="http://schemas.openxmlformats.org/officeDocument/2006/relationships/hyperlink" Target="mailto:iwoods@adcomms.co.uk" TargetMode="External"/><Relationship Id="rId2" Type="http://schemas.openxmlformats.org/officeDocument/2006/relationships/customXml" Target="../customXml/item2.xml"/><Relationship Id="rId16" Type="http://schemas.openxmlformats.org/officeDocument/2006/relationships/hyperlink" Target="https://www.fespaglobalprintexpo.com/why-visit/printeriors" TargetMode="External"/><Relationship Id="rId20" Type="http://schemas.openxmlformats.org/officeDocument/2006/relationships/hyperlink" Target="https://www.fespaglobalprintexpo.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globalprintexpo.com" TargetMode="External"/><Relationship Id="rId24" Type="http://schemas.openxmlformats.org/officeDocument/2006/relationships/hyperlink" Target="http://www.fespa.com/profit-for-purpose" TargetMode="External"/><Relationship Id="rId5" Type="http://schemas.openxmlformats.org/officeDocument/2006/relationships/styles" Target="styles.xml"/><Relationship Id="rId15" Type="http://schemas.openxmlformats.org/officeDocument/2006/relationships/hyperlink" Target="https://www.fespaglobalprintexpo.com/why-visit/features" TargetMode="External"/><Relationship Id="rId23" Type="http://schemas.openxmlformats.org/officeDocument/2006/relationships/hyperlink" Target="https://www.auma.de/de/ausstellen/recht/einreisebestimmungen" TargetMode="External"/><Relationship Id="rId28" Type="http://schemas.openxmlformats.org/officeDocument/2006/relationships/hyperlink" Target="http://www.fespa.com" TargetMode="External"/><Relationship Id="rId10" Type="http://schemas.openxmlformats.org/officeDocument/2006/relationships/image" Target="media/image1.png"/><Relationship Id="rId19" Type="http://schemas.openxmlformats.org/officeDocument/2006/relationships/hyperlink" Target="https://www.auma.de/en/exhibit/legal-matters/entry-require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espaglobalprintexpo.com/why-visit/features/Sustainability-Spotlight" TargetMode="External"/><Relationship Id="rId22" Type="http://schemas.openxmlformats.org/officeDocument/2006/relationships/hyperlink" Target="https://www.fespa.com/en/direct" TargetMode="External"/><Relationship Id="rId27" Type="http://schemas.openxmlformats.org/officeDocument/2006/relationships/hyperlink" Target="http://www.adcomms.co.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85AEB3D5BC61448E1A075122F4AE20" ma:contentTypeVersion="10" ma:contentTypeDescription="Create a new document." ma:contentTypeScope="" ma:versionID="45ca9aeb0fe262ef4f00625500b9919f">
  <xsd:schema xmlns:xsd="http://www.w3.org/2001/XMLSchema" xmlns:xs="http://www.w3.org/2001/XMLSchema" xmlns:p="http://schemas.microsoft.com/office/2006/metadata/properties" xmlns:ns2="c46bfd75-1921-41b9-b500-7ffa792a3819" targetNamespace="http://schemas.microsoft.com/office/2006/metadata/properties" ma:root="true" ma:fieldsID="9c0567157cd0a96fee14bbcf13aba9ad" ns2:_="">
    <xsd:import namespace="c46bfd75-1921-41b9-b500-7ffa792a38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bfd75-1921-41b9-b500-7ffa792a3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77B821-B009-4926-A76F-6C6A03606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bfd75-1921-41b9-b500-7ffa792a3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CCE97-28F1-4AEE-B5B5-827DC505E6E1}">
  <ds:schemaRef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schemas.microsoft.com/office/2006/documentManagement/types"/>
    <ds:schemaRef ds:uri="c46bfd75-1921-41b9-b500-7ffa792a3819"/>
    <ds:schemaRef ds:uri="http://purl.org/dc/terms/"/>
    <ds:schemaRef ds:uri="http://purl.org/dc/dcmitype/"/>
    <ds:schemaRef ds:uri="http://www.w3.org/XML/1998/namespace"/>
  </ds:schemaRefs>
</ds:datastoreItem>
</file>

<file path=customXml/itemProps3.xml><?xml version="1.0" encoding="utf-8"?>
<ds:datastoreItem xmlns:ds="http://schemas.openxmlformats.org/officeDocument/2006/customXml" ds:itemID="{2BA0ECA3-0388-415B-84A0-CF0CCBFEE9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1068</Words>
  <Characters>6090</Characters>
  <Application>Microsoft Office Word</Application>
  <DocSecurity>4</DocSecurity>
  <Lines>50</Lines>
  <Paragraphs>14</Paragraphs>
  <ScaleCrop>false</ScaleCrop>
  <Company/>
  <LinksUpToDate>false</LinksUpToDate>
  <CharactersWithSpaces>7144</CharactersWithSpaces>
  <SharedDoc>false</SharedDoc>
  <HLinks>
    <vt:vector size="108" baseType="variant">
      <vt:variant>
        <vt:i4>5308420</vt:i4>
      </vt:variant>
      <vt:variant>
        <vt:i4>51</vt:i4>
      </vt:variant>
      <vt:variant>
        <vt:i4>0</vt:i4>
      </vt:variant>
      <vt:variant>
        <vt:i4>5</vt:i4>
      </vt:variant>
      <vt:variant>
        <vt:lpwstr>http://www.fespa.com/</vt:lpwstr>
      </vt:variant>
      <vt:variant>
        <vt:lpwstr/>
      </vt:variant>
      <vt:variant>
        <vt:i4>1114114</vt:i4>
      </vt:variant>
      <vt:variant>
        <vt:i4>48</vt:i4>
      </vt:variant>
      <vt:variant>
        <vt:i4>0</vt:i4>
      </vt:variant>
      <vt:variant>
        <vt:i4>5</vt:i4>
      </vt:variant>
      <vt:variant>
        <vt:lpwstr>http://www.adcomms.co.uk/</vt:lpwstr>
      </vt:variant>
      <vt:variant>
        <vt:lpwstr/>
      </vt:variant>
      <vt:variant>
        <vt:i4>3407962</vt:i4>
      </vt:variant>
      <vt:variant>
        <vt:i4>45</vt:i4>
      </vt:variant>
      <vt:variant>
        <vt:i4>0</vt:i4>
      </vt:variant>
      <vt:variant>
        <vt:i4>5</vt:i4>
      </vt:variant>
      <vt:variant>
        <vt:lpwstr>mailto:Leighona.Aris@Fespa.com</vt:lpwstr>
      </vt:variant>
      <vt:variant>
        <vt:lpwstr/>
      </vt:variant>
      <vt:variant>
        <vt:i4>1179760</vt:i4>
      </vt:variant>
      <vt:variant>
        <vt:i4>42</vt:i4>
      </vt:variant>
      <vt:variant>
        <vt:i4>0</vt:i4>
      </vt:variant>
      <vt:variant>
        <vt:i4>5</vt:i4>
      </vt:variant>
      <vt:variant>
        <vt:lpwstr>mailto:iwoods@adcomms.co.uk</vt:lpwstr>
      </vt:variant>
      <vt:variant>
        <vt:lpwstr/>
      </vt:variant>
      <vt:variant>
        <vt:i4>4063282</vt:i4>
      </vt:variant>
      <vt:variant>
        <vt:i4>39</vt:i4>
      </vt:variant>
      <vt:variant>
        <vt:i4>0</vt:i4>
      </vt:variant>
      <vt:variant>
        <vt:i4>5</vt:i4>
      </vt:variant>
      <vt:variant>
        <vt:lpwstr>http://www.fespa.com/profit-for-purpose</vt:lpwstr>
      </vt:variant>
      <vt:variant>
        <vt:lpwstr/>
      </vt:variant>
      <vt:variant>
        <vt:i4>458827</vt:i4>
      </vt:variant>
      <vt:variant>
        <vt:i4>36</vt:i4>
      </vt:variant>
      <vt:variant>
        <vt:i4>0</vt:i4>
      </vt:variant>
      <vt:variant>
        <vt:i4>5</vt:i4>
      </vt:variant>
      <vt:variant>
        <vt:lpwstr>https://www.auma.de/de/ausstellen/recht/einreisebestimmungen</vt:lpwstr>
      </vt:variant>
      <vt:variant>
        <vt:lpwstr/>
      </vt:variant>
      <vt:variant>
        <vt:i4>2621564</vt:i4>
      </vt:variant>
      <vt:variant>
        <vt:i4>33</vt:i4>
      </vt:variant>
      <vt:variant>
        <vt:i4>0</vt:i4>
      </vt:variant>
      <vt:variant>
        <vt:i4>5</vt:i4>
      </vt:variant>
      <vt:variant>
        <vt:lpwstr>https://www.fespa.com/en/direct</vt:lpwstr>
      </vt:variant>
      <vt:variant>
        <vt:lpwstr/>
      </vt:variant>
      <vt:variant>
        <vt:i4>4456475</vt:i4>
      </vt:variant>
      <vt:variant>
        <vt:i4>30</vt:i4>
      </vt:variant>
      <vt:variant>
        <vt:i4>0</vt:i4>
      </vt:variant>
      <vt:variant>
        <vt:i4>5</vt:i4>
      </vt:variant>
      <vt:variant>
        <vt:lpwstr>https://www.fespa.com/en/become-a-member</vt:lpwstr>
      </vt:variant>
      <vt:variant>
        <vt:lpwstr/>
      </vt:variant>
      <vt:variant>
        <vt:i4>4194334</vt:i4>
      </vt:variant>
      <vt:variant>
        <vt:i4>27</vt:i4>
      </vt:variant>
      <vt:variant>
        <vt:i4>0</vt:i4>
      </vt:variant>
      <vt:variant>
        <vt:i4>5</vt:i4>
      </vt:variant>
      <vt:variant>
        <vt:lpwstr>https://www.fespaglobalprintexpo.com/</vt:lpwstr>
      </vt:variant>
      <vt:variant>
        <vt:lpwstr/>
      </vt:variant>
      <vt:variant>
        <vt:i4>8126507</vt:i4>
      </vt:variant>
      <vt:variant>
        <vt:i4>24</vt:i4>
      </vt:variant>
      <vt:variant>
        <vt:i4>0</vt:i4>
      </vt:variant>
      <vt:variant>
        <vt:i4>5</vt:i4>
      </vt:variant>
      <vt:variant>
        <vt:lpwstr>https://www.auma.de/en/exhibit/legal-matters/entry-requirements</vt:lpwstr>
      </vt:variant>
      <vt:variant>
        <vt:lpwstr/>
      </vt:variant>
      <vt:variant>
        <vt:i4>131075</vt:i4>
      </vt:variant>
      <vt:variant>
        <vt:i4>21</vt:i4>
      </vt:variant>
      <vt:variant>
        <vt:i4>0</vt:i4>
      </vt:variant>
      <vt:variant>
        <vt:i4>5</vt:i4>
      </vt:variant>
      <vt:variant>
        <vt:lpwstr>https://www.messe-berlin.de/en/visitors/allgemeine-informationen/</vt:lpwstr>
      </vt:variant>
      <vt:variant>
        <vt:lpwstr/>
      </vt:variant>
      <vt:variant>
        <vt:i4>2162724</vt:i4>
      </vt:variant>
      <vt:variant>
        <vt:i4>18</vt:i4>
      </vt:variant>
      <vt:variant>
        <vt:i4>0</vt:i4>
      </vt:variant>
      <vt:variant>
        <vt:i4>5</vt:i4>
      </vt:variant>
      <vt:variant>
        <vt:lpwstr>https://wrapmasters.fespa.com/</vt:lpwstr>
      </vt:variant>
      <vt:variant>
        <vt:lpwstr/>
      </vt:variant>
      <vt:variant>
        <vt:i4>3932217</vt:i4>
      </vt:variant>
      <vt:variant>
        <vt:i4>15</vt:i4>
      </vt:variant>
      <vt:variant>
        <vt:i4>0</vt:i4>
      </vt:variant>
      <vt:variant>
        <vt:i4>5</vt:i4>
      </vt:variant>
      <vt:variant>
        <vt:lpwstr>https://www.fespaglobalprintexpo.com/why-visit/printeriors</vt:lpwstr>
      </vt:variant>
      <vt:variant>
        <vt:lpwstr/>
      </vt:variant>
      <vt:variant>
        <vt:i4>131163</vt:i4>
      </vt:variant>
      <vt:variant>
        <vt:i4>12</vt:i4>
      </vt:variant>
      <vt:variant>
        <vt:i4>0</vt:i4>
      </vt:variant>
      <vt:variant>
        <vt:i4>5</vt:i4>
      </vt:variant>
      <vt:variant>
        <vt:lpwstr>https://www.fespaglobalprintexpo.com/why-visit/features</vt:lpwstr>
      </vt:variant>
      <vt:variant>
        <vt:lpwstr>Associations%20Pavilion</vt:lpwstr>
      </vt:variant>
      <vt:variant>
        <vt:i4>1310742</vt:i4>
      </vt:variant>
      <vt:variant>
        <vt:i4>9</vt:i4>
      </vt:variant>
      <vt:variant>
        <vt:i4>0</vt:i4>
      </vt:variant>
      <vt:variant>
        <vt:i4>5</vt:i4>
      </vt:variant>
      <vt:variant>
        <vt:lpwstr>https://www.fespaglobalprintexpo.com/why-visit/features/Sustainability-Spotlight</vt:lpwstr>
      </vt:variant>
      <vt:variant>
        <vt:lpwstr/>
      </vt:variant>
      <vt:variant>
        <vt:i4>4784136</vt:i4>
      </vt:variant>
      <vt:variant>
        <vt:i4>6</vt:i4>
      </vt:variant>
      <vt:variant>
        <vt:i4>0</vt:i4>
      </vt:variant>
      <vt:variant>
        <vt:i4>5</vt:i4>
      </vt:variant>
      <vt:variant>
        <vt:lpwstr>https://www.fespaglobalprintexpo.com/why-visit/exhibitor-list</vt:lpwstr>
      </vt:variant>
      <vt:variant>
        <vt:lpwstr/>
      </vt:variant>
      <vt:variant>
        <vt:i4>4325471</vt:i4>
      </vt:variant>
      <vt:variant>
        <vt:i4>3</vt:i4>
      </vt:variant>
      <vt:variant>
        <vt:i4>0</vt:i4>
      </vt:variant>
      <vt:variant>
        <vt:i4>5</vt:i4>
      </vt:variant>
      <vt:variant>
        <vt:lpwstr>http://www.europeansignexpo.com/</vt:lpwstr>
      </vt:variant>
      <vt:variant>
        <vt:lpwstr/>
      </vt:variant>
      <vt:variant>
        <vt:i4>5898328</vt:i4>
      </vt:variant>
      <vt:variant>
        <vt:i4>0</vt:i4>
      </vt:variant>
      <vt:variant>
        <vt:i4>0</vt:i4>
      </vt:variant>
      <vt:variant>
        <vt:i4>5</vt:i4>
      </vt:variant>
      <vt:variant>
        <vt:lpwstr>http://www.fespaglobalprintexpo.com/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2022-05-04T21:48:00Z</dcterms:created>
  <dcterms:modified xsi:type="dcterms:W3CDTF">2022-05-17T00:01:00Z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0x0101004285AEB3D5BC61448E1A075122F4AE20</vt:lpwstr>
  </property>
</Properties>
</file>