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28E" w14:textId="77777777" w:rsidR="00D6647D" w:rsidRPr="00F7366E" w:rsidRDefault="00D6647D" w:rsidP="00D6647D">
      <w:pPr>
        <w:rPr>
          <w:rFonts w:cstheme="minorHAnsi"/>
          <w:b/>
          <w:bCs/>
        </w:rPr>
      </w:pPr>
      <w:r w:rsidRPr="00F7366E">
        <w:rPr>
          <w:noProof/>
        </w:rPr>
        <w:drawing>
          <wp:anchor distT="0" distB="0" distL="114300" distR="114300" simplePos="0" relativeHeight="251658240" behindDoc="0" locked="0" layoutInCell="1" allowOverlap="1" wp14:anchorId="622654F1" wp14:editId="7395808F">
            <wp:simplePos x="0" y="0"/>
            <wp:positionH relativeFrom="column">
              <wp:posOffset>5017770</wp:posOffset>
            </wp:positionH>
            <wp:positionV relativeFrom="paragraph">
              <wp:posOffset>-712332</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6E">
        <w:rPr>
          <w:rFonts w:cstheme="minorHAnsi"/>
          <w:b/>
          <w:bCs/>
        </w:rPr>
        <w:t xml:space="preserve">PRESS RELEASE </w:t>
      </w:r>
    </w:p>
    <w:p w14:paraId="1DABC80D" w14:textId="7172B42F" w:rsidR="00D6647D" w:rsidRPr="00F7366E" w:rsidRDefault="0080385A" w:rsidP="00D6647D">
      <w:pPr>
        <w:rPr>
          <w:rFonts w:cstheme="minorHAnsi"/>
        </w:rPr>
      </w:pPr>
      <w:r>
        <w:rPr>
          <w:rFonts w:cstheme="minorHAnsi"/>
        </w:rPr>
        <w:t>24</w:t>
      </w:r>
      <w:r w:rsidRPr="0080385A">
        <w:rPr>
          <w:rFonts w:cstheme="minorHAnsi"/>
          <w:vertAlign w:val="superscript"/>
        </w:rPr>
        <w:t>th</w:t>
      </w:r>
      <w:r>
        <w:rPr>
          <w:rFonts w:cstheme="minorHAnsi"/>
        </w:rPr>
        <w:t xml:space="preserve"> </w:t>
      </w:r>
      <w:r w:rsidR="00D6647D" w:rsidRPr="00F7366E">
        <w:rPr>
          <w:rFonts w:cstheme="minorHAnsi"/>
        </w:rPr>
        <w:t>May 2022</w:t>
      </w:r>
    </w:p>
    <w:p w14:paraId="12140AE4" w14:textId="25F276A4" w:rsidR="00D6647D" w:rsidRPr="00F7366E" w:rsidRDefault="00D6647D" w:rsidP="00D6647D">
      <w:pPr>
        <w:rPr>
          <w:rFonts w:cstheme="minorHAnsi"/>
        </w:rPr>
      </w:pPr>
    </w:p>
    <w:p w14:paraId="401F47B0" w14:textId="77777777" w:rsidR="00B0628D" w:rsidRPr="007F1C48" w:rsidRDefault="005D24CD" w:rsidP="00B0628D">
      <w:pPr>
        <w:pStyle w:val="paragraph"/>
        <w:spacing w:before="0" w:beforeAutospacing="0" w:after="160" w:afterAutospacing="0" w:line="360" w:lineRule="auto"/>
        <w:jc w:val="center"/>
        <w:textAlignment w:val="baseline"/>
        <w:rPr>
          <w:rStyle w:val="eop"/>
          <w:rFonts w:ascii="Calibri" w:hAnsi="Calibri" w:cs="Calibri"/>
          <w:b/>
          <w:bCs/>
          <w:sz w:val="22"/>
          <w:szCs w:val="22"/>
        </w:rPr>
      </w:pPr>
      <w:r w:rsidRPr="00B0628D">
        <w:rPr>
          <w:rStyle w:val="normaltextrun"/>
          <w:rFonts w:ascii="Calibri" w:eastAsia="Calibri" w:hAnsi="Calibri"/>
          <w:color w:val="4472C4" w:themeColor="accent1"/>
          <w:sz w:val="20"/>
          <w:szCs w:val="20"/>
        </w:rPr>
        <w:t xml:space="preserve"> </w:t>
      </w:r>
      <w:r w:rsidR="00B0628D" w:rsidRPr="007F1C48">
        <w:rPr>
          <w:rStyle w:val="eop"/>
          <w:rFonts w:ascii="Calibri" w:hAnsi="Calibri" w:cs="Calibri"/>
          <w:b/>
          <w:bCs/>
          <w:sz w:val="22"/>
          <w:szCs w:val="22"/>
        </w:rPr>
        <w:t xml:space="preserve">READY TO EXPERIENCE PRINT IN MOTION </w:t>
      </w:r>
    </w:p>
    <w:p w14:paraId="0B0DF498" w14:textId="77777777" w:rsidR="00B0628D" w:rsidRPr="007F1C48" w:rsidRDefault="00B0628D" w:rsidP="00B0628D">
      <w:pPr>
        <w:pStyle w:val="paragraph"/>
        <w:spacing w:before="0" w:beforeAutospacing="0" w:after="160" w:afterAutospacing="0" w:line="360" w:lineRule="auto"/>
        <w:jc w:val="center"/>
        <w:textAlignment w:val="baseline"/>
        <w:rPr>
          <w:rStyle w:val="eop"/>
          <w:rFonts w:ascii="Calibri" w:hAnsi="Calibri" w:cs="Calibri"/>
          <w:b/>
          <w:bCs/>
          <w:sz w:val="22"/>
          <w:szCs w:val="22"/>
        </w:rPr>
      </w:pPr>
      <w:r w:rsidRPr="007F1C48">
        <w:rPr>
          <w:rStyle w:val="eop"/>
          <w:rFonts w:ascii="Calibri" w:hAnsi="Calibri" w:cs="Calibri"/>
          <w:b/>
          <w:bCs/>
          <w:sz w:val="22"/>
          <w:szCs w:val="22"/>
        </w:rPr>
        <w:t>AT FESPA GLOBAL PRINT EXPO AND EUROPEAN SIGN EXPO 2022</w:t>
      </w:r>
    </w:p>
    <w:p w14:paraId="316D33E7" w14:textId="77777777" w:rsidR="00B0628D" w:rsidRPr="007F1C48" w:rsidRDefault="00B0628D" w:rsidP="00B0628D">
      <w:pPr>
        <w:pStyle w:val="paragraph"/>
        <w:spacing w:before="0" w:beforeAutospacing="0" w:after="160" w:afterAutospacing="0" w:line="360" w:lineRule="auto"/>
        <w:jc w:val="center"/>
        <w:textAlignment w:val="baseline"/>
        <w:rPr>
          <w:rStyle w:val="eop"/>
          <w:rFonts w:ascii="Calibri" w:hAnsi="Calibri" w:cs="Calibri"/>
          <w:sz w:val="22"/>
          <w:szCs w:val="22"/>
        </w:rPr>
      </w:pPr>
    </w:p>
    <w:p w14:paraId="456CDFBD" w14:textId="77777777" w:rsidR="00B0628D" w:rsidRDefault="00B0628D" w:rsidP="00B0628D">
      <w:pPr>
        <w:spacing w:line="360" w:lineRule="auto"/>
        <w:rPr>
          <w:rFonts w:cstheme="minorHAnsi"/>
        </w:rPr>
      </w:pPr>
      <w:r w:rsidRPr="004353B7">
        <w:t xml:space="preserve">The doors to </w:t>
      </w:r>
      <w:hyperlink r:id="rId9" w:history="1">
        <w:r w:rsidRPr="00671F86">
          <w:rPr>
            <w:rStyle w:val="Hyperlink"/>
            <w:rFonts w:cstheme="minorHAnsi"/>
            <w:color w:val="4472C4" w:themeColor="accent1"/>
          </w:rPr>
          <w:t>FESPA Global Print Expo</w:t>
        </w:r>
      </w:hyperlink>
      <w:r w:rsidRPr="004353B7">
        <w:rPr>
          <w:rFonts w:cstheme="minorHAnsi"/>
        </w:rPr>
        <w:t xml:space="preserve"> and </w:t>
      </w:r>
      <w:hyperlink r:id="rId10" w:history="1">
        <w:r w:rsidRPr="00671F86">
          <w:rPr>
            <w:rStyle w:val="Hyperlink"/>
            <w:rFonts w:cstheme="minorHAnsi"/>
            <w:color w:val="4472C4" w:themeColor="accent1"/>
          </w:rPr>
          <w:t>European Sign Expo</w:t>
        </w:r>
      </w:hyperlink>
      <w:r w:rsidRPr="004353B7">
        <w:rPr>
          <w:rFonts w:cstheme="minorHAnsi"/>
        </w:rPr>
        <w:t xml:space="preserve"> 2022, Europe’s leading exhibitions for speciality print, signage and visual communications, will open in just a few days (31 May – 3 June 2022 at Messe Berlin, Germany). </w:t>
      </w:r>
    </w:p>
    <w:p w14:paraId="141B66C9" w14:textId="118E6104" w:rsidR="0005554A" w:rsidRDefault="00B0628D" w:rsidP="00B0628D">
      <w:pPr>
        <w:spacing w:line="360" w:lineRule="auto"/>
        <w:rPr>
          <w:rFonts w:cstheme="minorHAnsi"/>
        </w:rPr>
      </w:pPr>
      <w:r w:rsidRPr="004353B7">
        <w:rPr>
          <w:rFonts w:cstheme="minorHAnsi"/>
        </w:rPr>
        <w:t xml:space="preserve">With over </w:t>
      </w:r>
      <w:r>
        <w:rPr>
          <w:rFonts w:cstheme="minorHAnsi"/>
        </w:rPr>
        <w:t>350</w:t>
      </w:r>
      <w:r w:rsidRPr="004353B7">
        <w:rPr>
          <w:rFonts w:cstheme="minorHAnsi"/>
        </w:rPr>
        <w:t xml:space="preserve"> confirmed exhibitors, the events </w:t>
      </w:r>
      <w:r>
        <w:rPr>
          <w:rFonts w:cstheme="minorHAnsi"/>
        </w:rPr>
        <w:t xml:space="preserve">offer the biggest and most comprehensive  </w:t>
      </w:r>
      <w:r w:rsidRPr="004353B7">
        <w:rPr>
          <w:rFonts w:cstheme="minorHAnsi"/>
        </w:rPr>
        <w:t xml:space="preserve">showcase </w:t>
      </w:r>
      <w:r>
        <w:rPr>
          <w:rFonts w:cstheme="minorHAnsi"/>
        </w:rPr>
        <w:t xml:space="preserve">of </w:t>
      </w:r>
      <w:r w:rsidRPr="004353B7">
        <w:rPr>
          <w:rFonts w:cstheme="minorHAnsi"/>
        </w:rPr>
        <w:t xml:space="preserve">innovations in </w:t>
      </w:r>
      <w:r>
        <w:rPr>
          <w:rFonts w:cstheme="minorHAnsi"/>
        </w:rPr>
        <w:t xml:space="preserve">wide format, textile printing and sign-making </w:t>
      </w:r>
      <w:r w:rsidRPr="004353B7">
        <w:rPr>
          <w:rFonts w:cstheme="minorHAnsi"/>
        </w:rPr>
        <w:t>technology, software, substrates and consumables</w:t>
      </w:r>
      <w:r>
        <w:rPr>
          <w:rFonts w:cstheme="minorHAnsi"/>
        </w:rPr>
        <w:t xml:space="preserve"> since 2019, providing a vital springboard to the sector’s recovery and long-term growth</w:t>
      </w:r>
      <w:r w:rsidRPr="004353B7">
        <w:rPr>
          <w:rFonts w:cstheme="minorHAnsi"/>
        </w:rPr>
        <w:t xml:space="preserve">. </w:t>
      </w:r>
    </w:p>
    <w:p w14:paraId="7CD01FB0" w14:textId="498CCE47" w:rsidR="00B0628D" w:rsidRDefault="00B0628D" w:rsidP="00B0628D">
      <w:pPr>
        <w:spacing w:line="360" w:lineRule="auto"/>
        <w:rPr>
          <w:rStyle w:val="normaltextrun"/>
          <w:rFonts w:ascii="Calibri" w:hAnsi="Calibri" w:cs="Calibri"/>
        </w:rPr>
      </w:pPr>
      <w:r>
        <w:rPr>
          <w:rStyle w:val="normaltextrun"/>
          <w:rFonts w:ascii="Calibri" w:hAnsi="Calibri" w:cs="Calibri"/>
        </w:rPr>
        <w:t>Leading</w:t>
      </w:r>
      <w:r w:rsidRPr="004353B7">
        <w:rPr>
          <w:rStyle w:val="normaltextrun"/>
          <w:rFonts w:ascii="Calibri" w:hAnsi="Calibri" w:cs="Calibri"/>
        </w:rPr>
        <w:t xml:space="preserve"> </w:t>
      </w:r>
      <w:r>
        <w:rPr>
          <w:rStyle w:val="normaltextrun"/>
          <w:rFonts w:ascii="Calibri" w:hAnsi="Calibri" w:cs="Calibri"/>
        </w:rPr>
        <w:t>suppliers</w:t>
      </w:r>
      <w:r w:rsidRPr="004353B7">
        <w:rPr>
          <w:rStyle w:val="normaltextrun"/>
          <w:rFonts w:ascii="Calibri" w:hAnsi="Calibri" w:cs="Calibri"/>
        </w:rPr>
        <w:t xml:space="preserve"> </w:t>
      </w:r>
      <w:r>
        <w:rPr>
          <w:rStyle w:val="normaltextrun"/>
          <w:rFonts w:ascii="Calibri" w:hAnsi="Calibri" w:cs="Calibri"/>
        </w:rPr>
        <w:t xml:space="preserve">including </w:t>
      </w:r>
      <w:r w:rsidRPr="00B2457F">
        <w:rPr>
          <w:rStyle w:val="normaltextrun"/>
          <w:rFonts w:ascii="Calibri" w:hAnsi="Calibri" w:cs="Calibri"/>
        </w:rPr>
        <w:t>Agfa</w:t>
      </w:r>
      <w:r w:rsidRPr="00202682">
        <w:rPr>
          <w:rStyle w:val="normaltextrun"/>
          <w:rFonts w:ascii="Calibri" w:hAnsi="Calibri" w:cs="Calibri"/>
        </w:rPr>
        <w:t xml:space="preserve">, </w:t>
      </w:r>
      <w:r w:rsidRPr="00B2457F">
        <w:rPr>
          <w:rStyle w:val="normaltextrun"/>
          <w:rFonts w:ascii="Calibri" w:hAnsi="Calibri" w:cs="Calibri"/>
        </w:rPr>
        <w:t>Avery Dennison</w:t>
      </w:r>
      <w:r w:rsidRPr="00202682">
        <w:rPr>
          <w:rStyle w:val="normaltextrun"/>
          <w:rFonts w:ascii="Calibri" w:hAnsi="Calibri" w:cs="Calibri"/>
        </w:rPr>
        <w:t xml:space="preserve">, </w:t>
      </w:r>
      <w:r w:rsidRPr="00B2457F">
        <w:rPr>
          <w:rStyle w:val="normaltextrun"/>
          <w:rFonts w:ascii="Calibri" w:hAnsi="Calibri" w:cs="Calibri"/>
        </w:rPr>
        <w:t>Brother, Canon, Durst, EFI</w:t>
      </w:r>
      <w:r w:rsidRPr="00202682">
        <w:rPr>
          <w:rStyle w:val="normaltextrun"/>
          <w:rFonts w:ascii="Calibri" w:hAnsi="Calibri" w:cs="Calibri"/>
        </w:rPr>
        <w:t xml:space="preserve">, </w:t>
      </w:r>
      <w:r w:rsidRPr="00B2457F">
        <w:rPr>
          <w:rStyle w:val="normaltextrun"/>
          <w:rFonts w:ascii="Calibri" w:hAnsi="Calibri" w:cs="Calibri"/>
        </w:rPr>
        <w:t>EFKA, Fujifilm,</w:t>
      </w:r>
      <w:r w:rsidRPr="00202682">
        <w:rPr>
          <w:rStyle w:val="normaltextrun"/>
          <w:rFonts w:ascii="Calibri" w:hAnsi="Calibri" w:cs="Calibri"/>
        </w:rPr>
        <w:t xml:space="preserve"> </w:t>
      </w:r>
      <w:r w:rsidRPr="00B2457F">
        <w:rPr>
          <w:rStyle w:val="normaltextrun"/>
          <w:rFonts w:ascii="Calibri" w:hAnsi="Calibri" w:cs="Calibri"/>
        </w:rPr>
        <w:t xml:space="preserve">HP, </w:t>
      </w:r>
      <w:proofErr w:type="spellStart"/>
      <w:r w:rsidRPr="00B2457F">
        <w:rPr>
          <w:rStyle w:val="normaltextrun"/>
          <w:rFonts w:ascii="Calibri" w:hAnsi="Calibri" w:cs="Calibri"/>
        </w:rPr>
        <w:t>Mimaki</w:t>
      </w:r>
      <w:proofErr w:type="spellEnd"/>
      <w:r w:rsidRPr="00202682">
        <w:rPr>
          <w:rStyle w:val="normaltextrun"/>
          <w:rFonts w:ascii="Calibri" w:hAnsi="Calibri" w:cs="Calibri"/>
        </w:rPr>
        <w:t xml:space="preserve"> and </w:t>
      </w:r>
      <w:proofErr w:type="spellStart"/>
      <w:r w:rsidRPr="00B2457F">
        <w:rPr>
          <w:rStyle w:val="normaltextrun"/>
          <w:rFonts w:ascii="Calibri" w:hAnsi="Calibri" w:cs="Calibri"/>
        </w:rPr>
        <w:t>Nazdar</w:t>
      </w:r>
      <w:proofErr w:type="spellEnd"/>
      <w:r w:rsidRPr="00B2457F">
        <w:rPr>
          <w:rStyle w:val="normaltextrun"/>
          <w:rFonts w:ascii="Calibri" w:hAnsi="Calibri" w:cs="Calibri"/>
        </w:rPr>
        <w:t xml:space="preserve"> Ink Technologies</w:t>
      </w:r>
      <w:r w:rsidRPr="004353B7">
        <w:rPr>
          <w:rStyle w:val="normaltextrun"/>
          <w:rFonts w:ascii="Calibri" w:hAnsi="Calibri" w:cs="Calibri"/>
          <w:b/>
          <w:bCs/>
        </w:rPr>
        <w:t xml:space="preserve"> </w:t>
      </w:r>
      <w:r>
        <w:rPr>
          <w:rStyle w:val="normaltextrun"/>
          <w:rFonts w:ascii="Calibri" w:hAnsi="Calibri" w:cs="Calibri"/>
        </w:rPr>
        <w:t>have trailed</w:t>
      </w:r>
      <w:r w:rsidRPr="004353B7">
        <w:rPr>
          <w:rStyle w:val="normaltextrun"/>
          <w:rFonts w:ascii="Calibri" w:hAnsi="Calibri" w:cs="Calibri"/>
        </w:rPr>
        <w:t xml:space="preserve"> </w:t>
      </w:r>
      <w:r>
        <w:rPr>
          <w:rStyle w:val="normaltextrun"/>
          <w:rFonts w:ascii="Calibri" w:hAnsi="Calibri" w:cs="Calibri"/>
        </w:rPr>
        <w:t>important product</w:t>
      </w:r>
      <w:r w:rsidR="005E5400">
        <w:rPr>
          <w:rStyle w:val="normaltextrun"/>
          <w:rFonts w:ascii="Calibri" w:hAnsi="Calibri" w:cs="Calibri"/>
        </w:rPr>
        <w:t xml:space="preserve"> launches</w:t>
      </w:r>
      <w:r>
        <w:rPr>
          <w:rStyle w:val="normaltextrun"/>
          <w:rFonts w:ascii="Calibri" w:hAnsi="Calibri" w:cs="Calibri"/>
        </w:rPr>
        <w:t xml:space="preserve"> at the show, and visitors can expect to discover new technologies and consumables throughout all eight halls, with a clear emphasis on production efficiency, applications flexibility and sustainability.</w:t>
      </w:r>
    </w:p>
    <w:p w14:paraId="575C8E75" w14:textId="6F25E31D" w:rsidR="00B0628D" w:rsidRPr="00EC1E44" w:rsidRDefault="00B0628D" w:rsidP="00B0628D">
      <w:pPr>
        <w:spacing w:line="360" w:lineRule="auto"/>
        <w:rPr>
          <w:rStyle w:val="normaltextrun"/>
          <w:rFonts w:cstheme="minorHAnsi"/>
        </w:rPr>
      </w:pPr>
      <w:r w:rsidRPr="007F1C48">
        <w:rPr>
          <w:rFonts w:cstheme="minorHAnsi"/>
        </w:rPr>
        <w:t xml:space="preserve">Michael Ryan, Head of Global Print Expo comments: </w:t>
      </w:r>
      <w:r>
        <w:rPr>
          <w:rFonts w:cstheme="minorHAnsi"/>
        </w:rPr>
        <w:t>“As we mark FESPA’s 60th anniversary as a business support organisation for the visual communications sector, we’re immensely proud of the role that FESPA Global Print Expo 2022 will play in helping our communities regroup and energise their business development plans. Over six decades, FESPA exhibitions have provided a place for the world’s speciality printers and sign-makers to plan their future, discovering new technologies and materials, tapping into market knowledge</w:t>
      </w:r>
      <w:r w:rsidR="004262F7">
        <w:rPr>
          <w:rFonts w:cstheme="minorHAnsi"/>
        </w:rPr>
        <w:t>,</w:t>
      </w:r>
      <w:r>
        <w:rPr>
          <w:rFonts w:cstheme="minorHAnsi"/>
        </w:rPr>
        <w:t xml:space="preserve"> and networking with like-minded entrepreneurs to explore the possibilities. The value of visiting a FESPA show is still the same, but all the more vital in 2022</w:t>
      </w:r>
      <w:r w:rsidR="004262F7">
        <w:rPr>
          <w:rFonts w:cstheme="minorHAnsi"/>
        </w:rPr>
        <w:t>,</w:t>
      </w:r>
      <w:r>
        <w:rPr>
          <w:rFonts w:cstheme="minorHAnsi"/>
        </w:rPr>
        <w:t xml:space="preserve"> as print and sign businesses worldwide regain momentum after the pandemic. I know that visitors to Berlin next week will leave inspired, invigorated and with renewed confidence in a bright and successful future for their business.”</w:t>
      </w:r>
    </w:p>
    <w:p w14:paraId="14D21186" w14:textId="77777777" w:rsidR="00B0628D" w:rsidRDefault="00B0628D" w:rsidP="00B0628D">
      <w:pPr>
        <w:spacing w:line="36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Co-located in</w:t>
      </w:r>
      <w:r w:rsidRPr="004353B7">
        <w:rPr>
          <w:rStyle w:val="normaltextrun"/>
          <w:rFonts w:ascii="Calibri" w:hAnsi="Calibri" w:cs="Calibri"/>
          <w:color w:val="000000"/>
          <w:shd w:val="clear" w:color="auto" w:fill="FFFFFF"/>
        </w:rPr>
        <w:t xml:space="preserve"> hall 5.2 </w:t>
      </w:r>
      <w:r>
        <w:rPr>
          <w:rStyle w:val="normaltextrun"/>
          <w:rFonts w:ascii="Calibri" w:hAnsi="Calibri" w:cs="Calibri"/>
          <w:color w:val="000000"/>
          <w:shd w:val="clear" w:color="auto" w:fill="FFFFFF"/>
        </w:rPr>
        <w:t>is</w:t>
      </w:r>
      <w:r w:rsidRPr="004353B7">
        <w:rPr>
          <w:rStyle w:val="normaltextrun"/>
          <w:rFonts w:ascii="Calibri" w:hAnsi="Calibri" w:cs="Calibri"/>
          <w:color w:val="000000"/>
          <w:shd w:val="clear" w:color="auto" w:fill="FFFFFF"/>
        </w:rPr>
        <w:t xml:space="preserve"> </w:t>
      </w:r>
      <w:r w:rsidRPr="00F066E7">
        <w:rPr>
          <w:rStyle w:val="normaltextrun"/>
          <w:rFonts w:ascii="Calibri" w:hAnsi="Calibri" w:cs="Calibri"/>
          <w:b/>
          <w:bCs/>
          <w:color w:val="000000"/>
          <w:shd w:val="clear" w:color="auto" w:fill="FFFFFF"/>
        </w:rPr>
        <w:t>European Sign Expo</w:t>
      </w:r>
      <w:r w:rsidRPr="004353B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where visitors can see a range of innovations in signage and visual communications.</w:t>
      </w:r>
      <w:r w:rsidRPr="004353B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Suppliers will</w:t>
      </w:r>
      <w:r w:rsidRPr="004353B7">
        <w:rPr>
          <w:rStyle w:val="normaltextrun"/>
          <w:rFonts w:ascii="Calibri" w:hAnsi="Calibri" w:cs="Calibri"/>
          <w:color w:val="000000"/>
          <w:shd w:val="clear" w:color="auto" w:fill="FFFFFF"/>
        </w:rPr>
        <w:t xml:space="preserve"> show</w:t>
      </w:r>
      <w:r>
        <w:rPr>
          <w:rStyle w:val="normaltextrun"/>
          <w:rFonts w:ascii="Calibri" w:hAnsi="Calibri" w:cs="Calibri"/>
          <w:color w:val="000000"/>
          <w:shd w:val="clear" w:color="auto" w:fill="FFFFFF"/>
        </w:rPr>
        <w:t xml:space="preserve"> </w:t>
      </w:r>
      <w:r w:rsidRPr="004353B7">
        <w:rPr>
          <w:rStyle w:val="normaltextrun"/>
          <w:rFonts w:ascii="Calibri" w:hAnsi="Calibri" w:cs="Calibri"/>
          <w:color w:val="000000"/>
          <w:shd w:val="clear" w:color="auto" w:fill="FFFFFF"/>
        </w:rPr>
        <w:t>technology solutions and materials</w:t>
      </w:r>
      <w:r>
        <w:rPr>
          <w:rStyle w:val="normaltextrun"/>
          <w:rFonts w:ascii="Calibri" w:hAnsi="Calibri" w:cs="Calibri"/>
          <w:color w:val="000000"/>
          <w:shd w:val="clear" w:color="auto" w:fill="FFFFFF"/>
        </w:rPr>
        <w:t xml:space="preserve"> </w:t>
      </w:r>
      <w:r w:rsidRPr="004353B7">
        <w:rPr>
          <w:rStyle w:val="normaltextrun"/>
          <w:rFonts w:ascii="Calibri" w:hAnsi="Calibri" w:cs="Calibri"/>
          <w:color w:val="000000"/>
          <w:shd w:val="clear" w:color="auto" w:fill="FFFFFF"/>
        </w:rPr>
        <w:t xml:space="preserve">in channel lettering, dimensional signage, engraving and etching, LED and sign </w:t>
      </w:r>
      <w:r>
        <w:rPr>
          <w:rStyle w:val="normaltextrun"/>
          <w:rFonts w:ascii="Calibri" w:hAnsi="Calibri" w:cs="Calibri"/>
          <w:color w:val="000000"/>
          <w:shd w:val="clear" w:color="auto" w:fill="FFFFFF"/>
        </w:rPr>
        <w:t>systems that</w:t>
      </w:r>
      <w:r w:rsidRPr="004353B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extend</w:t>
      </w:r>
      <w:r w:rsidRPr="004353B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commercial </w:t>
      </w:r>
      <w:r w:rsidRPr="004353B7">
        <w:rPr>
          <w:rStyle w:val="normaltextrun"/>
          <w:rFonts w:ascii="Calibri" w:hAnsi="Calibri" w:cs="Calibri"/>
          <w:color w:val="000000"/>
          <w:shd w:val="clear" w:color="auto" w:fill="FFFFFF"/>
        </w:rPr>
        <w:t>opportunities</w:t>
      </w:r>
      <w:r>
        <w:rPr>
          <w:rStyle w:val="normaltextrun"/>
          <w:rFonts w:ascii="Calibri" w:hAnsi="Calibri" w:cs="Calibri"/>
          <w:color w:val="000000"/>
          <w:shd w:val="clear" w:color="auto" w:fill="FFFFFF"/>
        </w:rPr>
        <w:t xml:space="preserve"> and increase creative scope for visual communications businesses and brand owners</w:t>
      </w:r>
      <w:r w:rsidRPr="004353B7">
        <w:rPr>
          <w:rStyle w:val="normaltextrun"/>
          <w:rFonts w:ascii="Calibri" w:hAnsi="Calibri" w:cs="Calibri"/>
          <w:color w:val="000000"/>
          <w:shd w:val="clear" w:color="auto" w:fill="FFFFFF"/>
        </w:rPr>
        <w:t>.</w:t>
      </w:r>
      <w:r w:rsidRPr="004353B7">
        <w:rPr>
          <w:rStyle w:val="eop"/>
          <w:rFonts w:ascii="Calibri" w:hAnsi="Calibri" w:cs="Calibri"/>
          <w:color w:val="000000"/>
          <w:shd w:val="clear" w:color="auto" w:fill="FFFFFF"/>
        </w:rPr>
        <w:t> </w:t>
      </w:r>
    </w:p>
    <w:p w14:paraId="59F6EE30" w14:textId="4DA4A4D1" w:rsidR="00B0628D" w:rsidRPr="00671F86" w:rsidRDefault="000564AF" w:rsidP="00B0628D">
      <w:pPr>
        <w:spacing w:line="360" w:lineRule="auto"/>
        <w:rPr>
          <w:rStyle w:val="eop"/>
          <w:rFonts w:ascii="Calibri" w:hAnsi="Calibri" w:cs="Calibri"/>
          <w:color w:val="4472C4" w:themeColor="accent1"/>
          <w:shd w:val="clear" w:color="auto" w:fill="FFFFFF"/>
        </w:rPr>
      </w:pPr>
      <w:r>
        <w:rPr>
          <w:rStyle w:val="normaltextrun"/>
          <w:rFonts w:ascii="Calibri" w:hAnsi="Calibri" w:cs="Calibri"/>
          <w:color w:val="000000"/>
        </w:rPr>
        <w:lastRenderedPageBreak/>
        <w:t>More information</w:t>
      </w:r>
      <w:r w:rsidR="00346B31">
        <w:rPr>
          <w:rStyle w:val="normaltextrun"/>
          <w:rFonts w:ascii="Calibri" w:hAnsi="Calibri" w:cs="Calibri"/>
          <w:color w:val="000000"/>
        </w:rPr>
        <w:t xml:space="preserve"> on</w:t>
      </w:r>
      <w:r w:rsidR="00B0628D">
        <w:rPr>
          <w:rStyle w:val="normaltextrun"/>
          <w:rFonts w:ascii="Calibri" w:hAnsi="Calibri" w:cs="Calibri"/>
          <w:color w:val="000000"/>
        </w:rPr>
        <w:t xml:space="preserve"> exhibitor news and launches</w:t>
      </w:r>
      <w:r w:rsidR="00346B31">
        <w:rPr>
          <w:rStyle w:val="normaltextrun"/>
          <w:rFonts w:ascii="Calibri" w:hAnsi="Calibri" w:cs="Calibri"/>
          <w:color w:val="000000"/>
        </w:rPr>
        <w:t xml:space="preserve"> can be found here</w:t>
      </w:r>
      <w:r w:rsidR="00B0628D" w:rsidRPr="007F1C48">
        <w:rPr>
          <w:rStyle w:val="normaltextrun"/>
          <w:rFonts w:ascii="Calibri" w:hAnsi="Calibri" w:cs="Calibri"/>
          <w:color w:val="000000"/>
        </w:rPr>
        <w:t xml:space="preserve">: </w:t>
      </w:r>
      <w:hyperlink r:id="rId11" w:history="1">
        <w:r w:rsidR="00B0628D" w:rsidRPr="00671F86">
          <w:rPr>
            <w:rStyle w:val="Hyperlink"/>
            <w:rFonts w:ascii="Calibri" w:hAnsi="Calibri" w:cs="Calibri"/>
            <w:color w:val="4472C4" w:themeColor="accent1"/>
          </w:rPr>
          <w:t>https://www.fespaglobalprintexpo.com/exhibitor-showroom</w:t>
        </w:r>
      </w:hyperlink>
      <w:r w:rsidR="00B0628D" w:rsidRPr="00671F86">
        <w:rPr>
          <w:rStyle w:val="normaltextrun"/>
          <w:rFonts w:ascii="Calibri" w:hAnsi="Calibri" w:cs="Calibri"/>
          <w:color w:val="4472C4" w:themeColor="accent1"/>
        </w:rPr>
        <w:t xml:space="preserve"> </w:t>
      </w:r>
    </w:p>
    <w:p w14:paraId="711C7D3A" w14:textId="77777777" w:rsidR="00B0628D" w:rsidRPr="007F1C48" w:rsidRDefault="00B0628D" w:rsidP="00B0628D">
      <w:pPr>
        <w:spacing w:line="360" w:lineRule="auto"/>
        <w:textAlignment w:val="baseline"/>
        <w:rPr>
          <w:rStyle w:val="normaltextrun"/>
          <w:rFonts w:ascii="Segoe UI" w:eastAsia="Times New Roman" w:hAnsi="Segoe UI" w:cs="Segoe UI"/>
          <w:lang w:eastAsia="en-GB"/>
        </w:rPr>
      </w:pPr>
      <w:r w:rsidRPr="007F1C48">
        <w:rPr>
          <w:rStyle w:val="normaltextrun"/>
          <w:rFonts w:ascii="Calibri" w:hAnsi="Calibri" w:cs="Calibri"/>
          <w:color w:val="000000"/>
          <w:shd w:val="clear" w:color="auto" w:fill="FFFFFF"/>
        </w:rPr>
        <w:t>Located in Hall 25 Stand C50,</w:t>
      </w:r>
      <w:r>
        <w:rPr>
          <w:rStyle w:val="normaltextrun"/>
          <w:rFonts w:ascii="Calibri" w:hAnsi="Calibri" w:cs="Calibri"/>
          <w:color w:val="000000"/>
          <w:shd w:val="clear" w:color="auto" w:fill="FFFFFF"/>
        </w:rPr>
        <w:t xml:space="preserve"> the</w:t>
      </w:r>
      <w:r w:rsidRPr="007F1C48">
        <w:rPr>
          <w:rStyle w:val="normaltextrun"/>
          <w:rFonts w:ascii="Calibri" w:hAnsi="Calibri" w:cs="Calibri"/>
          <w:color w:val="000000"/>
          <w:shd w:val="clear" w:color="auto" w:fill="FFFFFF"/>
        </w:rPr>
        <w:t xml:space="preserve"> </w:t>
      </w:r>
      <w:r w:rsidRPr="007F1C48">
        <w:rPr>
          <w:rFonts w:ascii="Calibri" w:eastAsia="Times New Roman" w:hAnsi="Calibri" w:cs="Calibri"/>
          <w:lang w:eastAsia="en-GB"/>
        </w:rPr>
        <w:t xml:space="preserve">new </w:t>
      </w:r>
      <w:hyperlink r:id="rId12" w:history="1">
        <w:r w:rsidRPr="00671F86">
          <w:rPr>
            <w:rStyle w:val="Hyperlink"/>
            <w:rFonts w:ascii="Calibri" w:eastAsia="Times New Roman" w:hAnsi="Calibri" w:cs="Calibri"/>
            <w:b/>
            <w:bCs/>
            <w:color w:val="4472C4" w:themeColor="accent1"/>
            <w:lang w:eastAsia="en-GB"/>
          </w:rPr>
          <w:t>Sustainability Spotlight</w:t>
        </w:r>
      </w:hyperlink>
      <w:r w:rsidRPr="007F1C48">
        <w:rPr>
          <w:rFonts w:ascii="Calibri" w:eastAsia="Times New Roman" w:hAnsi="Calibri" w:cs="Calibri"/>
          <w:lang w:eastAsia="en-GB"/>
        </w:rPr>
        <w:t xml:space="preserve"> feature will deliver insights on a host of topics geared towards helping businesses operate in an environmentally responsible way. V</w:t>
      </w:r>
      <w:r w:rsidRPr="007F1C48">
        <w:rPr>
          <w:rStyle w:val="normaltextrun"/>
          <w:rFonts w:ascii="Calibri" w:hAnsi="Calibri" w:cs="Calibri"/>
          <w:color w:val="000000"/>
          <w:shd w:val="clear" w:color="auto" w:fill="FFFFFF"/>
        </w:rPr>
        <w:t xml:space="preserve">isitors can </w:t>
      </w:r>
      <w:r>
        <w:rPr>
          <w:rStyle w:val="normaltextrun"/>
          <w:rFonts w:ascii="Calibri" w:hAnsi="Calibri" w:cs="Calibri"/>
          <w:color w:val="000000"/>
          <w:shd w:val="clear" w:color="auto" w:fill="FFFFFF"/>
        </w:rPr>
        <w:t xml:space="preserve">choose from 38 expert-led </w:t>
      </w:r>
      <w:r w:rsidRPr="007F1C48">
        <w:rPr>
          <w:rStyle w:val="normaltextrun"/>
          <w:rFonts w:ascii="Calibri" w:hAnsi="Calibri" w:cs="Calibri"/>
          <w:color w:val="000000"/>
          <w:shd w:val="clear" w:color="auto" w:fill="FFFFFF"/>
        </w:rPr>
        <w:t xml:space="preserve">sessions </w:t>
      </w:r>
      <w:r>
        <w:rPr>
          <w:rStyle w:val="normaltextrun"/>
          <w:rFonts w:ascii="Calibri" w:hAnsi="Calibri" w:cs="Calibri"/>
          <w:color w:val="000000"/>
          <w:shd w:val="clear" w:color="auto" w:fill="FFFFFF"/>
        </w:rPr>
        <w:t>with speakers including suppliers of environmentally conscious technology, media and consumables; sustainable designers and architects; environmental experts and consultants; and advisory and research bodies</w:t>
      </w:r>
      <w:r w:rsidRPr="007F1C48">
        <w:rPr>
          <w:rFonts w:ascii="Calibri" w:eastAsia="Times New Roman" w:hAnsi="Calibri" w:cs="Calibri"/>
          <w:lang w:eastAsia="en-GB"/>
        </w:rPr>
        <w:t xml:space="preserve">. </w:t>
      </w:r>
      <w:r>
        <w:rPr>
          <w:rStyle w:val="normaltextrun"/>
          <w:rFonts w:ascii="Calibri" w:hAnsi="Calibri" w:cs="Calibri"/>
          <w:color w:val="000000"/>
          <w:shd w:val="clear" w:color="auto" w:fill="FFFFFF"/>
        </w:rPr>
        <w:t>Delegates</w:t>
      </w:r>
      <w:r w:rsidRPr="007F1C48">
        <w:rPr>
          <w:rStyle w:val="normaltextrun"/>
          <w:rFonts w:ascii="Calibri" w:hAnsi="Calibri" w:cs="Calibri"/>
          <w:color w:val="000000"/>
          <w:shd w:val="clear" w:color="auto" w:fill="FFFFFF"/>
        </w:rPr>
        <w:t xml:space="preserve"> can also see a wide range of </w:t>
      </w:r>
      <w:r>
        <w:rPr>
          <w:rStyle w:val="normaltextrun"/>
          <w:rFonts w:ascii="Calibri" w:hAnsi="Calibri" w:cs="Calibri"/>
          <w:color w:val="000000"/>
          <w:shd w:val="clear" w:color="auto" w:fill="FFFFFF"/>
        </w:rPr>
        <w:t xml:space="preserve">sustainably produced </w:t>
      </w:r>
      <w:r w:rsidRPr="007F1C48">
        <w:rPr>
          <w:rStyle w:val="normaltextrun"/>
          <w:rFonts w:ascii="Calibri" w:hAnsi="Calibri" w:cs="Calibri"/>
          <w:color w:val="000000"/>
          <w:shd w:val="clear" w:color="auto" w:fill="FFFFFF"/>
        </w:rPr>
        <w:t xml:space="preserve">applications, as well as </w:t>
      </w:r>
      <w:r>
        <w:rPr>
          <w:rStyle w:val="normaltextrun"/>
          <w:rFonts w:ascii="Calibri" w:hAnsi="Calibri" w:cs="Calibri"/>
          <w:color w:val="000000"/>
          <w:shd w:val="clear" w:color="auto" w:fill="FFFFFF"/>
        </w:rPr>
        <w:t xml:space="preserve">accessing </w:t>
      </w:r>
      <w:r w:rsidRPr="007F1C48">
        <w:rPr>
          <w:rStyle w:val="normaltextrun"/>
          <w:rFonts w:ascii="Calibri" w:hAnsi="Calibri" w:cs="Calibri"/>
          <w:color w:val="000000"/>
          <w:shd w:val="clear" w:color="auto" w:fill="FFFFFF"/>
        </w:rPr>
        <w:t>guidance on producing sustainable finished products.</w:t>
      </w:r>
    </w:p>
    <w:p w14:paraId="6CFD1972" w14:textId="77777777" w:rsidR="00B0628D" w:rsidRPr="00657DBA" w:rsidRDefault="00B0628D" w:rsidP="00B0628D">
      <w:pPr>
        <w:spacing w:line="360" w:lineRule="auto"/>
        <w:textAlignment w:val="baseline"/>
        <w:rPr>
          <w:rStyle w:val="normaltextrun"/>
          <w:rFonts w:ascii="Segoe UI" w:eastAsia="Times New Roman" w:hAnsi="Segoe UI" w:cs="Segoe UI"/>
          <w:lang w:eastAsia="en-GB"/>
        </w:rPr>
      </w:pPr>
      <w:r w:rsidRPr="007F1C48">
        <w:rPr>
          <w:rFonts w:ascii="Calibri" w:eastAsia="Times New Roman" w:hAnsi="Calibri" w:cs="Calibri"/>
          <w:lang w:eastAsia="en-GB"/>
        </w:rPr>
        <w:t>All Sustainability Spotlight sessions are free to attend with a FESPA and European Sign Expo 2022 entry ticket. The conference runs from 10:30am on Tuesday 31 May to 1:30pm on Friday 3 June. </w:t>
      </w:r>
      <w:r w:rsidRPr="007F1C48">
        <w:rPr>
          <w:rStyle w:val="normaltextrun"/>
          <w:rFonts w:ascii="Calibri" w:hAnsi="Calibri" w:cs="Calibri"/>
          <w:color w:val="000000"/>
          <w:shd w:val="clear" w:color="auto" w:fill="FFFFFF"/>
        </w:rPr>
        <w:t xml:space="preserve">The complete FESPA 2022 Sustainability Spotlight programme and detailed session times can be found here: </w:t>
      </w:r>
      <w:hyperlink r:id="rId13" w:tgtFrame="_blank" w:history="1">
        <w:r w:rsidRPr="00671F86">
          <w:rPr>
            <w:rStyle w:val="normaltextrun"/>
            <w:rFonts w:ascii="Calibri" w:hAnsi="Calibri" w:cs="Calibri"/>
            <w:color w:val="4472C4" w:themeColor="accent1"/>
            <w:u w:val="single"/>
            <w:shd w:val="clear" w:color="auto" w:fill="FFFFFF"/>
          </w:rPr>
          <w:t>https://www.fespaglobalprintexpo.com/why-visit/features/Sustainability-Spotlight</w:t>
        </w:r>
      </w:hyperlink>
      <w:r w:rsidRPr="007F1C48">
        <w:rPr>
          <w:rStyle w:val="normaltextrun"/>
          <w:rFonts w:ascii="Calibri" w:hAnsi="Calibri" w:cs="Calibri"/>
          <w:color w:val="000000"/>
          <w:shd w:val="clear" w:color="auto" w:fill="FFFFFF"/>
        </w:rPr>
        <w:t>.   </w:t>
      </w:r>
      <w:r w:rsidRPr="007F1C48">
        <w:rPr>
          <w:rStyle w:val="eop"/>
          <w:rFonts w:ascii="Calibri" w:hAnsi="Calibri" w:cs="Calibri"/>
          <w:color w:val="000000"/>
          <w:shd w:val="clear" w:color="auto" w:fill="FFFFFF"/>
        </w:rPr>
        <w:t> </w:t>
      </w:r>
    </w:p>
    <w:p w14:paraId="44C62286" w14:textId="454AA0E1" w:rsidR="00B0628D" w:rsidRPr="007F1C48" w:rsidRDefault="00B0628D" w:rsidP="00B0628D">
      <w:pPr>
        <w:spacing w:line="360" w:lineRule="auto"/>
        <w:rPr>
          <w:rStyle w:val="normaltextrun"/>
          <w:rFonts w:ascii="Calibri" w:hAnsi="Calibri" w:cs="Calibri"/>
          <w:color w:val="000000"/>
          <w:shd w:val="clear" w:color="auto" w:fill="FFFFFF"/>
        </w:rPr>
      </w:pPr>
      <w:r w:rsidRPr="007F1C48">
        <w:rPr>
          <w:rStyle w:val="normaltextrun"/>
          <w:rFonts w:ascii="Calibri" w:hAnsi="Calibri" w:cs="Calibri"/>
          <w:color w:val="000000"/>
          <w:shd w:val="clear" w:color="auto" w:fill="FFFFFF"/>
        </w:rPr>
        <w:t xml:space="preserve">Visitors can </w:t>
      </w:r>
      <w:r>
        <w:rPr>
          <w:rStyle w:val="normaltextrun"/>
          <w:rFonts w:ascii="Calibri" w:hAnsi="Calibri" w:cs="Calibri"/>
          <w:color w:val="000000"/>
          <w:shd w:val="clear" w:color="auto" w:fill="FFFFFF"/>
        </w:rPr>
        <w:t xml:space="preserve">also </w:t>
      </w:r>
      <w:r w:rsidR="004262F7">
        <w:rPr>
          <w:rStyle w:val="normaltextrun"/>
          <w:rFonts w:ascii="Calibri" w:hAnsi="Calibri" w:cs="Calibri"/>
          <w:color w:val="000000"/>
          <w:shd w:val="clear" w:color="auto" w:fill="FFFFFF"/>
        </w:rPr>
        <w:t xml:space="preserve">see the </w:t>
      </w:r>
      <w:r w:rsidRPr="007F1C48">
        <w:rPr>
          <w:rStyle w:val="normaltextrun"/>
          <w:rFonts w:ascii="Calibri" w:hAnsi="Calibri" w:cs="Calibri"/>
          <w:color w:val="000000"/>
          <w:shd w:val="clear" w:color="auto" w:fill="FFFFFF"/>
        </w:rPr>
        <w:t xml:space="preserve">talent </w:t>
      </w:r>
      <w:r w:rsidR="004262F7">
        <w:rPr>
          <w:rStyle w:val="normaltextrun"/>
          <w:rFonts w:ascii="Calibri" w:hAnsi="Calibri" w:cs="Calibri"/>
          <w:color w:val="000000"/>
          <w:shd w:val="clear" w:color="auto" w:fill="FFFFFF"/>
        </w:rPr>
        <w:t>of</w:t>
      </w:r>
      <w:r w:rsidR="004262F7" w:rsidRPr="007F1C48">
        <w:rPr>
          <w:rStyle w:val="normaltextrun"/>
          <w:rFonts w:ascii="Calibri" w:hAnsi="Calibri" w:cs="Calibri"/>
          <w:color w:val="000000"/>
          <w:shd w:val="clear" w:color="auto" w:fill="FFFFFF"/>
        </w:rPr>
        <w:t xml:space="preserve"> </w:t>
      </w:r>
      <w:r w:rsidRPr="007F1C48">
        <w:rPr>
          <w:rStyle w:val="normaltextrun"/>
          <w:rFonts w:ascii="Calibri" w:hAnsi="Calibri" w:cs="Calibri"/>
          <w:color w:val="000000"/>
          <w:shd w:val="clear" w:color="auto" w:fill="FFFFFF"/>
        </w:rPr>
        <w:t xml:space="preserve">FESPA’s international member community at </w:t>
      </w:r>
      <w:r>
        <w:rPr>
          <w:rStyle w:val="normaltextrun"/>
          <w:rFonts w:ascii="Calibri" w:hAnsi="Calibri" w:cs="Calibri"/>
          <w:color w:val="000000"/>
          <w:shd w:val="clear" w:color="auto" w:fill="FFFFFF"/>
        </w:rPr>
        <w:t>the</w:t>
      </w:r>
      <w:r w:rsidRPr="007F1C48">
        <w:rPr>
          <w:rStyle w:val="normaltextrun"/>
          <w:rFonts w:ascii="Calibri" w:hAnsi="Calibri" w:cs="Calibri"/>
          <w:color w:val="000000"/>
          <w:shd w:val="clear" w:color="auto" w:fill="FFFFFF"/>
        </w:rPr>
        <w:t xml:space="preserve"> new </w:t>
      </w:r>
      <w:hyperlink r:id="rId14" w:anchor="Associations%20Pavilion" w:history="1">
        <w:r w:rsidRPr="00671F86">
          <w:rPr>
            <w:rStyle w:val="Hyperlink"/>
            <w:rFonts w:ascii="Calibri" w:hAnsi="Calibri" w:cs="Calibri"/>
            <w:b/>
            <w:bCs/>
            <w:color w:val="4472C4" w:themeColor="accent1"/>
            <w:shd w:val="clear" w:color="auto" w:fill="FFFFFF"/>
          </w:rPr>
          <w:t>Associations Pavilion</w:t>
        </w:r>
      </w:hyperlink>
      <w:r w:rsidRPr="007B4F3E">
        <w:rPr>
          <w:rStyle w:val="normaltextrun"/>
          <w:rFonts w:ascii="Calibri" w:hAnsi="Calibri" w:cs="Calibri"/>
          <w:color w:val="000000"/>
          <w:shd w:val="clear" w:color="auto" w:fill="FFFFFF"/>
        </w:rPr>
        <w:t xml:space="preserve"> in the South Entrance</w:t>
      </w:r>
      <w:r w:rsidRPr="007F1C48">
        <w:rPr>
          <w:rStyle w:val="normaltextrun"/>
          <w:rFonts w:ascii="Calibri" w:hAnsi="Calibri" w:cs="Calibri"/>
          <w:color w:val="000000"/>
          <w:shd w:val="clear" w:color="auto" w:fill="FFFFFF"/>
        </w:rPr>
        <w:t xml:space="preserve">. The feature will </w:t>
      </w:r>
      <w:r>
        <w:rPr>
          <w:rStyle w:val="normaltextrun"/>
          <w:rFonts w:ascii="Calibri" w:hAnsi="Calibri" w:cs="Calibri"/>
          <w:color w:val="000000"/>
          <w:shd w:val="clear" w:color="auto" w:fill="FFFFFF"/>
        </w:rPr>
        <w:t>display</w:t>
      </w:r>
      <w:r w:rsidRPr="007F1C48">
        <w:rPr>
          <w:rStyle w:val="normaltextrun"/>
          <w:rFonts w:ascii="Calibri" w:hAnsi="Calibri" w:cs="Calibri"/>
          <w:color w:val="000000"/>
          <w:shd w:val="clear" w:color="auto" w:fill="FFFFFF"/>
        </w:rPr>
        <w:t xml:space="preserve"> diverse applications produced by members of FESPA’s worldwide network of Associations, including samples of screen- and digitally-printed work. </w:t>
      </w:r>
    </w:p>
    <w:p w14:paraId="00274F1E" w14:textId="77777777" w:rsidR="00B0628D" w:rsidRPr="00BB1545" w:rsidRDefault="00B0628D" w:rsidP="00B0628D">
      <w:pPr>
        <w:spacing w:line="360" w:lineRule="auto"/>
        <w:jc w:val="both"/>
        <w:textAlignment w:val="baseline"/>
        <w:rPr>
          <w:rStyle w:val="normaltextrun"/>
          <w:rFonts w:ascii="Segoe UI" w:eastAsia="Times New Roman" w:hAnsi="Segoe UI" w:cs="Segoe UI"/>
          <w:lang w:eastAsia="en-GB"/>
        </w:rPr>
      </w:pPr>
      <w:r w:rsidRPr="007F1C48">
        <w:rPr>
          <w:rStyle w:val="normaltextrun"/>
          <w:rFonts w:ascii="Calibri" w:hAnsi="Calibri" w:cs="Calibri"/>
        </w:rPr>
        <w:t xml:space="preserve">Also in the South Entrance, this year’s </w:t>
      </w:r>
      <w:hyperlink r:id="rId15" w:history="1">
        <w:r w:rsidRPr="00671F86">
          <w:rPr>
            <w:rStyle w:val="Hyperlink"/>
            <w:rFonts w:ascii="Calibri" w:hAnsi="Calibri" w:cs="Calibri"/>
            <w:b/>
            <w:bCs/>
            <w:color w:val="4472C4" w:themeColor="accent1"/>
          </w:rPr>
          <w:t>Printeriors</w:t>
        </w:r>
      </w:hyperlink>
      <w:r w:rsidRPr="007F1C48">
        <w:rPr>
          <w:rStyle w:val="normaltextrun"/>
          <w:rFonts w:ascii="Calibri" w:hAnsi="Calibri" w:cs="Calibri"/>
        </w:rPr>
        <w:t xml:space="preserve"> </w:t>
      </w:r>
      <w:r w:rsidRPr="007F1C48">
        <w:rPr>
          <w:rFonts w:ascii="Calibri" w:eastAsia="Times New Roman" w:hAnsi="Calibri" w:cs="Calibri"/>
          <w:lang w:val="en-US" w:eastAsia="en-GB"/>
        </w:rPr>
        <w:t>offer</w:t>
      </w:r>
      <w:r>
        <w:rPr>
          <w:rFonts w:ascii="Calibri" w:eastAsia="Times New Roman" w:hAnsi="Calibri" w:cs="Calibri"/>
          <w:lang w:val="en-US" w:eastAsia="en-GB"/>
        </w:rPr>
        <w:t>s</w:t>
      </w:r>
      <w:r w:rsidRPr="007F1C48">
        <w:rPr>
          <w:rFonts w:ascii="Calibri" w:eastAsia="Times New Roman" w:hAnsi="Calibri" w:cs="Calibri"/>
          <w:lang w:val="en-US" w:eastAsia="en-GB"/>
        </w:rPr>
        <w:t xml:space="preserve"> visitors a comprehensive </w:t>
      </w:r>
      <w:r w:rsidRPr="00855483">
        <w:rPr>
          <w:rFonts w:ascii="Calibri" w:eastAsia="Times New Roman" w:hAnsi="Calibri" w:cs="Calibri"/>
          <w:lang w:val="en-US" w:eastAsia="en-GB"/>
        </w:rPr>
        <w:t>showcase</w:t>
      </w:r>
      <w:r w:rsidRPr="007F1C48">
        <w:rPr>
          <w:rFonts w:ascii="Calibri" w:eastAsia="Times New Roman" w:hAnsi="Calibri" w:cs="Calibri"/>
          <w:lang w:val="en-US" w:eastAsia="en-GB"/>
        </w:rPr>
        <w:t xml:space="preserve"> of interior décor</w:t>
      </w:r>
      <w:r>
        <w:rPr>
          <w:rFonts w:ascii="Calibri" w:eastAsia="Times New Roman" w:hAnsi="Calibri" w:cs="Calibri"/>
          <w:lang w:val="en-US" w:eastAsia="en-GB"/>
        </w:rPr>
        <w:t xml:space="preserve"> </w:t>
      </w:r>
      <w:r w:rsidRPr="007F1C48">
        <w:rPr>
          <w:rFonts w:ascii="Calibri" w:eastAsia="Times New Roman" w:hAnsi="Calibri" w:cs="Calibri"/>
          <w:lang w:val="en-US" w:eastAsia="en-GB"/>
        </w:rPr>
        <w:t>applications produced using environmentally responsible processes and ethically sourced materials.</w:t>
      </w:r>
      <w:r w:rsidRPr="007F1C48">
        <w:rPr>
          <w:rFonts w:ascii="Calibri" w:eastAsia="Times New Roman" w:hAnsi="Calibri" w:cs="Calibri"/>
          <w:lang w:eastAsia="en-GB"/>
        </w:rPr>
        <w:t> In collaboration with 30 partners</w:t>
      </w:r>
      <w:r w:rsidRPr="007F1C48">
        <w:rPr>
          <w:rStyle w:val="normaltextrun"/>
          <w:rFonts w:ascii="Calibri" w:hAnsi="Calibri" w:cs="Calibri"/>
        </w:rPr>
        <w:t xml:space="preserve">, the feature </w:t>
      </w:r>
      <w:r>
        <w:rPr>
          <w:rStyle w:val="normaltextrun"/>
          <w:rFonts w:ascii="Calibri" w:hAnsi="Calibri" w:cs="Calibri"/>
        </w:rPr>
        <w:t>has been</w:t>
      </w:r>
      <w:r w:rsidRPr="007F1C48">
        <w:rPr>
          <w:rStyle w:val="normaltextrun"/>
          <w:rFonts w:ascii="Calibri" w:hAnsi="Calibri" w:cs="Calibri"/>
        </w:rPr>
        <w:t xml:space="preserve"> curated by FESPA Textile Ambassador Debbie McKeegan</w:t>
      </w:r>
      <w:r>
        <w:rPr>
          <w:rStyle w:val="normaltextrun"/>
          <w:rFonts w:ascii="Calibri" w:hAnsi="Calibri" w:cs="Calibri"/>
        </w:rPr>
        <w:t>,</w:t>
      </w:r>
      <w:r w:rsidRPr="007F1C48">
        <w:rPr>
          <w:rStyle w:val="normaltextrun"/>
          <w:rFonts w:ascii="Calibri" w:hAnsi="Calibri" w:cs="Calibri"/>
        </w:rPr>
        <w:t xml:space="preserve"> </w:t>
      </w:r>
      <w:r>
        <w:rPr>
          <w:rStyle w:val="normaltextrun"/>
          <w:rFonts w:ascii="Calibri" w:hAnsi="Calibri" w:cs="Calibri"/>
        </w:rPr>
        <w:t xml:space="preserve">with </w:t>
      </w:r>
      <w:r w:rsidRPr="007F1C48">
        <w:rPr>
          <w:rFonts w:ascii="Calibri" w:eastAsia="Times New Roman" w:hAnsi="Calibri" w:cs="Calibri"/>
          <w:lang w:val="en-US" w:eastAsia="en-GB"/>
        </w:rPr>
        <w:t xml:space="preserve">seven themed zones decorated using </w:t>
      </w:r>
      <w:r>
        <w:rPr>
          <w:rFonts w:ascii="Calibri" w:eastAsia="Times New Roman" w:hAnsi="Calibri" w:cs="Calibri"/>
          <w:lang w:val="en-US" w:eastAsia="en-GB"/>
        </w:rPr>
        <w:t xml:space="preserve">illustrator Jasper Goodall’s </w:t>
      </w:r>
      <w:r w:rsidRPr="007F1C48">
        <w:rPr>
          <w:rFonts w:ascii="Calibri" w:eastAsia="Times New Roman" w:hAnsi="Calibri" w:cs="Calibri"/>
          <w:lang w:val="en-US" w:eastAsia="en-GB"/>
        </w:rPr>
        <w:t>nature-inspired designs.</w:t>
      </w:r>
    </w:p>
    <w:p w14:paraId="7F12DC9B" w14:textId="09DFCA8C" w:rsidR="00B0628D" w:rsidRDefault="00B0628D" w:rsidP="00B0628D">
      <w:pPr>
        <w:pStyle w:val="paragraph"/>
        <w:shd w:val="clear" w:color="auto" w:fill="FFFFFF"/>
        <w:spacing w:before="0" w:beforeAutospacing="0" w:after="160" w:afterAutospacing="0" w:line="360" w:lineRule="auto"/>
        <w:textAlignment w:val="baseline"/>
        <w:rPr>
          <w:rStyle w:val="eop"/>
          <w:rFonts w:ascii="Calibri" w:hAnsi="Calibri" w:cs="Calibri"/>
          <w:sz w:val="22"/>
          <w:szCs w:val="22"/>
        </w:rPr>
      </w:pPr>
      <w:r w:rsidRPr="007F1C48">
        <w:rPr>
          <w:rStyle w:val="normaltextrun"/>
          <w:rFonts w:ascii="Calibri" w:hAnsi="Calibri" w:cs="Calibri"/>
          <w:sz w:val="22"/>
          <w:szCs w:val="22"/>
        </w:rPr>
        <w:t xml:space="preserve">For the first time in two years, visitors to </w:t>
      </w:r>
      <w:r>
        <w:rPr>
          <w:rStyle w:val="normaltextrun"/>
          <w:rFonts w:ascii="Calibri" w:hAnsi="Calibri" w:cs="Calibri"/>
          <w:sz w:val="22"/>
          <w:szCs w:val="22"/>
        </w:rPr>
        <w:t>FESPA Global Print Expo 2022</w:t>
      </w:r>
      <w:r w:rsidRPr="007F1C48">
        <w:rPr>
          <w:rStyle w:val="normaltextrun"/>
          <w:rFonts w:ascii="Calibri" w:hAnsi="Calibri" w:cs="Calibri"/>
          <w:sz w:val="22"/>
          <w:szCs w:val="22"/>
        </w:rPr>
        <w:t xml:space="preserve"> can also witness the </w:t>
      </w:r>
      <w:hyperlink r:id="rId16" w:history="1">
        <w:r w:rsidRPr="00671F86">
          <w:rPr>
            <w:rStyle w:val="Hyperlink"/>
            <w:rFonts w:ascii="Calibri" w:hAnsi="Calibri" w:cs="Calibri"/>
            <w:b/>
            <w:bCs/>
            <w:color w:val="4472C4" w:themeColor="accent1"/>
            <w:sz w:val="22"/>
            <w:szCs w:val="22"/>
          </w:rPr>
          <w:t>World Wrap Masters</w:t>
        </w:r>
      </w:hyperlink>
      <w:r w:rsidRPr="007F1C48">
        <w:rPr>
          <w:rStyle w:val="normaltextrun"/>
          <w:rFonts w:ascii="Calibri" w:hAnsi="Calibri" w:cs="Calibri"/>
          <w:sz w:val="22"/>
          <w:szCs w:val="22"/>
        </w:rPr>
        <w:t xml:space="preserve"> final, as well as the European competition. The contest comprises a series of timed battles, judged by a panel of past Wrap Masters winners and experts.</w:t>
      </w:r>
      <w:r w:rsidRPr="007F1C48">
        <w:rPr>
          <w:rStyle w:val="eop"/>
          <w:rFonts w:ascii="Calibri" w:hAnsi="Calibri" w:cs="Calibri"/>
          <w:sz w:val="22"/>
          <w:szCs w:val="22"/>
        </w:rPr>
        <w:t xml:space="preserve"> </w:t>
      </w:r>
      <w:r w:rsidRPr="007F1C48">
        <w:rPr>
          <w:rStyle w:val="normaltextrun"/>
          <w:rFonts w:ascii="Calibri" w:hAnsi="Calibri" w:cs="Calibri"/>
          <w:sz w:val="22"/>
          <w:szCs w:val="22"/>
        </w:rPr>
        <w:t xml:space="preserve">As many as 36 European wrappers will compete in the regional competition on the first two days of the </w:t>
      </w:r>
      <w:r w:rsidR="00F737E8">
        <w:rPr>
          <w:rStyle w:val="normaltextrun"/>
          <w:rFonts w:ascii="Calibri" w:hAnsi="Calibri" w:cs="Calibri"/>
          <w:sz w:val="22"/>
          <w:szCs w:val="22"/>
        </w:rPr>
        <w:t>event</w:t>
      </w:r>
      <w:r w:rsidRPr="007F1C48">
        <w:rPr>
          <w:rStyle w:val="normaltextrun"/>
          <w:rFonts w:ascii="Calibri" w:hAnsi="Calibri" w:cs="Calibri"/>
          <w:sz w:val="22"/>
          <w:szCs w:val="22"/>
        </w:rPr>
        <w:t>. In the biggest-ever final to date, 12 successful semi-finalists will then go head-to-head to compete for the title of Wrap Master 2022.</w:t>
      </w:r>
      <w:r w:rsidRPr="007F1C48">
        <w:rPr>
          <w:rStyle w:val="eop"/>
          <w:rFonts w:ascii="Calibri" w:hAnsi="Calibri" w:cs="Calibri"/>
          <w:sz w:val="22"/>
          <w:szCs w:val="22"/>
        </w:rPr>
        <w:t> </w:t>
      </w:r>
    </w:p>
    <w:p w14:paraId="11A614AF" w14:textId="1ACC0F08" w:rsidR="00B0628D" w:rsidRPr="007F1C48" w:rsidRDefault="00B0628D" w:rsidP="00B0628D">
      <w:pPr>
        <w:spacing w:line="360" w:lineRule="auto"/>
        <w:rPr>
          <w:rFonts w:cstheme="minorHAnsi"/>
        </w:rPr>
      </w:pPr>
      <w:r>
        <w:rPr>
          <w:rFonts w:ascii="Calibri" w:hAnsi="Calibri" w:cs="Calibri"/>
        </w:rPr>
        <w:t xml:space="preserve">Throughout the </w:t>
      </w:r>
      <w:r w:rsidR="00A05981">
        <w:rPr>
          <w:rFonts w:ascii="Calibri" w:hAnsi="Calibri" w:cs="Calibri"/>
        </w:rPr>
        <w:t xml:space="preserve">four-day </w:t>
      </w:r>
      <w:r>
        <w:rPr>
          <w:rFonts w:ascii="Calibri" w:hAnsi="Calibri" w:cs="Calibri"/>
        </w:rPr>
        <w:t>show</w:t>
      </w:r>
      <w:r w:rsidRPr="002E1658">
        <w:rPr>
          <w:rFonts w:ascii="Calibri" w:hAnsi="Calibri" w:cs="Calibri"/>
        </w:rPr>
        <w:t>, FESPA members can network</w:t>
      </w:r>
      <w:r w:rsidR="00A05981">
        <w:rPr>
          <w:rFonts w:ascii="Calibri" w:hAnsi="Calibri" w:cs="Calibri"/>
        </w:rPr>
        <w:t xml:space="preserve"> and</w:t>
      </w:r>
      <w:r w:rsidRPr="002E1658">
        <w:rPr>
          <w:rFonts w:ascii="Calibri" w:hAnsi="Calibri" w:cs="Calibri"/>
        </w:rPr>
        <w:t xml:space="preserve"> relax away from the show floor in the Club FESPA Lounge. Find out more about how to gain access to the Club FESPA Lounge and benefit from</w:t>
      </w:r>
      <w:r>
        <w:rPr>
          <w:rFonts w:cstheme="minorHAnsi"/>
        </w:rPr>
        <w:t xml:space="preserve"> free show entrance, fast track access, a dedicated cloakroom, wi-fi and all-day refreshments here: </w:t>
      </w:r>
      <w:hyperlink r:id="rId17" w:history="1">
        <w:r w:rsidRPr="00671F86">
          <w:rPr>
            <w:rStyle w:val="Hyperlink"/>
            <w:rFonts w:cstheme="minorHAnsi"/>
            <w:color w:val="4472C4" w:themeColor="accent1"/>
          </w:rPr>
          <w:t>https://www.fespaglobalprintexpo.com/why-visit/club-fespa-members-only</w:t>
        </w:r>
      </w:hyperlink>
      <w:r>
        <w:rPr>
          <w:rFonts w:cstheme="minorHAnsi"/>
        </w:rPr>
        <w:t xml:space="preserve"> </w:t>
      </w:r>
    </w:p>
    <w:p w14:paraId="2B742E81" w14:textId="68A9E9BF" w:rsidR="00B0628D" w:rsidRPr="00671F86" w:rsidRDefault="00B0628D" w:rsidP="00B0628D">
      <w:pPr>
        <w:pStyle w:val="paragraph"/>
        <w:shd w:val="clear" w:color="auto" w:fill="FFFFFF"/>
        <w:spacing w:before="0" w:beforeAutospacing="0" w:after="160" w:afterAutospacing="0" w:line="360" w:lineRule="auto"/>
        <w:textAlignment w:val="baseline"/>
        <w:rPr>
          <w:rFonts w:ascii="Calibri" w:hAnsi="Calibri" w:cs="Calibri"/>
          <w:color w:val="4472C4" w:themeColor="accent1"/>
          <w:sz w:val="22"/>
          <w:szCs w:val="22"/>
        </w:rPr>
      </w:pPr>
      <w:r w:rsidRPr="002E1658">
        <w:rPr>
          <w:rStyle w:val="eop"/>
          <w:rFonts w:ascii="Calibri" w:hAnsi="Calibri" w:cs="Calibri"/>
          <w:sz w:val="22"/>
          <w:szCs w:val="22"/>
        </w:rPr>
        <w:lastRenderedPageBreak/>
        <w:t>On the evening of Thursday 2</w:t>
      </w:r>
      <w:r w:rsidRPr="002E1658">
        <w:rPr>
          <w:rStyle w:val="eop"/>
          <w:rFonts w:ascii="Calibri" w:hAnsi="Calibri" w:cs="Calibri"/>
          <w:sz w:val="22"/>
          <w:szCs w:val="22"/>
          <w:vertAlign w:val="superscript"/>
        </w:rPr>
        <w:t>nd</w:t>
      </w:r>
      <w:r w:rsidRPr="002E1658">
        <w:rPr>
          <w:rStyle w:val="eop"/>
          <w:rFonts w:ascii="Calibri" w:hAnsi="Calibri" w:cs="Calibri"/>
          <w:sz w:val="22"/>
          <w:szCs w:val="22"/>
        </w:rPr>
        <w:t xml:space="preserve"> June, FESPA will celebrate its 60</w:t>
      </w:r>
      <w:r w:rsidRPr="002E1658">
        <w:rPr>
          <w:rStyle w:val="eop"/>
          <w:rFonts w:ascii="Calibri" w:hAnsi="Calibri" w:cs="Calibri"/>
          <w:sz w:val="22"/>
          <w:szCs w:val="22"/>
          <w:vertAlign w:val="superscript"/>
        </w:rPr>
        <w:t>th</w:t>
      </w:r>
      <w:r w:rsidRPr="002E1658">
        <w:rPr>
          <w:rStyle w:val="eop"/>
          <w:rFonts w:ascii="Calibri" w:hAnsi="Calibri" w:cs="Calibri"/>
          <w:sz w:val="22"/>
          <w:szCs w:val="22"/>
        </w:rPr>
        <w:t xml:space="preserve"> anniversary with a party hosted at </w:t>
      </w:r>
      <w:r w:rsidR="00845CAC">
        <w:rPr>
          <w:rStyle w:val="eop"/>
          <w:rFonts w:ascii="Calibri" w:hAnsi="Calibri" w:cs="Calibri"/>
          <w:sz w:val="22"/>
          <w:szCs w:val="22"/>
        </w:rPr>
        <w:t xml:space="preserve">the prestigious </w:t>
      </w:r>
      <w:r w:rsidR="00845CAC" w:rsidRPr="002E1658">
        <w:rPr>
          <w:rFonts w:ascii="Calibri" w:hAnsi="Calibri" w:cs="Calibri"/>
          <w:color w:val="111111"/>
          <w:sz w:val="22"/>
          <w:szCs w:val="22"/>
          <w:shd w:val="clear" w:color="auto" w:fill="FFFFFF"/>
        </w:rPr>
        <w:t xml:space="preserve">BRICKS </w:t>
      </w:r>
      <w:r w:rsidR="00845CAC">
        <w:rPr>
          <w:rStyle w:val="eop"/>
          <w:rFonts w:ascii="Calibri" w:hAnsi="Calibri" w:cs="Calibri"/>
          <w:sz w:val="22"/>
          <w:szCs w:val="22"/>
        </w:rPr>
        <w:t xml:space="preserve">club in the </w:t>
      </w:r>
      <w:r w:rsidR="007277FE">
        <w:rPr>
          <w:rStyle w:val="eop"/>
          <w:rFonts w:ascii="Calibri" w:hAnsi="Calibri" w:cs="Calibri"/>
          <w:sz w:val="22"/>
          <w:szCs w:val="22"/>
        </w:rPr>
        <w:t>heart of</w:t>
      </w:r>
      <w:r w:rsidR="00845CAC">
        <w:rPr>
          <w:rStyle w:val="eop"/>
          <w:rFonts w:ascii="Calibri" w:hAnsi="Calibri" w:cs="Calibri"/>
          <w:sz w:val="22"/>
          <w:szCs w:val="22"/>
        </w:rPr>
        <w:t xml:space="preserve"> Berlin-Mitte, </w:t>
      </w:r>
      <w:r w:rsidRPr="002E1658">
        <w:rPr>
          <w:rFonts w:ascii="Calibri" w:hAnsi="Calibri" w:cs="Calibri"/>
          <w:color w:val="111111"/>
          <w:sz w:val="22"/>
          <w:szCs w:val="22"/>
          <w:shd w:val="clear" w:color="auto" w:fill="FFFFFF"/>
        </w:rPr>
        <w:t xml:space="preserve">from 18.30h-23.30h. </w:t>
      </w:r>
      <w:r>
        <w:rPr>
          <w:rFonts w:ascii="Calibri" w:hAnsi="Calibri" w:cs="Calibri"/>
          <w:color w:val="111111"/>
          <w:sz w:val="22"/>
          <w:szCs w:val="22"/>
          <w:shd w:val="clear" w:color="auto" w:fill="FFFFFF"/>
        </w:rPr>
        <w:t>More information on the event and tickets can be found</w:t>
      </w:r>
      <w:r w:rsidRPr="002E1658">
        <w:rPr>
          <w:rFonts w:ascii="Calibri" w:hAnsi="Calibri" w:cs="Calibri"/>
          <w:color w:val="111111"/>
          <w:sz w:val="22"/>
          <w:szCs w:val="22"/>
          <w:shd w:val="clear" w:color="auto" w:fill="FFFFFF"/>
        </w:rPr>
        <w:t xml:space="preserve"> here: </w:t>
      </w:r>
      <w:hyperlink r:id="rId18" w:history="1">
        <w:r w:rsidRPr="00671F86">
          <w:rPr>
            <w:rStyle w:val="Hyperlink"/>
            <w:rFonts w:ascii="Calibri" w:hAnsi="Calibri" w:cs="Calibri"/>
            <w:color w:val="4472C4" w:themeColor="accent1"/>
            <w:sz w:val="22"/>
            <w:szCs w:val="22"/>
            <w:shd w:val="clear" w:color="auto" w:fill="FFFFFF"/>
          </w:rPr>
          <w:t>https://www.fespaglobalprintexpo.com/fespas-60th-anniversary-party-night</w:t>
        </w:r>
      </w:hyperlink>
      <w:r w:rsidRPr="00671F86">
        <w:rPr>
          <w:rFonts w:ascii="Calibri" w:hAnsi="Calibri" w:cs="Calibri"/>
          <w:color w:val="4472C4" w:themeColor="accent1"/>
          <w:sz w:val="22"/>
          <w:szCs w:val="22"/>
          <w:shd w:val="clear" w:color="auto" w:fill="FFFFFF"/>
        </w:rPr>
        <w:t xml:space="preserve"> </w:t>
      </w:r>
    </w:p>
    <w:p w14:paraId="2328D5CB" w14:textId="77777777" w:rsidR="00B0628D" w:rsidRPr="007F1C48" w:rsidRDefault="00B0628D" w:rsidP="00B0628D">
      <w:pPr>
        <w:pStyle w:val="paragraph"/>
        <w:shd w:val="clear" w:color="auto" w:fill="FFFFFF"/>
        <w:spacing w:before="0" w:beforeAutospacing="0" w:after="160" w:afterAutospacing="0" w:line="360" w:lineRule="auto"/>
        <w:textAlignment w:val="baseline"/>
        <w:rPr>
          <w:rFonts w:ascii="Segoe UI" w:hAnsi="Segoe UI" w:cs="Segoe UI"/>
          <w:sz w:val="22"/>
          <w:szCs w:val="22"/>
        </w:rPr>
      </w:pPr>
      <w:r w:rsidRPr="007F1C48">
        <w:rPr>
          <w:rStyle w:val="normaltextrun"/>
          <w:rFonts w:ascii="Calibri" w:hAnsi="Calibri" w:cs="Calibri"/>
          <w:sz w:val="22"/>
          <w:szCs w:val="22"/>
        </w:rPr>
        <w:t>In line with the relaxation of COVID restrictive measures on the German event industry, there are no longer any testing requirements or checks to enter Messe Berlin or the FESPA exhibition.</w:t>
      </w:r>
      <w:r>
        <w:rPr>
          <w:rStyle w:val="normaltextrun"/>
          <w:rFonts w:ascii="Calibri" w:hAnsi="Calibri" w:cs="Calibri"/>
          <w:sz w:val="22"/>
          <w:szCs w:val="22"/>
        </w:rPr>
        <w:t xml:space="preserve"> </w:t>
      </w:r>
      <w:r w:rsidRPr="007F1C48">
        <w:rPr>
          <w:rStyle w:val="normaltextrun"/>
          <w:rFonts w:ascii="Calibri" w:hAnsi="Calibri" w:cs="Calibri"/>
          <w:sz w:val="22"/>
          <w:szCs w:val="22"/>
        </w:rPr>
        <w:t>Participants do not need to show that they are vaccinated, recently recovered or have tested negative for COVID-19 to enter the exhibition. </w:t>
      </w:r>
      <w:r w:rsidRPr="007F1C48">
        <w:rPr>
          <w:rStyle w:val="eop"/>
          <w:rFonts w:ascii="Calibri" w:hAnsi="Calibri" w:cs="Calibri"/>
          <w:sz w:val="22"/>
          <w:szCs w:val="22"/>
        </w:rPr>
        <w:t> </w:t>
      </w:r>
    </w:p>
    <w:p w14:paraId="709E98CC" w14:textId="3695164D" w:rsidR="00B0628D" w:rsidRPr="00671F86" w:rsidRDefault="00B0628D" w:rsidP="00B0628D">
      <w:pPr>
        <w:shd w:val="clear" w:color="auto" w:fill="FFFFFF"/>
        <w:spacing w:line="360" w:lineRule="auto"/>
        <w:textAlignment w:val="baseline"/>
        <w:rPr>
          <w:rFonts w:ascii="Segoe UI" w:eastAsia="Times New Roman" w:hAnsi="Segoe UI" w:cs="Segoe UI"/>
          <w:lang w:eastAsia="en-GB"/>
        </w:rPr>
      </w:pPr>
      <w:r w:rsidRPr="007F1C48">
        <w:rPr>
          <w:rStyle w:val="normaltextrun"/>
          <w:rFonts w:ascii="Calibri" w:hAnsi="Calibri" w:cs="Calibri"/>
        </w:rPr>
        <w:t xml:space="preserve">Visitors can rely on enhanced cleaning regimes and prominent hand sanitising facilities throughout the halls. To reduce physical touchpoints, visitors </w:t>
      </w:r>
      <w:r w:rsidR="00C11C94">
        <w:rPr>
          <w:rStyle w:val="normaltextrun"/>
          <w:rFonts w:ascii="Calibri" w:hAnsi="Calibri" w:cs="Calibri"/>
        </w:rPr>
        <w:t>are</w:t>
      </w:r>
      <w:r w:rsidRPr="007F1C48">
        <w:rPr>
          <w:rStyle w:val="normaltextrun"/>
          <w:rFonts w:ascii="Calibri" w:hAnsi="Calibri" w:cs="Calibri"/>
        </w:rPr>
        <w:t xml:space="preserve"> encouraged to hold their entry badges on their phones.</w:t>
      </w:r>
      <w:r w:rsidRPr="007F1C48">
        <w:rPr>
          <w:rStyle w:val="eop"/>
          <w:rFonts w:ascii="Calibri" w:hAnsi="Calibri" w:cs="Calibri"/>
        </w:rPr>
        <w:t> </w:t>
      </w:r>
      <w:r w:rsidRPr="007F1C48">
        <w:rPr>
          <w:rFonts w:ascii="Calibri" w:eastAsia="Times New Roman" w:hAnsi="Calibri" w:cs="Calibri"/>
          <w:lang w:eastAsia="en-GB"/>
        </w:rPr>
        <w:t xml:space="preserve">For further information and frequent updates on health and safety at the exhibition, visit </w:t>
      </w:r>
      <w:hyperlink r:id="rId19" w:tgtFrame="_blank" w:history="1">
        <w:r w:rsidRPr="00671F86">
          <w:rPr>
            <w:rFonts w:ascii="Calibri" w:eastAsia="Times New Roman" w:hAnsi="Calibri" w:cs="Calibri"/>
            <w:color w:val="4472C4" w:themeColor="accent1"/>
            <w:u w:val="single"/>
            <w:lang w:eastAsia="en-GB"/>
          </w:rPr>
          <w:t>https://www.messe-berlin.de/en/visitors/allgemeine-informationen/</w:t>
        </w:r>
      </w:hyperlink>
      <w:r w:rsidR="00671F86">
        <w:rPr>
          <w:rFonts w:ascii="Calibri" w:eastAsia="Times New Roman" w:hAnsi="Calibri" w:cs="Calibri"/>
          <w:lang w:eastAsia="en-GB"/>
        </w:rPr>
        <w:t>.</w:t>
      </w:r>
    </w:p>
    <w:p w14:paraId="0F58B1F7" w14:textId="4F414DA6" w:rsidR="00B0628D" w:rsidRPr="007F1C48" w:rsidRDefault="00B0628D" w:rsidP="00B0628D">
      <w:pPr>
        <w:shd w:val="clear" w:color="auto" w:fill="FFFFFF"/>
        <w:spacing w:line="360" w:lineRule="auto"/>
        <w:textAlignment w:val="baseline"/>
        <w:rPr>
          <w:rFonts w:ascii="Segoe UI" w:eastAsia="Times New Roman" w:hAnsi="Segoe UI" w:cs="Segoe UI"/>
          <w:lang w:eastAsia="en-GB"/>
        </w:rPr>
      </w:pPr>
      <w:r w:rsidRPr="007F1C48">
        <w:rPr>
          <w:rFonts w:ascii="Calibri" w:eastAsia="Times New Roman" w:hAnsi="Calibri" w:cs="Calibri"/>
          <w:lang w:eastAsia="en-GB"/>
        </w:rPr>
        <w:t xml:space="preserve">To find out more about FESPA Global Print Expo 2022 and to register to attend, visit: </w:t>
      </w:r>
      <w:hyperlink r:id="rId20" w:tgtFrame="_blank" w:history="1">
        <w:r w:rsidRPr="007F1C48">
          <w:rPr>
            <w:rFonts w:ascii="Calibri" w:eastAsia="Times New Roman" w:hAnsi="Calibri" w:cs="Calibri"/>
            <w:color w:val="4472C4"/>
            <w:u w:val="single"/>
            <w:lang w:eastAsia="en-GB"/>
          </w:rPr>
          <w:t>https://www.fespaglobalprintexpo.com/</w:t>
        </w:r>
      </w:hyperlink>
      <w:r w:rsidRPr="007F1C48">
        <w:rPr>
          <w:rFonts w:ascii="Calibri" w:eastAsia="Times New Roman" w:hAnsi="Calibri" w:cs="Calibri"/>
          <w:lang w:eastAsia="en-GB"/>
        </w:rPr>
        <w:t xml:space="preserve">. Entry is free for members of a </w:t>
      </w:r>
      <w:hyperlink r:id="rId21" w:tgtFrame="_blank" w:history="1">
        <w:r w:rsidRPr="00671F86">
          <w:rPr>
            <w:rFonts w:ascii="Calibri" w:eastAsia="Times New Roman" w:hAnsi="Calibri" w:cs="Calibri"/>
            <w:color w:val="4472C4" w:themeColor="accent1"/>
            <w:u w:val="single"/>
            <w:lang w:eastAsia="en-GB"/>
          </w:rPr>
          <w:t>FESPA national Association</w:t>
        </w:r>
      </w:hyperlink>
      <w:r w:rsidRPr="00671F86">
        <w:rPr>
          <w:rFonts w:ascii="Calibri" w:eastAsia="Times New Roman" w:hAnsi="Calibri" w:cs="Calibri"/>
          <w:color w:val="4472C4" w:themeColor="accent1"/>
          <w:lang w:eastAsia="en-GB"/>
        </w:rPr>
        <w:t xml:space="preserve"> </w:t>
      </w:r>
      <w:r w:rsidRPr="007F1C48">
        <w:rPr>
          <w:rFonts w:ascii="Calibri" w:eastAsia="Times New Roman" w:hAnsi="Calibri" w:cs="Calibri"/>
          <w:lang w:eastAsia="en-GB"/>
        </w:rPr>
        <w:t xml:space="preserve">or </w:t>
      </w:r>
      <w:hyperlink r:id="rId22" w:tgtFrame="_blank" w:history="1">
        <w:r w:rsidRPr="00671F86">
          <w:rPr>
            <w:rFonts w:ascii="Calibri" w:eastAsia="Times New Roman" w:hAnsi="Calibri" w:cs="Calibri"/>
            <w:color w:val="4472C4" w:themeColor="accent1"/>
            <w:u w:val="single"/>
            <w:lang w:eastAsia="en-GB"/>
          </w:rPr>
          <w:t>FESPA Direct</w:t>
        </w:r>
      </w:hyperlink>
      <w:r w:rsidRPr="007F1C48">
        <w:rPr>
          <w:rFonts w:ascii="Calibri" w:eastAsia="Times New Roman" w:hAnsi="Calibri" w:cs="Calibri"/>
          <w:lang w:eastAsia="en-GB"/>
        </w:rPr>
        <w:t xml:space="preserve">. The cost of entry is €50.00 for non-members who pre-register using code </w:t>
      </w:r>
      <w:r w:rsidR="00AD5CCD">
        <w:rPr>
          <w:rFonts w:ascii="Calibri" w:eastAsia="Times New Roman" w:hAnsi="Calibri" w:cs="Calibri"/>
          <w:lang w:eastAsia="en-GB"/>
        </w:rPr>
        <w:t>FESM240</w:t>
      </w:r>
      <w:r w:rsidRPr="007F1C48">
        <w:rPr>
          <w:rFonts w:ascii="Calibri" w:eastAsia="Times New Roman" w:hAnsi="Calibri" w:cs="Calibri"/>
          <w:lang w:eastAsia="en-GB"/>
        </w:rPr>
        <w:t xml:space="preserve"> before 25</w:t>
      </w:r>
      <w:r w:rsidRPr="007F1C48">
        <w:rPr>
          <w:rFonts w:ascii="Calibri" w:eastAsia="Times New Roman" w:hAnsi="Calibri" w:cs="Calibri"/>
          <w:vertAlign w:val="superscript"/>
          <w:lang w:eastAsia="en-GB"/>
        </w:rPr>
        <w:t>th</w:t>
      </w:r>
      <w:r w:rsidRPr="007F1C48">
        <w:rPr>
          <w:rFonts w:ascii="Calibri" w:eastAsia="Times New Roman" w:hAnsi="Calibri" w:cs="Calibri"/>
          <w:lang w:eastAsia="en-GB"/>
        </w:rPr>
        <w:t xml:space="preserve"> May. </w:t>
      </w:r>
    </w:p>
    <w:p w14:paraId="58AFFAEA" w14:textId="77777777" w:rsidR="00B0628D" w:rsidRPr="00524454" w:rsidRDefault="00B0628D" w:rsidP="00B0628D">
      <w:pPr>
        <w:shd w:val="clear" w:color="auto" w:fill="FFFFFF"/>
        <w:spacing w:after="0" w:line="240" w:lineRule="auto"/>
        <w:jc w:val="center"/>
        <w:textAlignment w:val="baseline"/>
        <w:rPr>
          <w:rFonts w:ascii="Segoe UI" w:eastAsia="Times New Roman" w:hAnsi="Segoe UI" w:cs="Segoe UI"/>
          <w:sz w:val="18"/>
          <w:szCs w:val="18"/>
          <w:lang w:eastAsia="en-GB"/>
        </w:rPr>
      </w:pPr>
      <w:r w:rsidRPr="00524454">
        <w:rPr>
          <w:rFonts w:ascii="Calibri" w:eastAsia="Times New Roman" w:hAnsi="Calibri" w:cs="Calibri"/>
          <w:color w:val="0C2631"/>
          <w:lang w:eastAsia="en-GB"/>
        </w:rPr>
        <w:t>ENDS </w:t>
      </w:r>
    </w:p>
    <w:p w14:paraId="6CF38FDB" w14:textId="77777777" w:rsidR="00B0628D" w:rsidRDefault="00B0628D" w:rsidP="00B0628D">
      <w:pPr>
        <w:spacing w:after="0" w:line="240" w:lineRule="auto"/>
        <w:jc w:val="both"/>
        <w:textAlignment w:val="baseline"/>
        <w:rPr>
          <w:rFonts w:ascii="Calibri" w:eastAsia="Times New Roman" w:hAnsi="Calibri" w:cs="Calibri"/>
          <w:b/>
          <w:bCs/>
          <w:sz w:val="20"/>
          <w:szCs w:val="20"/>
          <w:lang w:eastAsia="en-GB"/>
        </w:rPr>
      </w:pPr>
    </w:p>
    <w:p w14:paraId="776512DC" w14:textId="77777777" w:rsidR="005E3AB0" w:rsidRDefault="005E3AB0" w:rsidP="00B0628D">
      <w:pPr>
        <w:spacing w:after="0" w:line="240" w:lineRule="auto"/>
        <w:jc w:val="both"/>
        <w:textAlignment w:val="baseline"/>
        <w:rPr>
          <w:rFonts w:ascii="Calibri" w:eastAsia="Times New Roman" w:hAnsi="Calibri" w:cs="Calibri"/>
          <w:b/>
          <w:bCs/>
          <w:sz w:val="20"/>
          <w:szCs w:val="20"/>
          <w:lang w:eastAsia="en-GB"/>
        </w:rPr>
      </w:pPr>
    </w:p>
    <w:p w14:paraId="7239C6F6" w14:textId="3FFD66FF"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eastAsia="en-GB"/>
        </w:rPr>
        <w:t>Notes to Editors</w:t>
      </w:r>
      <w:r w:rsidRPr="00524454">
        <w:rPr>
          <w:rFonts w:ascii="Calibri" w:eastAsia="Times New Roman" w:hAnsi="Calibri" w:cs="Calibri"/>
          <w:sz w:val="20"/>
          <w:szCs w:val="20"/>
          <w:lang w:eastAsia="en-GB"/>
        </w:rPr>
        <w:t> </w:t>
      </w:r>
    </w:p>
    <w:p w14:paraId="2D92B10C"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*Exhibitor numbers and COVID regulations are correct at time of press release distribution. </w:t>
      </w:r>
    </w:p>
    <w:p w14:paraId="6F9EDF91"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3CF39F15"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xml:space="preserve">**To enter Germany, visitors will need to demonstrate that they are fully vaccinated, recently recovered or present a negative COVID-19 test. Further information on travel into Germany for exhibition attendees can be found here: </w:t>
      </w:r>
      <w:hyperlink r:id="rId23" w:tgtFrame="_blank" w:history="1">
        <w:r w:rsidRPr="00671F86">
          <w:rPr>
            <w:rFonts w:ascii="Calibri" w:eastAsia="Times New Roman" w:hAnsi="Calibri" w:cs="Calibri"/>
            <w:color w:val="4472C4" w:themeColor="accent1"/>
            <w:sz w:val="20"/>
            <w:szCs w:val="20"/>
            <w:u w:val="single"/>
            <w:lang w:eastAsia="en-GB"/>
          </w:rPr>
          <w:t>https://www.auma.de/en/exhibit/legal-matters/entry-requirements</w:t>
        </w:r>
      </w:hyperlink>
      <w:r w:rsidRPr="00671F86">
        <w:rPr>
          <w:rFonts w:ascii="Calibri" w:eastAsia="Times New Roman" w:hAnsi="Calibri" w:cs="Calibri"/>
          <w:color w:val="4472C4" w:themeColor="accent1"/>
          <w:sz w:val="20"/>
          <w:szCs w:val="20"/>
          <w:lang w:eastAsia="en-GB"/>
        </w:rPr>
        <w:t>  </w:t>
      </w:r>
    </w:p>
    <w:p w14:paraId="692AC790"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76DE2097" w14:textId="77777777" w:rsidR="0080385A" w:rsidRDefault="0080385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2936BE79" w14:textId="5877615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eastAsia="en-GB"/>
        </w:rPr>
        <w:lastRenderedPageBreak/>
        <w:t>About FESPA </w:t>
      </w:r>
      <w:r w:rsidRPr="00524454">
        <w:rPr>
          <w:rFonts w:ascii="Calibri" w:eastAsia="Times New Roman" w:hAnsi="Calibri" w:cs="Calibri"/>
          <w:sz w:val="20"/>
          <w:szCs w:val="20"/>
          <w:lang w:eastAsia="en-GB"/>
        </w:rPr>
        <w:t>  </w:t>
      </w:r>
    </w:p>
    <w:p w14:paraId="3435F5A9"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51E15BC" w14:textId="77777777" w:rsidR="00B0628D" w:rsidRPr="00524454" w:rsidRDefault="00B0628D" w:rsidP="00B0628D">
      <w:pPr>
        <w:spacing w:after="0" w:line="240" w:lineRule="auto"/>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3E348FC2" w14:textId="77777777" w:rsidR="00B0628D" w:rsidRPr="00524454" w:rsidRDefault="00B0628D" w:rsidP="00B0628D">
      <w:pPr>
        <w:spacing w:after="0" w:line="240" w:lineRule="auto"/>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val="en-US" w:eastAsia="en-GB"/>
        </w:rPr>
        <w:t>FESPA Profit for Purpose </w:t>
      </w:r>
      <w:r w:rsidRPr="00524454">
        <w:rPr>
          <w:rFonts w:ascii="Calibri" w:eastAsia="Times New Roman" w:hAnsi="Calibri" w:cs="Calibri"/>
          <w:sz w:val="20"/>
          <w:szCs w:val="20"/>
          <w:lang w:eastAsia="en-GB"/>
        </w:rPr>
        <w:t>  </w:t>
      </w:r>
      <w:r w:rsidRPr="0052445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24" w:tgtFrame="_blank" w:history="1">
        <w:r w:rsidRPr="00671F86">
          <w:rPr>
            <w:rFonts w:ascii="Calibri" w:eastAsia="Times New Roman" w:hAnsi="Calibri" w:cs="Calibri"/>
            <w:color w:val="4472C4" w:themeColor="accent1"/>
            <w:sz w:val="20"/>
            <w:szCs w:val="20"/>
            <w:u w:val="single"/>
            <w:lang w:eastAsia="en-GB"/>
          </w:rPr>
          <w:t>www.fespa.com/profit-for-purpose</w:t>
        </w:r>
      </w:hyperlink>
      <w:r w:rsidRPr="00524454">
        <w:rPr>
          <w:rFonts w:ascii="Calibri" w:eastAsia="Times New Roman" w:hAnsi="Calibri" w:cs="Calibri"/>
          <w:i/>
          <w:iCs/>
          <w:sz w:val="20"/>
          <w:szCs w:val="20"/>
          <w:lang w:eastAsia="en-GB"/>
        </w:rPr>
        <w:t>. </w:t>
      </w:r>
      <w:r w:rsidRPr="00524454">
        <w:rPr>
          <w:rFonts w:ascii="Calibri" w:eastAsia="Times New Roman" w:hAnsi="Calibri" w:cs="Calibri"/>
          <w:sz w:val="20"/>
          <w:szCs w:val="20"/>
          <w:lang w:eastAsia="en-GB"/>
        </w:rPr>
        <w:t>  </w:t>
      </w:r>
    </w:p>
    <w:p w14:paraId="017BE3BE" w14:textId="77777777" w:rsidR="00B0628D" w:rsidRPr="00524454" w:rsidRDefault="00B0628D" w:rsidP="00B0628D">
      <w:pPr>
        <w:spacing w:after="0" w:line="240" w:lineRule="auto"/>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08DC9079"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eastAsia="en-GB"/>
        </w:rPr>
        <w:t>Forthcoming FESPA events include:</w:t>
      </w:r>
      <w:r w:rsidRPr="00524454">
        <w:rPr>
          <w:rFonts w:ascii="Calibri" w:eastAsia="Times New Roman" w:hAnsi="Calibri" w:cs="Calibri"/>
          <w:sz w:val="20"/>
          <w:szCs w:val="20"/>
          <w:lang w:eastAsia="en-GB"/>
        </w:rPr>
        <w:t>  </w:t>
      </w:r>
    </w:p>
    <w:p w14:paraId="109F1806" w14:textId="77777777" w:rsidR="00B0628D" w:rsidRPr="00481804" w:rsidRDefault="00B0628D" w:rsidP="00B0628D">
      <w:pPr>
        <w:pStyle w:val="ListParagraph"/>
        <w:numPr>
          <w:ilvl w:val="0"/>
          <w:numId w:val="16"/>
        </w:numPr>
        <w:spacing w:after="0" w:line="240" w:lineRule="auto"/>
        <w:jc w:val="both"/>
        <w:textAlignment w:val="baseline"/>
        <w:rPr>
          <w:rFonts w:ascii="Verdana" w:eastAsia="Times New Roman" w:hAnsi="Verdana" w:cs="Segoe UI"/>
          <w:sz w:val="20"/>
          <w:szCs w:val="20"/>
          <w:lang w:eastAsia="en-GB"/>
        </w:rPr>
      </w:pPr>
      <w:r w:rsidRPr="00481804">
        <w:rPr>
          <w:rFonts w:ascii="Calibri" w:eastAsia="Times New Roman" w:hAnsi="Calibri" w:cs="Calibri"/>
          <w:color w:val="000000"/>
          <w:sz w:val="20"/>
          <w:szCs w:val="20"/>
          <w:lang w:eastAsia="en-GB"/>
        </w:rPr>
        <w:t>FESPA Global Print Expo 2022, 31 May – 3 June 2022, Messe Berlin, Berlin, Germany </w:t>
      </w:r>
    </w:p>
    <w:p w14:paraId="426967A6" w14:textId="77777777" w:rsidR="00B0628D" w:rsidRPr="00481804" w:rsidRDefault="00B0628D" w:rsidP="00B0628D">
      <w:pPr>
        <w:pStyle w:val="ListParagraph"/>
        <w:numPr>
          <w:ilvl w:val="0"/>
          <w:numId w:val="16"/>
        </w:numPr>
        <w:spacing w:after="0" w:line="240" w:lineRule="auto"/>
        <w:jc w:val="both"/>
        <w:textAlignment w:val="baseline"/>
        <w:rPr>
          <w:rFonts w:ascii="Verdana" w:eastAsia="Times New Roman" w:hAnsi="Verdana" w:cs="Segoe UI"/>
          <w:sz w:val="20"/>
          <w:szCs w:val="20"/>
          <w:lang w:eastAsia="en-GB"/>
        </w:rPr>
      </w:pPr>
      <w:r w:rsidRPr="00481804">
        <w:rPr>
          <w:rFonts w:ascii="Calibri" w:eastAsia="Times New Roman" w:hAnsi="Calibri" w:cs="Calibri"/>
          <w:color w:val="000000"/>
          <w:sz w:val="20"/>
          <w:szCs w:val="20"/>
          <w:lang w:eastAsia="en-GB"/>
        </w:rPr>
        <w:t>European Sign Expo 2022, 31 May – 3 June 2022, Messe Berlin, Berlin, Germany </w:t>
      </w:r>
    </w:p>
    <w:p w14:paraId="60BA15BF" w14:textId="77777777" w:rsidR="00B0628D" w:rsidRPr="00481804" w:rsidRDefault="00B0628D" w:rsidP="00B0628D">
      <w:pPr>
        <w:pStyle w:val="ListParagraph"/>
        <w:numPr>
          <w:ilvl w:val="0"/>
          <w:numId w:val="16"/>
        </w:numPr>
        <w:spacing w:after="0" w:line="240" w:lineRule="auto"/>
        <w:jc w:val="both"/>
        <w:textAlignment w:val="baseline"/>
        <w:rPr>
          <w:rFonts w:ascii="Verdana" w:eastAsia="Times New Roman" w:hAnsi="Verdana" w:cs="Segoe UI"/>
          <w:sz w:val="20"/>
          <w:szCs w:val="20"/>
          <w:lang w:val="it-IT" w:eastAsia="en-GB"/>
        </w:rPr>
      </w:pPr>
      <w:r w:rsidRPr="00481804">
        <w:rPr>
          <w:rFonts w:ascii="Calibri" w:eastAsia="Times New Roman" w:hAnsi="Calibri" w:cs="Calibri"/>
          <w:color w:val="000000"/>
          <w:sz w:val="20"/>
          <w:szCs w:val="20"/>
          <w:lang w:val="it-IT" w:eastAsia="en-GB"/>
        </w:rPr>
        <w:t xml:space="preserve">FESPA Mexico 2022, 22 – 24 </w:t>
      </w:r>
      <w:proofErr w:type="spellStart"/>
      <w:r w:rsidRPr="00481804">
        <w:rPr>
          <w:rFonts w:ascii="Calibri" w:eastAsia="Times New Roman" w:hAnsi="Calibri" w:cs="Calibri"/>
          <w:color w:val="000000"/>
          <w:sz w:val="20"/>
          <w:szCs w:val="20"/>
          <w:lang w:val="it-IT" w:eastAsia="en-GB"/>
        </w:rPr>
        <w:t>September</w:t>
      </w:r>
      <w:proofErr w:type="spellEnd"/>
      <w:r w:rsidRPr="00481804">
        <w:rPr>
          <w:rFonts w:ascii="Calibri" w:eastAsia="Times New Roman" w:hAnsi="Calibri" w:cs="Calibri"/>
          <w:color w:val="000000"/>
          <w:sz w:val="20"/>
          <w:szCs w:val="20"/>
          <w:lang w:val="it-IT" w:eastAsia="en-GB"/>
        </w:rPr>
        <w:t xml:space="preserve"> 2022, Centro </w:t>
      </w:r>
      <w:proofErr w:type="spellStart"/>
      <w:r w:rsidRPr="00481804">
        <w:rPr>
          <w:rFonts w:ascii="Calibri" w:eastAsia="Times New Roman" w:hAnsi="Calibri" w:cs="Calibri"/>
          <w:color w:val="000000"/>
          <w:sz w:val="20"/>
          <w:szCs w:val="20"/>
          <w:lang w:val="it-IT" w:eastAsia="en-GB"/>
        </w:rPr>
        <w:t>Citibanamex</w:t>
      </w:r>
      <w:proofErr w:type="spellEnd"/>
      <w:r w:rsidRPr="00481804">
        <w:rPr>
          <w:rFonts w:ascii="Calibri" w:eastAsia="Times New Roman" w:hAnsi="Calibri" w:cs="Calibri"/>
          <w:color w:val="000000"/>
          <w:sz w:val="20"/>
          <w:szCs w:val="20"/>
          <w:lang w:val="it-IT" w:eastAsia="en-GB"/>
        </w:rPr>
        <w:t>, Mexico City </w:t>
      </w:r>
    </w:p>
    <w:p w14:paraId="5DE118A7" w14:textId="77777777" w:rsidR="00B0628D" w:rsidRPr="00524454" w:rsidRDefault="00B0628D" w:rsidP="00B0628D">
      <w:pPr>
        <w:spacing w:after="0" w:line="240" w:lineRule="auto"/>
        <w:ind w:left="720"/>
        <w:jc w:val="both"/>
        <w:textAlignment w:val="baseline"/>
        <w:rPr>
          <w:rFonts w:ascii="Segoe UI" w:eastAsia="Times New Roman" w:hAnsi="Segoe UI" w:cs="Segoe UI"/>
          <w:sz w:val="18"/>
          <w:szCs w:val="18"/>
          <w:lang w:val="it-IT" w:eastAsia="en-GB"/>
        </w:rPr>
      </w:pPr>
      <w:r w:rsidRPr="00524454">
        <w:rPr>
          <w:rFonts w:ascii="Calibri" w:eastAsia="Times New Roman" w:hAnsi="Calibri" w:cs="Calibri"/>
          <w:sz w:val="20"/>
          <w:szCs w:val="20"/>
          <w:lang w:val="it-IT" w:eastAsia="en-GB"/>
        </w:rPr>
        <w:t> </w:t>
      </w:r>
    </w:p>
    <w:p w14:paraId="1F7B9776" w14:textId="77777777" w:rsidR="00B0628D" w:rsidRPr="00524454" w:rsidRDefault="00B0628D" w:rsidP="00B0628D">
      <w:pPr>
        <w:spacing w:after="0" w:line="240" w:lineRule="auto"/>
        <w:ind w:left="360"/>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636E46B5"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eastAsia="en-GB"/>
        </w:rPr>
        <w:t>Issued on behalf of FESPA by AD Communications</w:t>
      </w:r>
      <w:r w:rsidRPr="00524454">
        <w:rPr>
          <w:rFonts w:ascii="Calibri" w:eastAsia="Times New Roman" w:hAnsi="Calibri" w:cs="Calibri"/>
          <w:sz w:val="20"/>
          <w:szCs w:val="20"/>
          <w:lang w:eastAsia="en-GB"/>
        </w:rPr>
        <w:t>  </w:t>
      </w:r>
    </w:p>
    <w:p w14:paraId="189B7A7A"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1FB6634E"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b/>
          <w:bCs/>
          <w:sz w:val="20"/>
          <w:szCs w:val="20"/>
          <w:lang w:eastAsia="en-GB"/>
        </w:rPr>
        <w:t>For further information, please contact:</w:t>
      </w:r>
      <w:r w:rsidRPr="00524454">
        <w:rPr>
          <w:rFonts w:ascii="Calibri" w:eastAsia="Times New Roman" w:hAnsi="Calibri" w:cs="Calibri"/>
          <w:sz w:val="20"/>
          <w:szCs w:val="20"/>
          <w:lang w:eastAsia="en-GB"/>
        </w:rPr>
        <w:t>  </w:t>
      </w:r>
    </w:p>
    <w:p w14:paraId="330C57AA"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w:t>
      </w:r>
    </w:p>
    <w:p w14:paraId="7B8BF4AA"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Imogen Woods</w:t>
      </w:r>
      <w:r w:rsidRPr="00524454">
        <w:rPr>
          <w:rFonts w:ascii="Calibri" w:eastAsia="Times New Roman" w:hAnsi="Calibri" w:cs="Calibri"/>
          <w:sz w:val="20"/>
          <w:szCs w:val="20"/>
          <w:lang w:eastAsia="en-GB"/>
        </w:rPr>
        <w:tab/>
      </w:r>
      <w:r w:rsidRPr="00524454">
        <w:rPr>
          <w:rFonts w:ascii="Calibri" w:eastAsia="Times New Roman" w:hAnsi="Calibri" w:cs="Calibri"/>
          <w:lang w:eastAsia="en-GB"/>
        </w:rPr>
        <w:tab/>
      </w:r>
      <w:r w:rsidRPr="00524454">
        <w:rPr>
          <w:rFonts w:ascii="Calibri" w:eastAsia="Times New Roman" w:hAnsi="Calibri" w:cs="Calibri"/>
          <w:lang w:eastAsia="en-GB"/>
        </w:rPr>
        <w:tab/>
      </w:r>
      <w:r w:rsidRPr="00524454">
        <w:rPr>
          <w:rFonts w:ascii="Calibri" w:eastAsia="Times New Roman" w:hAnsi="Calibri" w:cs="Calibri"/>
          <w:lang w:eastAsia="en-GB"/>
        </w:rPr>
        <w:tab/>
      </w:r>
      <w:r w:rsidRPr="00524454">
        <w:rPr>
          <w:rFonts w:ascii="Calibri" w:eastAsia="Times New Roman" w:hAnsi="Calibri" w:cs="Calibri"/>
          <w:sz w:val="20"/>
          <w:szCs w:val="20"/>
          <w:lang w:eastAsia="en-GB"/>
        </w:rPr>
        <w:t>Leighona Aris </w:t>
      </w:r>
    </w:p>
    <w:p w14:paraId="43360AC7"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eastAsia="en-GB"/>
        </w:rPr>
      </w:pPr>
      <w:r w:rsidRPr="00524454">
        <w:rPr>
          <w:rFonts w:ascii="Calibri" w:eastAsia="Times New Roman" w:hAnsi="Calibri" w:cs="Calibri"/>
          <w:sz w:val="20"/>
          <w:szCs w:val="20"/>
          <w:lang w:eastAsia="en-GB"/>
        </w:rPr>
        <w:t xml:space="preserve">AD Communications  </w:t>
      </w:r>
      <w:r w:rsidRPr="00524454">
        <w:rPr>
          <w:rFonts w:ascii="Calibri" w:eastAsia="Times New Roman" w:hAnsi="Calibri" w:cs="Calibri"/>
          <w:sz w:val="20"/>
          <w:szCs w:val="20"/>
          <w:lang w:eastAsia="en-GB"/>
        </w:rPr>
        <w:tab/>
      </w:r>
      <w:r w:rsidRPr="00524454">
        <w:rPr>
          <w:rFonts w:ascii="Calibri" w:eastAsia="Times New Roman" w:hAnsi="Calibri" w:cs="Calibri"/>
          <w:lang w:eastAsia="en-GB"/>
        </w:rPr>
        <w:tab/>
      </w:r>
      <w:r w:rsidRPr="00524454">
        <w:rPr>
          <w:rFonts w:ascii="Calibri" w:eastAsia="Times New Roman" w:hAnsi="Calibri" w:cs="Calibri"/>
          <w:lang w:eastAsia="en-GB"/>
        </w:rPr>
        <w:tab/>
      </w:r>
      <w:r w:rsidRPr="00524454">
        <w:rPr>
          <w:rFonts w:ascii="Calibri" w:eastAsia="Times New Roman" w:hAnsi="Calibri" w:cs="Calibri"/>
          <w:sz w:val="20"/>
          <w:szCs w:val="20"/>
          <w:lang w:eastAsia="en-GB"/>
        </w:rPr>
        <w:t>FESPA </w:t>
      </w:r>
    </w:p>
    <w:p w14:paraId="0B48593A"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val="fr-FR" w:eastAsia="en-GB"/>
        </w:rPr>
      </w:pPr>
      <w:r w:rsidRPr="00524454">
        <w:rPr>
          <w:rFonts w:ascii="Calibri" w:eastAsia="Times New Roman" w:hAnsi="Calibri" w:cs="Calibri"/>
          <w:sz w:val="20"/>
          <w:szCs w:val="20"/>
          <w:lang w:val="fr-FR" w:eastAsia="en-GB"/>
        </w:rPr>
        <w:t xml:space="preserve">Tel: + 44 (0) 1372 464470        </w:t>
      </w:r>
      <w:r w:rsidRPr="00524454">
        <w:rPr>
          <w:rFonts w:ascii="Calibri" w:eastAsia="Times New Roman" w:hAnsi="Calibri" w:cs="Calibri"/>
          <w:sz w:val="20"/>
          <w:szCs w:val="20"/>
          <w:lang w:val="fr-FR" w:eastAsia="en-GB"/>
        </w:rPr>
        <w:tab/>
      </w:r>
      <w:r w:rsidRPr="00524454">
        <w:rPr>
          <w:rFonts w:ascii="Calibri" w:eastAsia="Times New Roman" w:hAnsi="Calibri" w:cs="Calibri"/>
          <w:lang w:val="fr-FR" w:eastAsia="en-GB"/>
        </w:rPr>
        <w:tab/>
      </w:r>
      <w:r w:rsidRPr="00524454">
        <w:rPr>
          <w:rFonts w:ascii="Calibri" w:eastAsia="Times New Roman" w:hAnsi="Calibri" w:cs="Calibri"/>
          <w:sz w:val="20"/>
          <w:szCs w:val="20"/>
          <w:lang w:val="fr-FR" w:eastAsia="en-GB"/>
        </w:rPr>
        <w:t>Tel: +44 (0) 1737 228 160 </w:t>
      </w:r>
    </w:p>
    <w:p w14:paraId="7193ACE1" w14:textId="77777777" w:rsidR="00B0628D" w:rsidRPr="00524454" w:rsidRDefault="00B0628D" w:rsidP="00B0628D">
      <w:pPr>
        <w:spacing w:after="0" w:line="240" w:lineRule="auto"/>
        <w:jc w:val="both"/>
        <w:textAlignment w:val="baseline"/>
        <w:rPr>
          <w:rFonts w:ascii="Segoe UI" w:eastAsia="Times New Roman" w:hAnsi="Segoe UI" w:cs="Segoe UI"/>
          <w:sz w:val="18"/>
          <w:szCs w:val="18"/>
          <w:lang w:val="fr-FR" w:eastAsia="en-GB"/>
        </w:rPr>
      </w:pPr>
      <w:r w:rsidRPr="00524454">
        <w:rPr>
          <w:rFonts w:ascii="Calibri" w:eastAsia="Times New Roman" w:hAnsi="Calibri" w:cs="Calibri"/>
          <w:sz w:val="20"/>
          <w:szCs w:val="20"/>
          <w:lang w:val="fr-FR" w:eastAsia="en-GB"/>
        </w:rPr>
        <w:t xml:space="preserve">Email: </w:t>
      </w:r>
      <w:hyperlink r:id="rId25" w:tgtFrame="_blank" w:history="1">
        <w:r w:rsidRPr="00524454">
          <w:rPr>
            <w:rFonts w:ascii="Calibri" w:eastAsia="Times New Roman" w:hAnsi="Calibri" w:cs="Calibri"/>
            <w:color w:val="0563C1"/>
            <w:sz w:val="20"/>
            <w:szCs w:val="20"/>
            <w:u w:val="single"/>
            <w:lang w:val="fr-FR" w:eastAsia="en-GB"/>
          </w:rPr>
          <w:t>iwoods@adcomms.co.uk</w:t>
        </w:r>
      </w:hyperlink>
      <w:r w:rsidRPr="00524454">
        <w:rPr>
          <w:rFonts w:ascii="Calibri" w:eastAsia="Times New Roman" w:hAnsi="Calibri" w:cs="Calibri"/>
          <w:lang w:val="fr-FR" w:eastAsia="en-GB"/>
        </w:rPr>
        <w:t xml:space="preserve"> </w:t>
      </w:r>
      <w:r w:rsidRPr="00524454">
        <w:rPr>
          <w:rFonts w:ascii="Calibri" w:eastAsia="Times New Roman" w:hAnsi="Calibri" w:cs="Calibri"/>
          <w:lang w:val="fr-FR" w:eastAsia="en-GB"/>
        </w:rPr>
        <w:tab/>
      </w:r>
      <w:r w:rsidRPr="00524454">
        <w:rPr>
          <w:rFonts w:ascii="Calibri" w:eastAsia="Times New Roman" w:hAnsi="Calibri" w:cs="Calibri"/>
          <w:lang w:val="fr-FR" w:eastAsia="en-GB"/>
        </w:rPr>
        <w:tab/>
      </w:r>
      <w:r w:rsidRPr="00524454">
        <w:rPr>
          <w:rFonts w:ascii="Calibri" w:eastAsia="Times New Roman" w:hAnsi="Calibri" w:cs="Calibri"/>
          <w:sz w:val="20"/>
          <w:szCs w:val="20"/>
          <w:lang w:val="fr-FR" w:eastAsia="en-GB"/>
        </w:rPr>
        <w:t xml:space="preserve">Email: </w:t>
      </w:r>
      <w:hyperlink r:id="rId26" w:tgtFrame="_blank" w:history="1">
        <w:r w:rsidRPr="00524454">
          <w:rPr>
            <w:rFonts w:ascii="Calibri" w:eastAsia="Times New Roman" w:hAnsi="Calibri" w:cs="Calibri"/>
            <w:color w:val="4472C4"/>
            <w:sz w:val="20"/>
            <w:szCs w:val="20"/>
            <w:u w:val="single"/>
            <w:lang w:val="fr-FR" w:eastAsia="en-GB"/>
          </w:rPr>
          <w:t>Leighona.Aris@Fespa.com</w:t>
        </w:r>
      </w:hyperlink>
      <w:r w:rsidRPr="00524454">
        <w:rPr>
          <w:rFonts w:ascii="Calibri" w:eastAsia="Times New Roman" w:hAnsi="Calibri" w:cs="Calibri"/>
          <w:sz w:val="20"/>
          <w:szCs w:val="20"/>
          <w:lang w:val="fr-FR" w:eastAsia="en-GB"/>
        </w:rPr>
        <w:t>   </w:t>
      </w:r>
    </w:p>
    <w:p w14:paraId="495C3763" w14:textId="77777777" w:rsidR="00B0628D" w:rsidRPr="00524454" w:rsidRDefault="00B0628D" w:rsidP="00B0628D">
      <w:pPr>
        <w:shd w:val="clear" w:color="auto" w:fill="FFFFFF"/>
        <w:spacing w:after="0" w:line="240" w:lineRule="auto"/>
        <w:textAlignment w:val="baseline"/>
        <w:rPr>
          <w:rFonts w:ascii="Segoe UI" w:eastAsia="Times New Roman" w:hAnsi="Segoe UI" w:cs="Segoe UI"/>
          <w:sz w:val="18"/>
          <w:szCs w:val="18"/>
          <w:lang w:val="nl-NL" w:eastAsia="en-GB"/>
        </w:rPr>
      </w:pPr>
      <w:r w:rsidRPr="00524454">
        <w:rPr>
          <w:rFonts w:ascii="Calibri" w:eastAsia="Times New Roman" w:hAnsi="Calibri" w:cs="Calibri"/>
          <w:sz w:val="20"/>
          <w:szCs w:val="20"/>
          <w:lang w:val="nl-NL" w:eastAsia="en-GB"/>
        </w:rPr>
        <w:t xml:space="preserve">Website: </w:t>
      </w:r>
      <w:hyperlink r:id="rId27" w:tgtFrame="_blank" w:history="1">
        <w:r w:rsidRPr="00524454">
          <w:rPr>
            <w:rFonts w:ascii="Calibri" w:eastAsia="Times New Roman" w:hAnsi="Calibri" w:cs="Calibri"/>
            <w:color w:val="4472C4"/>
            <w:sz w:val="20"/>
            <w:szCs w:val="20"/>
            <w:u w:val="single"/>
            <w:lang w:val="nl-NL" w:eastAsia="en-GB"/>
          </w:rPr>
          <w:t>www.adcomms.co.uk</w:t>
        </w:r>
      </w:hyperlink>
      <w:r w:rsidRPr="00524454">
        <w:rPr>
          <w:rFonts w:ascii="Calibri" w:eastAsia="Times New Roman" w:hAnsi="Calibri" w:cs="Calibri"/>
          <w:color w:val="4472C4"/>
          <w:sz w:val="20"/>
          <w:szCs w:val="20"/>
          <w:lang w:val="nl-NL" w:eastAsia="en-GB"/>
        </w:rPr>
        <w:tab/>
      </w:r>
      <w:r w:rsidRPr="00524454">
        <w:rPr>
          <w:rFonts w:ascii="Calibri" w:eastAsia="Times New Roman" w:hAnsi="Calibri" w:cs="Calibri"/>
          <w:sz w:val="24"/>
          <w:szCs w:val="24"/>
          <w:lang w:val="nl-NL" w:eastAsia="en-GB"/>
        </w:rPr>
        <w:tab/>
      </w:r>
      <w:r w:rsidRPr="00524454">
        <w:rPr>
          <w:rFonts w:ascii="Calibri" w:eastAsia="Times New Roman" w:hAnsi="Calibri" w:cs="Calibri"/>
          <w:sz w:val="20"/>
          <w:szCs w:val="20"/>
          <w:lang w:val="nl-NL" w:eastAsia="en-GB"/>
        </w:rPr>
        <w:t xml:space="preserve">Website: </w:t>
      </w:r>
      <w:hyperlink r:id="rId28" w:tgtFrame="_blank" w:history="1">
        <w:r w:rsidRPr="00524454">
          <w:rPr>
            <w:rFonts w:ascii="Calibri" w:eastAsia="Times New Roman" w:hAnsi="Calibri" w:cs="Calibri"/>
            <w:color w:val="4472C4"/>
            <w:sz w:val="20"/>
            <w:szCs w:val="20"/>
            <w:u w:val="single"/>
            <w:lang w:val="nl-NL" w:eastAsia="en-GB"/>
          </w:rPr>
          <w:t>www.fespa.com</w:t>
        </w:r>
      </w:hyperlink>
      <w:r w:rsidRPr="00524454">
        <w:rPr>
          <w:rFonts w:ascii="Calibri" w:eastAsia="Times New Roman" w:hAnsi="Calibri" w:cs="Calibri"/>
          <w:color w:val="4472C4"/>
          <w:sz w:val="20"/>
          <w:szCs w:val="20"/>
          <w:u w:val="single"/>
          <w:lang w:val="nl-NL" w:eastAsia="en-GB"/>
        </w:rPr>
        <w:t> </w:t>
      </w:r>
      <w:r w:rsidRPr="00524454">
        <w:rPr>
          <w:rFonts w:ascii="Calibri" w:eastAsia="Times New Roman" w:hAnsi="Calibri" w:cs="Calibri"/>
          <w:color w:val="4472C4"/>
          <w:sz w:val="20"/>
          <w:szCs w:val="20"/>
          <w:lang w:val="nl-NL" w:eastAsia="en-GB"/>
        </w:rPr>
        <w:t> </w:t>
      </w:r>
    </w:p>
    <w:p w14:paraId="71C5B059" w14:textId="77777777" w:rsidR="00B0628D" w:rsidRPr="00524454" w:rsidRDefault="00B0628D" w:rsidP="00B0628D">
      <w:pPr>
        <w:spacing w:line="360" w:lineRule="auto"/>
        <w:rPr>
          <w:rFonts w:cstheme="minorHAnsi"/>
          <w:color w:val="0563C1" w:themeColor="hyperlink"/>
          <w:u w:val="single"/>
          <w:lang w:val="nl-NL"/>
        </w:rPr>
      </w:pPr>
    </w:p>
    <w:p w14:paraId="74ACB684" w14:textId="480B28F0" w:rsidR="00D6647D" w:rsidRPr="008503A0" w:rsidRDefault="00D6647D" w:rsidP="008503A0">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lang w:val="nl-NL"/>
        </w:rPr>
      </w:pPr>
    </w:p>
    <w:sectPr w:rsidR="00D6647D" w:rsidRPr="0085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629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6324B7"/>
    <w:multiLevelType w:val="hybridMultilevel"/>
    <w:tmpl w:val="B44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8A4"/>
    <w:multiLevelType w:val="hybridMultilevel"/>
    <w:tmpl w:val="E5C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7405"/>
    <w:multiLevelType w:val="hybridMultilevel"/>
    <w:tmpl w:val="7536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170"/>
    <w:multiLevelType w:val="hybridMultilevel"/>
    <w:tmpl w:val="56A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7DEA"/>
    <w:multiLevelType w:val="hybridMultilevel"/>
    <w:tmpl w:val="7D4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467"/>
    <w:multiLevelType w:val="hybridMultilevel"/>
    <w:tmpl w:val="E738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53C9A"/>
    <w:multiLevelType w:val="hybridMultilevel"/>
    <w:tmpl w:val="5A5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09E9"/>
    <w:multiLevelType w:val="hybridMultilevel"/>
    <w:tmpl w:val="350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16798"/>
    <w:multiLevelType w:val="hybridMultilevel"/>
    <w:tmpl w:val="18D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81D14"/>
    <w:multiLevelType w:val="hybridMultilevel"/>
    <w:tmpl w:val="7D5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FB2"/>
    <w:multiLevelType w:val="hybridMultilevel"/>
    <w:tmpl w:val="5E68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07702"/>
    <w:multiLevelType w:val="hybridMultilevel"/>
    <w:tmpl w:val="BE8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701E1"/>
    <w:multiLevelType w:val="hybridMultilevel"/>
    <w:tmpl w:val="9FF06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985338">
    <w:abstractNumId w:val="3"/>
  </w:num>
  <w:num w:numId="2" w16cid:durableId="2124302299">
    <w:abstractNumId w:val="0"/>
  </w:num>
  <w:num w:numId="3" w16cid:durableId="1488591025">
    <w:abstractNumId w:val="15"/>
  </w:num>
  <w:num w:numId="4" w16cid:durableId="831916765">
    <w:abstractNumId w:val="13"/>
  </w:num>
  <w:num w:numId="5" w16cid:durableId="2036343497">
    <w:abstractNumId w:val="10"/>
  </w:num>
  <w:num w:numId="6" w16cid:durableId="1649506272">
    <w:abstractNumId w:val="1"/>
  </w:num>
  <w:num w:numId="7" w16cid:durableId="1672219085">
    <w:abstractNumId w:val="5"/>
  </w:num>
  <w:num w:numId="8" w16cid:durableId="842361406">
    <w:abstractNumId w:val="6"/>
  </w:num>
  <w:num w:numId="9" w16cid:durableId="815880419">
    <w:abstractNumId w:val="9"/>
  </w:num>
  <w:num w:numId="10" w16cid:durableId="466440197">
    <w:abstractNumId w:val="4"/>
  </w:num>
  <w:num w:numId="11" w16cid:durableId="265042580">
    <w:abstractNumId w:val="14"/>
  </w:num>
  <w:num w:numId="12" w16cid:durableId="983856857">
    <w:abstractNumId w:val="8"/>
  </w:num>
  <w:num w:numId="13" w16cid:durableId="2083140672">
    <w:abstractNumId w:val="7"/>
  </w:num>
  <w:num w:numId="14" w16cid:durableId="1511488727">
    <w:abstractNumId w:val="2"/>
  </w:num>
  <w:num w:numId="15" w16cid:durableId="496726198">
    <w:abstractNumId w:val="11"/>
  </w:num>
  <w:num w:numId="16" w16cid:durableId="138308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7D"/>
    <w:rsid w:val="000120A0"/>
    <w:rsid w:val="000131E3"/>
    <w:rsid w:val="00022284"/>
    <w:rsid w:val="0003319D"/>
    <w:rsid w:val="0004458E"/>
    <w:rsid w:val="00044CF1"/>
    <w:rsid w:val="000469A7"/>
    <w:rsid w:val="00047097"/>
    <w:rsid w:val="0005554A"/>
    <w:rsid w:val="000564AF"/>
    <w:rsid w:val="00056DC2"/>
    <w:rsid w:val="00061D26"/>
    <w:rsid w:val="00065399"/>
    <w:rsid w:val="00080F77"/>
    <w:rsid w:val="000A15D9"/>
    <w:rsid w:val="000A1A86"/>
    <w:rsid w:val="000B3C1B"/>
    <w:rsid w:val="000C0777"/>
    <w:rsid w:val="000C4E72"/>
    <w:rsid w:val="000C6DBC"/>
    <w:rsid w:val="000C6E3D"/>
    <w:rsid w:val="000E4369"/>
    <w:rsid w:val="000F22ED"/>
    <w:rsid w:val="00126860"/>
    <w:rsid w:val="00167340"/>
    <w:rsid w:val="00171CCE"/>
    <w:rsid w:val="001755C3"/>
    <w:rsid w:val="001D41C2"/>
    <w:rsid w:val="001D49F7"/>
    <w:rsid w:val="001E414A"/>
    <w:rsid w:val="001E5188"/>
    <w:rsid w:val="001F6061"/>
    <w:rsid w:val="0020326D"/>
    <w:rsid w:val="00214D0E"/>
    <w:rsid w:val="00216E93"/>
    <w:rsid w:val="00223970"/>
    <w:rsid w:val="002319B0"/>
    <w:rsid w:val="00245D65"/>
    <w:rsid w:val="00247235"/>
    <w:rsid w:val="00261C2F"/>
    <w:rsid w:val="00270970"/>
    <w:rsid w:val="00274DE2"/>
    <w:rsid w:val="00275B8B"/>
    <w:rsid w:val="00282744"/>
    <w:rsid w:val="00284F8B"/>
    <w:rsid w:val="002943B3"/>
    <w:rsid w:val="002947F9"/>
    <w:rsid w:val="002A3769"/>
    <w:rsid w:val="002A486C"/>
    <w:rsid w:val="002B1973"/>
    <w:rsid w:val="002B2EEE"/>
    <w:rsid w:val="002C5B9D"/>
    <w:rsid w:val="002D3700"/>
    <w:rsid w:val="002E1A4C"/>
    <w:rsid w:val="002F3E28"/>
    <w:rsid w:val="00312067"/>
    <w:rsid w:val="00315C1D"/>
    <w:rsid w:val="0034077D"/>
    <w:rsid w:val="00346B31"/>
    <w:rsid w:val="00352C5E"/>
    <w:rsid w:val="00370A5A"/>
    <w:rsid w:val="00370C27"/>
    <w:rsid w:val="00385C51"/>
    <w:rsid w:val="00385DCD"/>
    <w:rsid w:val="003B1E63"/>
    <w:rsid w:val="003C1B86"/>
    <w:rsid w:val="003D7A5F"/>
    <w:rsid w:val="003E3577"/>
    <w:rsid w:val="00402422"/>
    <w:rsid w:val="00406B5C"/>
    <w:rsid w:val="004163AA"/>
    <w:rsid w:val="00421AF1"/>
    <w:rsid w:val="004262F7"/>
    <w:rsid w:val="00440241"/>
    <w:rsid w:val="00442191"/>
    <w:rsid w:val="004627E2"/>
    <w:rsid w:val="004634BD"/>
    <w:rsid w:val="00474988"/>
    <w:rsid w:val="004A2761"/>
    <w:rsid w:val="004B17A1"/>
    <w:rsid w:val="004B5E23"/>
    <w:rsid w:val="0053480A"/>
    <w:rsid w:val="00534C7C"/>
    <w:rsid w:val="00544CE6"/>
    <w:rsid w:val="00552E0A"/>
    <w:rsid w:val="00555CF1"/>
    <w:rsid w:val="00557204"/>
    <w:rsid w:val="005572B2"/>
    <w:rsid w:val="00564857"/>
    <w:rsid w:val="005B30FB"/>
    <w:rsid w:val="005B6933"/>
    <w:rsid w:val="005C1C3A"/>
    <w:rsid w:val="005D0ED9"/>
    <w:rsid w:val="005D2116"/>
    <w:rsid w:val="005D24CD"/>
    <w:rsid w:val="005E3AB0"/>
    <w:rsid w:val="005E5400"/>
    <w:rsid w:val="005E58A6"/>
    <w:rsid w:val="00600024"/>
    <w:rsid w:val="006036A4"/>
    <w:rsid w:val="00614B72"/>
    <w:rsid w:val="0063055D"/>
    <w:rsid w:val="00636FAF"/>
    <w:rsid w:val="00646774"/>
    <w:rsid w:val="00646E99"/>
    <w:rsid w:val="006633B3"/>
    <w:rsid w:val="006676E4"/>
    <w:rsid w:val="00671F86"/>
    <w:rsid w:val="00677BBF"/>
    <w:rsid w:val="00682283"/>
    <w:rsid w:val="00695C13"/>
    <w:rsid w:val="006960E3"/>
    <w:rsid w:val="006B07CD"/>
    <w:rsid w:val="006C035B"/>
    <w:rsid w:val="006D14B2"/>
    <w:rsid w:val="006D7AF0"/>
    <w:rsid w:val="006E052E"/>
    <w:rsid w:val="007277FE"/>
    <w:rsid w:val="0075186D"/>
    <w:rsid w:val="00754817"/>
    <w:rsid w:val="00775D8D"/>
    <w:rsid w:val="007A548F"/>
    <w:rsid w:val="007A728E"/>
    <w:rsid w:val="007D19B2"/>
    <w:rsid w:val="007D5059"/>
    <w:rsid w:val="0080385A"/>
    <w:rsid w:val="00807750"/>
    <w:rsid w:val="00807DDC"/>
    <w:rsid w:val="00812756"/>
    <w:rsid w:val="00815ADC"/>
    <w:rsid w:val="00820A1F"/>
    <w:rsid w:val="008214A7"/>
    <w:rsid w:val="00834834"/>
    <w:rsid w:val="00845CAC"/>
    <w:rsid w:val="00845E14"/>
    <w:rsid w:val="00847549"/>
    <w:rsid w:val="008503A0"/>
    <w:rsid w:val="00870107"/>
    <w:rsid w:val="008734A4"/>
    <w:rsid w:val="00887F9E"/>
    <w:rsid w:val="008B0D3E"/>
    <w:rsid w:val="008B6284"/>
    <w:rsid w:val="008C2CB6"/>
    <w:rsid w:val="008C4C60"/>
    <w:rsid w:val="008D5861"/>
    <w:rsid w:val="008E3D6D"/>
    <w:rsid w:val="008E4B5D"/>
    <w:rsid w:val="008F3BEE"/>
    <w:rsid w:val="0090335D"/>
    <w:rsid w:val="009073B6"/>
    <w:rsid w:val="00910FDC"/>
    <w:rsid w:val="009137BC"/>
    <w:rsid w:val="00915397"/>
    <w:rsid w:val="00940955"/>
    <w:rsid w:val="00943B25"/>
    <w:rsid w:val="009548A2"/>
    <w:rsid w:val="0097282D"/>
    <w:rsid w:val="009775DA"/>
    <w:rsid w:val="009A63D7"/>
    <w:rsid w:val="009A7F32"/>
    <w:rsid w:val="009B1D78"/>
    <w:rsid w:val="009B56FA"/>
    <w:rsid w:val="009C4B5E"/>
    <w:rsid w:val="009C6D72"/>
    <w:rsid w:val="009D3FDD"/>
    <w:rsid w:val="009E2003"/>
    <w:rsid w:val="009E4384"/>
    <w:rsid w:val="009F4A8E"/>
    <w:rsid w:val="00A05981"/>
    <w:rsid w:val="00A20CD8"/>
    <w:rsid w:val="00A21755"/>
    <w:rsid w:val="00A2439B"/>
    <w:rsid w:val="00A40445"/>
    <w:rsid w:val="00A62094"/>
    <w:rsid w:val="00A65801"/>
    <w:rsid w:val="00A83E2A"/>
    <w:rsid w:val="00A92C34"/>
    <w:rsid w:val="00AB2EA9"/>
    <w:rsid w:val="00AB4682"/>
    <w:rsid w:val="00AB63EE"/>
    <w:rsid w:val="00AC0A02"/>
    <w:rsid w:val="00AD414B"/>
    <w:rsid w:val="00AD5CCD"/>
    <w:rsid w:val="00AE5002"/>
    <w:rsid w:val="00AF58D7"/>
    <w:rsid w:val="00AF688C"/>
    <w:rsid w:val="00AF7E71"/>
    <w:rsid w:val="00B0628D"/>
    <w:rsid w:val="00B137A0"/>
    <w:rsid w:val="00B2206D"/>
    <w:rsid w:val="00B361FD"/>
    <w:rsid w:val="00B4631D"/>
    <w:rsid w:val="00B47186"/>
    <w:rsid w:val="00B54FB8"/>
    <w:rsid w:val="00B709D8"/>
    <w:rsid w:val="00B711EE"/>
    <w:rsid w:val="00B811F6"/>
    <w:rsid w:val="00B90EC0"/>
    <w:rsid w:val="00B953A3"/>
    <w:rsid w:val="00B95D35"/>
    <w:rsid w:val="00B979C6"/>
    <w:rsid w:val="00BB60D6"/>
    <w:rsid w:val="00BC2455"/>
    <w:rsid w:val="00BC43E4"/>
    <w:rsid w:val="00BE00A2"/>
    <w:rsid w:val="00BE68C5"/>
    <w:rsid w:val="00BE6E09"/>
    <w:rsid w:val="00BF1986"/>
    <w:rsid w:val="00C06CC8"/>
    <w:rsid w:val="00C11C94"/>
    <w:rsid w:val="00C21FE0"/>
    <w:rsid w:val="00C3054A"/>
    <w:rsid w:val="00C4461B"/>
    <w:rsid w:val="00C45015"/>
    <w:rsid w:val="00C47C71"/>
    <w:rsid w:val="00C51B86"/>
    <w:rsid w:val="00C524E1"/>
    <w:rsid w:val="00C5385A"/>
    <w:rsid w:val="00C601B4"/>
    <w:rsid w:val="00C85FCC"/>
    <w:rsid w:val="00C9364F"/>
    <w:rsid w:val="00CA3023"/>
    <w:rsid w:val="00CA6E6A"/>
    <w:rsid w:val="00CC098B"/>
    <w:rsid w:val="00CD4E81"/>
    <w:rsid w:val="00CE1B21"/>
    <w:rsid w:val="00CE2145"/>
    <w:rsid w:val="00CE5661"/>
    <w:rsid w:val="00CF1852"/>
    <w:rsid w:val="00D05768"/>
    <w:rsid w:val="00D06219"/>
    <w:rsid w:val="00D06414"/>
    <w:rsid w:val="00D06446"/>
    <w:rsid w:val="00D132FD"/>
    <w:rsid w:val="00D24B6E"/>
    <w:rsid w:val="00D408E5"/>
    <w:rsid w:val="00D47F06"/>
    <w:rsid w:val="00D560B5"/>
    <w:rsid w:val="00D6647D"/>
    <w:rsid w:val="00D71EC2"/>
    <w:rsid w:val="00D7560D"/>
    <w:rsid w:val="00D759D9"/>
    <w:rsid w:val="00D75CA8"/>
    <w:rsid w:val="00D75F91"/>
    <w:rsid w:val="00D97422"/>
    <w:rsid w:val="00DD4005"/>
    <w:rsid w:val="00DE5FB7"/>
    <w:rsid w:val="00E14527"/>
    <w:rsid w:val="00E156E1"/>
    <w:rsid w:val="00E161B2"/>
    <w:rsid w:val="00E21377"/>
    <w:rsid w:val="00E27142"/>
    <w:rsid w:val="00E31EEB"/>
    <w:rsid w:val="00E34B0A"/>
    <w:rsid w:val="00E64FE1"/>
    <w:rsid w:val="00E7789E"/>
    <w:rsid w:val="00E82208"/>
    <w:rsid w:val="00E90872"/>
    <w:rsid w:val="00EA05DC"/>
    <w:rsid w:val="00EA3EA4"/>
    <w:rsid w:val="00EC22C0"/>
    <w:rsid w:val="00EC2911"/>
    <w:rsid w:val="00EC4503"/>
    <w:rsid w:val="00ED1EFC"/>
    <w:rsid w:val="00EF7999"/>
    <w:rsid w:val="00F35061"/>
    <w:rsid w:val="00F4547A"/>
    <w:rsid w:val="00F51118"/>
    <w:rsid w:val="00F54C39"/>
    <w:rsid w:val="00F60425"/>
    <w:rsid w:val="00F7366E"/>
    <w:rsid w:val="00F737E8"/>
    <w:rsid w:val="00F77E0D"/>
    <w:rsid w:val="00F939F2"/>
    <w:rsid w:val="00F9629A"/>
    <w:rsid w:val="00FA6FFB"/>
    <w:rsid w:val="00FB35D4"/>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69F"/>
  <w15:chartTrackingRefBased/>
  <w15:docId w15:val="{9B5B46A4-BC41-4245-A339-9449DFE2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47D"/>
    <w:rPr>
      <w:color w:val="0000FF"/>
      <w:u w:val="single"/>
    </w:rPr>
  </w:style>
  <w:style w:type="paragraph" w:styleId="ListParagraph">
    <w:name w:val="List Paragraph"/>
    <w:basedOn w:val="Normal"/>
    <w:uiPriority w:val="34"/>
    <w:qFormat/>
    <w:rsid w:val="002947F9"/>
    <w:pPr>
      <w:ind w:left="720"/>
      <w:contextualSpacing/>
    </w:pPr>
  </w:style>
  <w:style w:type="paragraph" w:styleId="ListBullet">
    <w:name w:val="List Bullet"/>
    <w:basedOn w:val="Normal"/>
    <w:uiPriority w:val="99"/>
    <w:unhideWhenUsed/>
    <w:rsid w:val="002947F9"/>
    <w:pPr>
      <w:numPr>
        <w:numId w:val="2"/>
      </w:numPr>
      <w:contextualSpacing/>
    </w:pPr>
  </w:style>
  <w:style w:type="character" w:styleId="UnresolvedMention">
    <w:name w:val="Unresolved Mention"/>
    <w:basedOn w:val="DefaultParagraphFont"/>
    <w:uiPriority w:val="99"/>
    <w:semiHidden/>
    <w:unhideWhenUsed/>
    <w:rsid w:val="00E7789E"/>
    <w:rPr>
      <w:color w:val="605E5C"/>
      <w:shd w:val="clear" w:color="auto" w:fill="E1DFDD"/>
    </w:rPr>
  </w:style>
  <w:style w:type="character" w:customStyle="1" w:styleId="normaltextrun">
    <w:name w:val="normaltextrun"/>
    <w:basedOn w:val="DefaultParagraphFont"/>
    <w:rsid w:val="00440241"/>
  </w:style>
  <w:style w:type="character" w:styleId="CommentReference">
    <w:name w:val="annotation reference"/>
    <w:basedOn w:val="DefaultParagraphFont"/>
    <w:uiPriority w:val="99"/>
    <w:semiHidden/>
    <w:unhideWhenUsed/>
    <w:rsid w:val="00370A5A"/>
    <w:rPr>
      <w:sz w:val="16"/>
      <w:szCs w:val="16"/>
    </w:rPr>
  </w:style>
  <w:style w:type="paragraph" w:styleId="CommentText">
    <w:name w:val="annotation text"/>
    <w:basedOn w:val="Normal"/>
    <w:link w:val="CommentTextChar"/>
    <w:uiPriority w:val="99"/>
    <w:unhideWhenUsed/>
    <w:rsid w:val="00370A5A"/>
    <w:pPr>
      <w:spacing w:line="240" w:lineRule="auto"/>
    </w:pPr>
    <w:rPr>
      <w:sz w:val="20"/>
      <w:szCs w:val="20"/>
    </w:rPr>
  </w:style>
  <w:style w:type="character" w:customStyle="1" w:styleId="CommentTextChar">
    <w:name w:val="Comment Text Char"/>
    <w:basedOn w:val="DefaultParagraphFont"/>
    <w:link w:val="CommentText"/>
    <w:uiPriority w:val="99"/>
    <w:rsid w:val="00370A5A"/>
    <w:rPr>
      <w:sz w:val="20"/>
      <w:szCs w:val="20"/>
    </w:rPr>
  </w:style>
  <w:style w:type="paragraph" w:styleId="CommentSubject">
    <w:name w:val="annotation subject"/>
    <w:basedOn w:val="CommentText"/>
    <w:next w:val="CommentText"/>
    <w:link w:val="CommentSubjectChar"/>
    <w:uiPriority w:val="99"/>
    <w:semiHidden/>
    <w:unhideWhenUsed/>
    <w:rsid w:val="00370A5A"/>
    <w:rPr>
      <w:b/>
      <w:bCs/>
    </w:rPr>
  </w:style>
  <w:style w:type="character" w:customStyle="1" w:styleId="CommentSubjectChar">
    <w:name w:val="Comment Subject Char"/>
    <w:basedOn w:val="CommentTextChar"/>
    <w:link w:val="CommentSubject"/>
    <w:uiPriority w:val="99"/>
    <w:semiHidden/>
    <w:rsid w:val="00370A5A"/>
    <w:rPr>
      <w:b/>
      <w:bCs/>
      <w:sz w:val="20"/>
      <w:szCs w:val="20"/>
    </w:rPr>
  </w:style>
  <w:style w:type="paragraph" w:styleId="Revision">
    <w:name w:val="Revision"/>
    <w:hidden/>
    <w:uiPriority w:val="99"/>
    <w:semiHidden/>
    <w:rsid w:val="00BE00A2"/>
    <w:pPr>
      <w:spacing w:after="0" w:line="240" w:lineRule="auto"/>
    </w:pPr>
  </w:style>
  <w:style w:type="paragraph" w:customStyle="1" w:styleId="paragraph">
    <w:name w:val="paragraph"/>
    <w:basedOn w:val="Normal"/>
    <w:rsid w:val="00B06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26">
      <w:bodyDiv w:val="1"/>
      <w:marLeft w:val="0"/>
      <w:marRight w:val="0"/>
      <w:marTop w:val="0"/>
      <w:marBottom w:val="0"/>
      <w:divBdr>
        <w:top w:val="none" w:sz="0" w:space="0" w:color="auto"/>
        <w:left w:val="none" w:sz="0" w:space="0" w:color="auto"/>
        <w:bottom w:val="none" w:sz="0" w:space="0" w:color="auto"/>
        <w:right w:val="none" w:sz="0" w:space="0" w:color="auto"/>
      </w:divBdr>
    </w:div>
    <w:div w:id="476799694">
      <w:bodyDiv w:val="1"/>
      <w:marLeft w:val="0"/>
      <w:marRight w:val="0"/>
      <w:marTop w:val="0"/>
      <w:marBottom w:val="0"/>
      <w:divBdr>
        <w:top w:val="none" w:sz="0" w:space="0" w:color="auto"/>
        <w:left w:val="none" w:sz="0" w:space="0" w:color="auto"/>
        <w:bottom w:val="none" w:sz="0" w:space="0" w:color="auto"/>
        <w:right w:val="none" w:sz="0" w:space="0" w:color="auto"/>
      </w:divBdr>
    </w:div>
    <w:div w:id="539320310">
      <w:bodyDiv w:val="1"/>
      <w:marLeft w:val="0"/>
      <w:marRight w:val="0"/>
      <w:marTop w:val="0"/>
      <w:marBottom w:val="0"/>
      <w:divBdr>
        <w:top w:val="none" w:sz="0" w:space="0" w:color="auto"/>
        <w:left w:val="none" w:sz="0" w:space="0" w:color="auto"/>
        <w:bottom w:val="none" w:sz="0" w:space="0" w:color="auto"/>
        <w:right w:val="none" w:sz="0" w:space="0" w:color="auto"/>
      </w:divBdr>
    </w:div>
    <w:div w:id="566453306">
      <w:bodyDiv w:val="1"/>
      <w:marLeft w:val="0"/>
      <w:marRight w:val="0"/>
      <w:marTop w:val="0"/>
      <w:marBottom w:val="0"/>
      <w:divBdr>
        <w:top w:val="none" w:sz="0" w:space="0" w:color="auto"/>
        <w:left w:val="none" w:sz="0" w:space="0" w:color="auto"/>
        <w:bottom w:val="none" w:sz="0" w:space="0" w:color="auto"/>
        <w:right w:val="none" w:sz="0" w:space="0" w:color="auto"/>
      </w:divBdr>
    </w:div>
    <w:div w:id="1013918238">
      <w:bodyDiv w:val="1"/>
      <w:marLeft w:val="0"/>
      <w:marRight w:val="0"/>
      <w:marTop w:val="0"/>
      <w:marBottom w:val="0"/>
      <w:divBdr>
        <w:top w:val="none" w:sz="0" w:space="0" w:color="auto"/>
        <w:left w:val="none" w:sz="0" w:space="0" w:color="auto"/>
        <w:bottom w:val="none" w:sz="0" w:space="0" w:color="auto"/>
        <w:right w:val="none" w:sz="0" w:space="0" w:color="auto"/>
      </w:divBdr>
    </w:div>
    <w:div w:id="1041176799">
      <w:bodyDiv w:val="1"/>
      <w:marLeft w:val="0"/>
      <w:marRight w:val="0"/>
      <w:marTop w:val="0"/>
      <w:marBottom w:val="0"/>
      <w:divBdr>
        <w:top w:val="none" w:sz="0" w:space="0" w:color="auto"/>
        <w:left w:val="none" w:sz="0" w:space="0" w:color="auto"/>
        <w:bottom w:val="none" w:sz="0" w:space="0" w:color="auto"/>
        <w:right w:val="none" w:sz="0" w:space="0" w:color="auto"/>
      </w:divBdr>
    </w:div>
    <w:div w:id="1072851449">
      <w:bodyDiv w:val="1"/>
      <w:marLeft w:val="0"/>
      <w:marRight w:val="0"/>
      <w:marTop w:val="0"/>
      <w:marBottom w:val="0"/>
      <w:divBdr>
        <w:top w:val="none" w:sz="0" w:space="0" w:color="auto"/>
        <w:left w:val="none" w:sz="0" w:space="0" w:color="auto"/>
        <w:bottom w:val="none" w:sz="0" w:space="0" w:color="auto"/>
        <w:right w:val="none" w:sz="0" w:space="0" w:color="auto"/>
      </w:divBdr>
    </w:div>
    <w:div w:id="1301568704">
      <w:bodyDiv w:val="1"/>
      <w:marLeft w:val="0"/>
      <w:marRight w:val="0"/>
      <w:marTop w:val="0"/>
      <w:marBottom w:val="0"/>
      <w:divBdr>
        <w:top w:val="none" w:sz="0" w:space="0" w:color="auto"/>
        <w:left w:val="none" w:sz="0" w:space="0" w:color="auto"/>
        <w:bottom w:val="none" w:sz="0" w:space="0" w:color="auto"/>
        <w:right w:val="none" w:sz="0" w:space="0" w:color="auto"/>
      </w:divBdr>
    </w:div>
    <w:div w:id="1324549889">
      <w:bodyDiv w:val="1"/>
      <w:marLeft w:val="0"/>
      <w:marRight w:val="0"/>
      <w:marTop w:val="0"/>
      <w:marBottom w:val="0"/>
      <w:divBdr>
        <w:top w:val="none" w:sz="0" w:space="0" w:color="auto"/>
        <w:left w:val="none" w:sz="0" w:space="0" w:color="auto"/>
        <w:bottom w:val="none" w:sz="0" w:space="0" w:color="auto"/>
        <w:right w:val="none" w:sz="0" w:space="0" w:color="auto"/>
      </w:divBdr>
    </w:div>
    <w:div w:id="1568954007">
      <w:bodyDiv w:val="1"/>
      <w:marLeft w:val="0"/>
      <w:marRight w:val="0"/>
      <w:marTop w:val="0"/>
      <w:marBottom w:val="0"/>
      <w:divBdr>
        <w:top w:val="none" w:sz="0" w:space="0" w:color="auto"/>
        <w:left w:val="none" w:sz="0" w:space="0" w:color="auto"/>
        <w:bottom w:val="none" w:sz="0" w:space="0" w:color="auto"/>
        <w:right w:val="none" w:sz="0" w:space="0" w:color="auto"/>
      </w:divBdr>
    </w:div>
    <w:div w:id="1869096552">
      <w:bodyDiv w:val="1"/>
      <w:marLeft w:val="0"/>
      <w:marRight w:val="0"/>
      <w:marTop w:val="0"/>
      <w:marBottom w:val="0"/>
      <w:divBdr>
        <w:top w:val="none" w:sz="0" w:space="0" w:color="auto"/>
        <w:left w:val="none" w:sz="0" w:space="0" w:color="auto"/>
        <w:bottom w:val="none" w:sz="0" w:space="0" w:color="auto"/>
        <w:right w:val="none" w:sz="0" w:space="0" w:color="auto"/>
      </w:divBdr>
    </w:div>
    <w:div w:id="1915431716">
      <w:bodyDiv w:val="1"/>
      <w:marLeft w:val="0"/>
      <w:marRight w:val="0"/>
      <w:marTop w:val="0"/>
      <w:marBottom w:val="0"/>
      <w:divBdr>
        <w:top w:val="none" w:sz="0" w:space="0" w:color="auto"/>
        <w:left w:val="none" w:sz="0" w:space="0" w:color="auto"/>
        <w:bottom w:val="none" w:sz="0" w:space="0" w:color="auto"/>
        <w:right w:val="none" w:sz="0" w:space="0" w:color="auto"/>
      </w:divBdr>
    </w:div>
    <w:div w:id="2010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paglobalprintexpo.com/why-visit/features/Sustainability-Spotlight" TargetMode="External"/><Relationship Id="rId18" Type="http://schemas.openxmlformats.org/officeDocument/2006/relationships/hyperlink" Target="https://www.fespaglobalprintexpo.com/fespas-60th-anniversary-party-night" TargetMode="External"/><Relationship Id="rId26"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yperlink" Target="https://www.fespa.com/en/become-a-member" TargetMode="External"/><Relationship Id="rId7" Type="http://schemas.openxmlformats.org/officeDocument/2006/relationships/webSettings" Target="webSettings.xml"/><Relationship Id="rId12" Type="http://schemas.openxmlformats.org/officeDocument/2006/relationships/hyperlink" Target="https://eur02.safelinks.protection.outlook.com/?url=https%3A%2F%2Fwww.fespa.com%2Fen%2Fnews-media%2Fpress-releases%2Ffespa-announces-programme-for-sustainability-spotlight&amp;data=05%7C01%7Cjfellows%40adcomms.co.uk%7Cc7dfbd63cbf64fc1475c08da3a65ae87%7C4ed3e69fbff14a35b4253801f8045f3f%7C0%7C0%7C637886505737493387%7CUnknown%7CTWFpbGZsb3d8eyJWIjoiMC4wLjAwMDAiLCJQIjoiV2luMzIiLCJBTiI6Ik1haWwiLCJXVCI6Mn0%3D%7C3000%7C%7C%7C&amp;sdata=%2BeskgIzYTFziXvQHkoS0XG%2BiEZJD1B2Pn2ZKfJ4%2FnXA%3D&amp;reserved=0" TargetMode="External"/><Relationship Id="rId17" Type="http://schemas.openxmlformats.org/officeDocument/2006/relationships/hyperlink" Target="https://www.fespaglobalprintexpo.com/why-visit/club-fespa-members-only" TargetMode="External"/><Relationship Id="rId25"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s://wrapmasters.fespa.com/events/world-wrap-masters-europe-2022" TargetMode="External"/><Relationship Id="rId20" Type="http://schemas.openxmlformats.org/officeDocument/2006/relationships/hyperlink" Target="https://www.fespaglobalprintex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exhibitor-showroom" TargetMode="External"/><Relationship Id="rId24"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s://www.fespaglobalprintexpo.com/news-hub/printeriors-2022-inspiring-showcase-sustainably-produced-decor?&amp;sortby=customfield_6673%20desc&amp;searchgroup=libraryentry-news-hub" TargetMode="External"/><Relationship Id="rId23" Type="http://schemas.openxmlformats.org/officeDocument/2006/relationships/hyperlink" Target="https://www.auma.de/en/exhibit/legal-matters/entry-requirements" TargetMode="External"/><Relationship Id="rId28" Type="http://schemas.openxmlformats.org/officeDocument/2006/relationships/hyperlink" Target="http://www.fespa.com/" TargetMode="External"/><Relationship Id="rId10" Type="http://schemas.openxmlformats.org/officeDocument/2006/relationships/hyperlink" Target="https://ese.fespa.com/" TargetMode="External"/><Relationship Id="rId19" Type="http://schemas.openxmlformats.org/officeDocument/2006/relationships/hyperlink" Target="https://www.messe-berlin.de/en/visitors/allgemeine-informationen/" TargetMode="External"/><Relationship Id="rId4" Type="http://schemas.openxmlformats.org/officeDocument/2006/relationships/numbering" Target="numbering.xml"/><Relationship Id="rId9" Type="http://schemas.openxmlformats.org/officeDocument/2006/relationships/hyperlink" Target="https://www.fespaglobalprintexpo.com/" TargetMode="External"/><Relationship Id="rId14" Type="http://schemas.openxmlformats.org/officeDocument/2006/relationships/hyperlink" Target="https://www.fespaglobalprintexpo.com/why-visit/features" TargetMode="External"/><Relationship Id="rId22" Type="http://schemas.openxmlformats.org/officeDocument/2006/relationships/hyperlink" Target="https://www.fespa.com/en/direct" TargetMode="External"/><Relationship Id="rId27" Type="http://schemas.openxmlformats.org/officeDocument/2006/relationships/hyperlink" Target="http://www.adcomm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38A9-1E3B-4C28-80EA-6BFBADC2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A0300-7AD4-47FF-8865-BDF0B3B66DF8}">
  <ds:schemaRefs>
    <ds:schemaRef ds:uri="http://schemas.microsoft.com/sharepoint/v3/contenttype/forms"/>
  </ds:schemaRefs>
</ds:datastoreItem>
</file>

<file path=customXml/itemProps3.xml><?xml version="1.0" encoding="utf-8"?>
<ds:datastoreItem xmlns:ds="http://schemas.openxmlformats.org/officeDocument/2006/customXml" ds:itemID="{939757EB-7CF3-449E-BC94-6D840203F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6</cp:revision>
  <dcterms:created xsi:type="dcterms:W3CDTF">2022-05-20T15:03:00Z</dcterms:created>
  <dcterms:modified xsi:type="dcterms:W3CDTF">2022-05-24T08:05:00Z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