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D43B" w14:textId="62624D1F" w:rsidR="007A2AFA" w:rsidRPr="009768C4" w:rsidRDefault="00765B4A" w:rsidP="006A5DFD">
      <w:pPr>
        <w:spacing w:after="0" w:line="360" w:lineRule="auto"/>
        <w:rPr>
          <w:rFonts w:ascii="Arial" w:eastAsia="Times New Roman" w:hAnsi="Arial" w:cs="Arial"/>
          <w:b/>
          <w:bCs/>
        </w:rPr>
      </w:pPr>
      <w:r w:rsidRPr="009768C4">
        <w:rPr>
          <w:noProof/>
        </w:rPr>
        <w:drawing>
          <wp:anchor distT="0" distB="0" distL="114300" distR="114300" simplePos="0" relativeHeight="251658240" behindDoc="0" locked="0" layoutInCell="1" allowOverlap="1" wp14:anchorId="297DE8CA" wp14:editId="643AAC87">
            <wp:simplePos x="0" y="0"/>
            <wp:positionH relativeFrom="column">
              <wp:posOffset>4682490</wp:posOffset>
            </wp:positionH>
            <wp:positionV relativeFrom="paragraph">
              <wp:posOffset>-628650</wp:posOffset>
            </wp:positionV>
            <wp:extent cx="1965763" cy="54292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5763"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68C4">
        <w:rPr>
          <w:rFonts w:ascii="Arial" w:hAnsi="Arial"/>
          <w:b/>
        </w:rPr>
        <w:t>PRESSEMITTEILUNG</w:t>
      </w:r>
    </w:p>
    <w:p w14:paraId="57834768" w14:textId="0B1706CB" w:rsidR="00A823F4" w:rsidRPr="009768C4" w:rsidRDefault="00FE60CD" w:rsidP="006A5DFD">
      <w:pPr>
        <w:spacing w:after="0" w:line="360" w:lineRule="auto"/>
        <w:rPr>
          <w:rFonts w:ascii="Arial" w:eastAsia="Times New Roman" w:hAnsi="Arial" w:cs="Arial"/>
          <w:sz w:val="20"/>
          <w:szCs w:val="20"/>
        </w:rPr>
      </w:pPr>
      <w:r w:rsidRPr="009768C4">
        <w:rPr>
          <w:rFonts w:ascii="Arial" w:hAnsi="Arial"/>
          <w:sz w:val="20"/>
        </w:rPr>
        <w:t>2. Juni 2022</w:t>
      </w:r>
    </w:p>
    <w:p w14:paraId="1D78506B" w14:textId="77777777" w:rsidR="007A2AFA" w:rsidRPr="009768C4" w:rsidRDefault="007A2AFA" w:rsidP="00A823F4">
      <w:pPr>
        <w:spacing w:line="360" w:lineRule="auto"/>
        <w:rPr>
          <w:rFonts w:ascii="Arial" w:eastAsia="Times New Roman" w:hAnsi="Arial" w:cs="Arial"/>
        </w:rPr>
      </w:pPr>
    </w:p>
    <w:p w14:paraId="7EB9A508" w14:textId="3702A805" w:rsidR="007A2AFA" w:rsidRPr="009768C4" w:rsidRDefault="007A2AFA" w:rsidP="00A823F4">
      <w:pPr>
        <w:spacing w:line="360" w:lineRule="auto"/>
        <w:jc w:val="center"/>
        <w:rPr>
          <w:rFonts w:eastAsia="Times New Roman" w:cstheme="minorHAnsi"/>
          <w:b/>
          <w:bCs/>
        </w:rPr>
      </w:pPr>
      <w:r w:rsidRPr="009768C4">
        <w:rPr>
          <w:b/>
        </w:rPr>
        <w:t>FESPA BESTÄTIGT VERANSTALTUNGSPLAN FÜR EUROPA BIS 2024</w:t>
      </w:r>
    </w:p>
    <w:p w14:paraId="01B71607" w14:textId="78494A1E" w:rsidR="007A2AFA" w:rsidRPr="009768C4" w:rsidRDefault="00001115" w:rsidP="00986BE2">
      <w:pPr>
        <w:spacing w:line="360" w:lineRule="auto"/>
        <w:jc w:val="center"/>
        <w:rPr>
          <w:rFonts w:ascii="Arial" w:eastAsia="Times New Roman" w:hAnsi="Arial" w:cs="Arial"/>
          <w:b/>
          <w:bCs/>
        </w:rPr>
      </w:pPr>
      <w:r w:rsidRPr="009768C4">
        <w:rPr>
          <w:b/>
          <w:i/>
        </w:rPr>
        <w:t>München und Amsterdam erneut Gastgeber der FESPA Global Print Expo und European Sign Expo, Sportswear Pro 2024 dabei</w:t>
      </w:r>
    </w:p>
    <w:p w14:paraId="6603A914" w14:textId="0ED1517C" w:rsidR="007A2AFA" w:rsidRPr="009768C4" w:rsidRDefault="007A2AFA" w:rsidP="007A5A19">
      <w:pPr>
        <w:spacing w:line="360" w:lineRule="auto"/>
        <w:jc w:val="both"/>
        <w:rPr>
          <w:rFonts w:eastAsia="Times New Roman" w:cstheme="minorHAnsi"/>
        </w:rPr>
      </w:pPr>
      <w:r w:rsidRPr="009768C4">
        <w:t>Die Termine für die FESPA Global Print Expo und die Parallelveranstaltung European Sign Expo für die nächsten zwei Jahre sind bestätigt. Veranstaltungsort sind wieder zwei äußerst attraktive Messezentren.</w:t>
      </w:r>
    </w:p>
    <w:p w14:paraId="3B39D409" w14:textId="2EAD673F" w:rsidR="007A2AFA" w:rsidRPr="009768C4" w:rsidRDefault="007A2AFA" w:rsidP="007A5A19">
      <w:pPr>
        <w:spacing w:line="360" w:lineRule="auto"/>
        <w:jc w:val="both"/>
        <w:rPr>
          <w:rFonts w:eastAsia="Times New Roman" w:cstheme="minorHAnsi"/>
        </w:rPr>
      </w:pPr>
      <w:r w:rsidRPr="009768C4">
        <w:t>2023 finden die Veranstaltungen vom 23. bis 26. Mai in der Messe München statt, wo die FESPA bereits 1999, 2005, 2010, 2014 und 2019 zu Gast war.</w:t>
      </w:r>
    </w:p>
    <w:p w14:paraId="4C37EBB3" w14:textId="55B5301A" w:rsidR="00E503F5" w:rsidRPr="009768C4" w:rsidRDefault="00E503F5" w:rsidP="007A5A19">
      <w:pPr>
        <w:spacing w:line="360" w:lineRule="auto"/>
        <w:jc w:val="both"/>
        <w:rPr>
          <w:rFonts w:eastAsia="Times New Roman" w:cstheme="minorHAnsi"/>
        </w:rPr>
      </w:pPr>
      <w:r w:rsidRPr="009768C4">
        <w:t>2024 geht es vom 19. bis 22. März in das Messezentrum RAI Amsterdam. Auch Amsterdam war schon 2006, 2009, 2016 und 2021 Veranstaltungsort der FESPA.</w:t>
      </w:r>
    </w:p>
    <w:p w14:paraId="502A44F8" w14:textId="58211890" w:rsidR="00E503F5" w:rsidRPr="009768C4" w:rsidRDefault="00AC274F" w:rsidP="007A5A19">
      <w:pPr>
        <w:spacing w:line="360" w:lineRule="auto"/>
        <w:jc w:val="both"/>
        <w:rPr>
          <w:rFonts w:eastAsia="Times New Roman" w:cstheme="minorHAnsi"/>
        </w:rPr>
      </w:pPr>
      <w:r w:rsidRPr="009768C4">
        <w:t>„Wir freuen uns, dass die Termine für die nächsten beiden Flaggschiff-Veranstaltungen in Europa feststehen und wir wieder in zwei erstklassige Messezentren zurückkehren, die sich für Aussteller und Besucher gleichermaßen bewährt haben“, erklärt Michael Ryan, Leiter der FESPA Global Print Expo. „Die Messe München und das RAI Amsterdam verfügen über hervorragende Einrichtungen, die von unseren Zulieferern und Vertragspartnern hoch geschätzt werden und vielen Ausstellern bereits bekannt sind. Beide Städte sind problemlos per Flugzeug, Bahn und Auto erreichbar und das große Angebot an Unterkünften und Gaststätten gewährleistet einen erschwinglichen und angenehmen Aufenthalt.</w:t>
      </w:r>
    </w:p>
    <w:p w14:paraId="6038DB7E" w14:textId="08B8324B" w:rsidR="00D93394" w:rsidRPr="009768C4" w:rsidRDefault="00AC274F" w:rsidP="007A5A19">
      <w:pPr>
        <w:spacing w:line="360" w:lineRule="auto"/>
        <w:jc w:val="both"/>
        <w:rPr>
          <w:rFonts w:eastAsia="Times New Roman" w:cstheme="minorHAnsi"/>
        </w:rPr>
      </w:pPr>
      <w:r w:rsidRPr="009768C4">
        <w:t xml:space="preserve">2024 eröffnet außerdem die Fachmesse für die Herstellung und Dekoration von Sport- und Freizeitbekleidung </w:t>
      </w:r>
      <w:r w:rsidRPr="009768C4">
        <w:rPr>
          <w:b/>
          <w:i/>
        </w:rPr>
        <w:t>Sportswear Pro</w:t>
      </w:r>
      <w:r w:rsidRPr="009768C4">
        <w:t>. Sie sollte erstmals im März 2020 in Madrid stattfinden, wurde aber aufgrund der Coronapandemie abgesagt.</w:t>
      </w:r>
    </w:p>
    <w:p w14:paraId="574D396C" w14:textId="03BD0B30" w:rsidR="00A823F4" w:rsidRPr="009768C4" w:rsidRDefault="00D93394" w:rsidP="007A5A19">
      <w:pPr>
        <w:spacing w:line="360" w:lineRule="auto"/>
        <w:jc w:val="both"/>
        <w:rPr>
          <w:rFonts w:eastAsia="Times New Roman" w:cstheme="minorHAnsi"/>
        </w:rPr>
      </w:pPr>
      <w:r w:rsidRPr="009768C4">
        <w:t xml:space="preserve">Ryan erläutert: „Wir hatten für die </w:t>
      </w:r>
      <w:r w:rsidRPr="009768C4">
        <w:rPr>
          <w:i/>
        </w:rPr>
        <w:t>Sportswear Pro</w:t>
      </w:r>
      <w:r w:rsidRPr="009768C4">
        <w:t xml:space="preserve"> 2020 ein starkes Ausstelleraufgebot und ein sorgfältig kuratiertes Informationsprogramm zu aktuellen Themen, etwa Nearshoring, Just-in-Time-Produktion, Personalisierung und Abfallreduzierung. Die Pandemie der letzten beiden Jahre hatte maßgebliche Auswirkungen auf den Sektor der Sportbekleidung und Athleisure, sie verstärkte entsprechende Trends und führte zu einem starken Anstieg der Nachfrage nach flexibleren Produktions- und Vertriebsmodellen. Nach den Rückmeldungen von Ausstellern zu schließen können wir großes Interesse für 2024 erwarten und wir freuen uns darauf, unsere Pläne für diese zielgenaue Veranstaltung endlich umzusetzen.“</w:t>
      </w:r>
    </w:p>
    <w:p w14:paraId="3EBCB7E9" w14:textId="6CD1D51F" w:rsidR="00A823F4" w:rsidRPr="009768C4" w:rsidRDefault="002540EF" w:rsidP="002540EF">
      <w:pPr>
        <w:spacing w:line="360" w:lineRule="auto"/>
        <w:jc w:val="both"/>
        <w:rPr>
          <w:rFonts w:eastAsia="Times New Roman" w:cstheme="minorHAnsi"/>
        </w:rPr>
      </w:pPr>
      <w:r w:rsidRPr="009768C4">
        <w:lastRenderedPageBreak/>
        <w:t>Auch die FESPA Mexico findet 2022 wieder statt, und zwar vom 22. bis 24. September im Centro Citibanamex in Mexiko-Stadt. Die FESPA Eurasia ist vom 1. bis 4. Dezember 2022 in der Türkei im Istanbul Expo Center zu Gast und die FESPA Brasil vom 20. bis 23. März 2023 im Expo Center Norte in São Paulo.</w:t>
      </w:r>
    </w:p>
    <w:p w14:paraId="3814AFEE" w14:textId="3E208CB9" w:rsidR="003F224A" w:rsidRPr="009768C4" w:rsidRDefault="003F224A" w:rsidP="007A5A19">
      <w:pPr>
        <w:spacing w:line="360" w:lineRule="auto"/>
        <w:jc w:val="both"/>
        <w:rPr>
          <w:rFonts w:cstheme="minorHAnsi"/>
        </w:rPr>
      </w:pPr>
      <w:r w:rsidRPr="009768C4">
        <w:t xml:space="preserve">Den globalen Veranstaltungskalender der FESPA finden Sie auf </w:t>
      </w:r>
      <w:hyperlink r:id="rId8" w:history="1">
        <w:r w:rsidRPr="009768C4">
          <w:rPr>
            <w:rStyle w:val="Hyperlink"/>
          </w:rPr>
          <w:t>https://www.fespa.com/en/events</w:t>
        </w:r>
      </w:hyperlink>
      <w:r w:rsidRPr="009768C4">
        <w:t xml:space="preserve">. </w:t>
      </w:r>
    </w:p>
    <w:p w14:paraId="480E3AE6" w14:textId="1F614190" w:rsidR="00F524F3" w:rsidRPr="00994FB0" w:rsidRDefault="00633186" w:rsidP="00986BE2">
      <w:pPr>
        <w:spacing w:line="360" w:lineRule="auto"/>
        <w:jc w:val="center"/>
        <w:rPr>
          <w:rFonts w:cstheme="minorHAnsi"/>
        </w:rPr>
      </w:pPr>
      <w:r w:rsidRPr="00994FB0">
        <w:t>ENDE</w:t>
      </w:r>
    </w:p>
    <w:p w14:paraId="44CC46DD" w14:textId="77777777" w:rsidR="00994FB0" w:rsidRPr="00A61FBD" w:rsidRDefault="00994FB0" w:rsidP="00994FB0">
      <w:pPr>
        <w:spacing w:after="0" w:line="240" w:lineRule="auto"/>
        <w:jc w:val="both"/>
        <w:outlineLvl w:val="0"/>
        <w:rPr>
          <w:rFonts w:ascii="Calibri" w:eastAsia="Calibri" w:hAnsi="Calibri" w:cs="Times New Roman"/>
          <w:b/>
          <w:bCs/>
          <w:sz w:val="20"/>
          <w:szCs w:val="20"/>
          <w:lang w:eastAsia="en-GB"/>
        </w:rPr>
      </w:pPr>
      <w:r w:rsidRPr="00A61FBD">
        <w:rPr>
          <w:rFonts w:ascii="Calibri" w:eastAsia="Calibri" w:hAnsi="Calibri" w:cs="Times New Roman"/>
          <w:b/>
          <w:bCs/>
          <w:sz w:val="20"/>
          <w:szCs w:val="20"/>
          <w:lang w:eastAsia="en-GB"/>
        </w:rPr>
        <w:t>FESPA</w:t>
      </w:r>
    </w:p>
    <w:p w14:paraId="6BC762C0" w14:textId="77777777" w:rsidR="00994FB0" w:rsidRPr="00A61FBD" w:rsidRDefault="00994FB0" w:rsidP="00994FB0">
      <w:pPr>
        <w:spacing w:after="0" w:line="240" w:lineRule="auto"/>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sidRPr="00A61FBD">
        <w:rPr>
          <w:rFonts w:ascii="Calibri" w:eastAsia="Calibri" w:hAnsi="Calibri" w:cs="Times New Roman"/>
          <w:sz w:val="20"/>
          <w:szCs w:val="20"/>
          <w:lang w:eastAsia="en-GB"/>
        </w:rPr>
        <w:t>Digitalbildgebung</w:t>
      </w:r>
      <w:proofErr w:type="spellEnd"/>
      <w:r w:rsidRPr="00A61FBD">
        <w:rPr>
          <w:rFonts w:ascii="Calibri" w:eastAsia="Calibri" w:hAnsi="Calibri" w:cs="Times New Roman"/>
          <w:sz w:val="20"/>
          <w:szCs w:val="20"/>
          <w:lang w:eastAsia="en-GB"/>
        </w:rPr>
        <w:t xml:space="preserve"> sowie der Wissensaustausch über Sieb- und Digitaldruck unter ihren Mitgliedern auf der ganzen Welt zur Unterstützung der Expansion ihrer Geschäfte und zu ihrer Information über die neuesten Entwicklungen in ihren schnell wachsenden Branchen.</w:t>
      </w:r>
    </w:p>
    <w:p w14:paraId="5B24511D" w14:textId="77777777" w:rsidR="00994FB0" w:rsidRPr="00A61FBD" w:rsidRDefault="00994FB0" w:rsidP="00994FB0">
      <w:pPr>
        <w:tabs>
          <w:tab w:val="left" w:pos="3975"/>
        </w:tabs>
        <w:spacing w:after="0" w:line="240" w:lineRule="auto"/>
        <w:jc w:val="both"/>
        <w:rPr>
          <w:rFonts w:ascii="Calibri" w:eastAsia="Times New Roman" w:hAnsi="Calibri" w:cs="Verdana"/>
          <w:b/>
          <w:bCs/>
          <w:snapToGrid w:val="0"/>
          <w:sz w:val="20"/>
          <w:szCs w:val="20"/>
          <w:lang w:eastAsia="it-IT"/>
        </w:rPr>
      </w:pPr>
      <w:r w:rsidRPr="00A61FBD">
        <w:rPr>
          <w:rFonts w:ascii="Calibri" w:eastAsia="Times New Roman" w:hAnsi="Calibri" w:cs="Verdana"/>
          <w:b/>
          <w:bCs/>
          <w:snapToGrid w:val="0"/>
          <w:sz w:val="20"/>
          <w:szCs w:val="20"/>
          <w:lang w:eastAsia="it-IT"/>
        </w:rPr>
        <w:tab/>
      </w:r>
    </w:p>
    <w:p w14:paraId="1B48BEFF" w14:textId="77777777" w:rsidR="00994FB0" w:rsidRPr="00A61FBD" w:rsidRDefault="00994FB0" w:rsidP="00994FB0">
      <w:pPr>
        <w:spacing w:after="0" w:line="240" w:lineRule="auto"/>
        <w:rPr>
          <w:rFonts w:ascii="Calibri" w:eastAsia="Calibri" w:hAnsi="Calibri" w:cs="Calibri"/>
          <w:sz w:val="20"/>
        </w:rPr>
      </w:pPr>
      <w:r w:rsidRPr="00A61FBD">
        <w:rPr>
          <w:rFonts w:ascii="Calibri" w:hAnsi="Calibri"/>
          <w:b/>
          <w:bCs/>
          <w:sz w:val="20"/>
        </w:rPr>
        <w:t xml:space="preserve">FESPA Profit </w:t>
      </w:r>
      <w:proofErr w:type="spellStart"/>
      <w:r w:rsidRPr="00A61FBD">
        <w:rPr>
          <w:rFonts w:ascii="Calibri" w:hAnsi="Calibri"/>
          <w:b/>
          <w:bCs/>
          <w:sz w:val="20"/>
        </w:rPr>
        <w:t>for</w:t>
      </w:r>
      <w:proofErr w:type="spellEnd"/>
      <w:r w:rsidRPr="00A61FBD">
        <w:rPr>
          <w:rFonts w:ascii="Calibri" w:hAnsi="Calibri"/>
          <w:b/>
          <w:bCs/>
          <w:sz w:val="20"/>
        </w:rPr>
        <w:t xml:space="preserve"> Purpose </w:t>
      </w:r>
      <w:r w:rsidRPr="00A61FBD">
        <w:rPr>
          <w:rFonts w:ascii="Calibri" w:hAnsi="Calibri"/>
          <w:sz w:val="20"/>
        </w:rPr>
        <w:br/>
        <w:t xml:space="preserve">Profit </w:t>
      </w:r>
      <w:proofErr w:type="spellStart"/>
      <w:r w:rsidRPr="00A61FBD">
        <w:rPr>
          <w:rFonts w:ascii="Calibri" w:hAnsi="Calibri"/>
          <w:sz w:val="20"/>
        </w:rPr>
        <w:t>for</w:t>
      </w:r>
      <w:proofErr w:type="spellEnd"/>
      <w:r w:rsidRPr="00A61FBD">
        <w:rPr>
          <w:rFonts w:ascii="Calibri" w:hAnsi="Calibri"/>
          <w:sz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9" w:history="1">
        <w:r w:rsidRPr="00A61FBD">
          <w:rPr>
            <w:rFonts w:ascii="Calibri" w:hAnsi="Calibri"/>
            <w:color w:val="0000FF"/>
            <w:sz w:val="20"/>
            <w:u w:val="single"/>
          </w:rPr>
          <w:t>www.fespa.com/profit-for-purpose</w:t>
        </w:r>
      </w:hyperlink>
      <w:r w:rsidRPr="00A61FBD">
        <w:rPr>
          <w:rFonts w:ascii="Calibri" w:hAnsi="Calibri"/>
          <w:i/>
          <w:iCs/>
          <w:sz w:val="20"/>
        </w:rPr>
        <w:t xml:space="preserve">. </w:t>
      </w:r>
    </w:p>
    <w:p w14:paraId="50D400F8" w14:textId="77777777" w:rsidR="00994FB0" w:rsidRPr="00A61FBD" w:rsidRDefault="00994FB0" w:rsidP="00994FB0">
      <w:pPr>
        <w:spacing w:after="0" w:line="240" w:lineRule="auto"/>
        <w:rPr>
          <w:rFonts w:ascii="Calibri" w:eastAsia="Calibri" w:hAnsi="Calibri" w:cs="Times New Roman"/>
          <w:sz w:val="20"/>
          <w:szCs w:val="20"/>
          <w:lang w:eastAsia="en-GB"/>
        </w:rPr>
      </w:pPr>
    </w:p>
    <w:p w14:paraId="70361D1B" w14:textId="77777777" w:rsidR="00994FB0" w:rsidRPr="00F53640" w:rsidRDefault="00994FB0" w:rsidP="00994FB0">
      <w:pPr>
        <w:spacing w:after="0" w:line="240" w:lineRule="auto"/>
        <w:jc w:val="both"/>
        <w:rPr>
          <w:rFonts w:ascii="Calibri" w:eastAsia="Times New Roman" w:hAnsi="Calibri" w:cs="Arial"/>
          <w:bCs/>
          <w:snapToGrid w:val="0"/>
          <w:sz w:val="20"/>
          <w:szCs w:val="20"/>
          <w:lang w:eastAsia="it-IT"/>
        </w:rPr>
      </w:pPr>
      <w:r w:rsidRPr="00F53640">
        <w:rPr>
          <w:rFonts w:ascii="Calibri" w:eastAsia="Times New Roman" w:hAnsi="Calibri" w:cs="Verdana"/>
          <w:b/>
          <w:bCs/>
          <w:snapToGrid w:val="0"/>
          <w:sz w:val="20"/>
          <w:szCs w:val="20"/>
          <w:lang w:eastAsia="it-IT"/>
        </w:rPr>
        <w:t xml:space="preserve">Nächste FESPA-Veranstaltungen:  </w:t>
      </w:r>
    </w:p>
    <w:p w14:paraId="67078E0A" w14:textId="77777777" w:rsidR="00994FB0" w:rsidRPr="00A61FBD" w:rsidRDefault="00994FB0" w:rsidP="00994FB0">
      <w:pPr>
        <w:numPr>
          <w:ilvl w:val="0"/>
          <w:numId w:val="3"/>
        </w:numPr>
        <w:spacing w:after="0" w:line="240" w:lineRule="auto"/>
        <w:jc w:val="both"/>
        <w:textAlignment w:val="baseline"/>
        <w:rPr>
          <w:rFonts w:ascii="Calibri" w:eastAsia="Times New Roman" w:hAnsi="Calibri" w:cs="Calibri"/>
          <w:sz w:val="20"/>
          <w:szCs w:val="20"/>
          <w:lang w:eastAsia="en-GB"/>
        </w:rPr>
      </w:pPr>
      <w:r w:rsidRPr="00A61FBD">
        <w:rPr>
          <w:rFonts w:ascii="Calibri" w:eastAsia="Times New Roman" w:hAnsi="Calibri" w:cs="Calibri"/>
          <w:color w:val="000000"/>
          <w:sz w:val="20"/>
          <w:szCs w:val="20"/>
          <w:lang w:eastAsia="en-GB"/>
        </w:rPr>
        <w:t>FESPA Global Print Expo 2022, 31 Mai – 3 Juni 2022, Messe Berlin, Berlin, Germany</w:t>
      </w:r>
    </w:p>
    <w:p w14:paraId="27E111F1" w14:textId="77777777" w:rsidR="00994FB0" w:rsidRPr="005C25DD" w:rsidRDefault="00994FB0" w:rsidP="00994FB0">
      <w:pPr>
        <w:numPr>
          <w:ilvl w:val="0"/>
          <w:numId w:val="3"/>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European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Mai – 3 Juni 2022, Messe Berlin, Berlin, Germany</w:t>
      </w:r>
    </w:p>
    <w:p w14:paraId="007A0B25" w14:textId="77777777" w:rsidR="00994FB0" w:rsidRPr="005C25DD" w:rsidRDefault="00994FB0" w:rsidP="00994FB0">
      <w:pPr>
        <w:numPr>
          <w:ilvl w:val="0"/>
          <w:numId w:val="3"/>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F512D7">
        <w:rPr>
          <w:rFonts w:ascii="Calibri" w:eastAsia="Times New Roman" w:hAnsi="Calibri" w:cs="Calibri"/>
          <w:color w:val="000000"/>
          <w:sz w:val="20"/>
          <w:szCs w:val="20"/>
          <w:lang w:val="it-IT" w:eastAsia="en-GB"/>
        </w:rPr>
        <w:t>Septembr</w:t>
      </w:r>
      <w:r>
        <w:rPr>
          <w:rFonts w:ascii="Calibri" w:eastAsia="Times New Roman" w:hAnsi="Calibri" w:cs="Calibri"/>
          <w:color w:val="000000"/>
          <w:sz w:val="20"/>
          <w:szCs w:val="20"/>
          <w:lang w:val="it-IT" w:eastAsia="en-GB"/>
        </w:rPr>
        <w:t>e</w:t>
      </w:r>
      <w:proofErr w:type="spellEnd"/>
      <w:r w:rsidRPr="00F512D7">
        <w:rPr>
          <w:rFonts w:ascii="Calibri" w:eastAsia="Times New Roman" w:hAnsi="Calibri" w:cs="Calibri"/>
          <w:color w:val="000000"/>
          <w:sz w:val="20"/>
          <w:szCs w:val="20"/>
          <w:lang w:val="it-IT" w:eastAsia="en-GB"/>
        </w:rPr>
        <w:t xml:space="preserve"> 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650A2D95" w14:textId="77777777" w:rsidR="00994FB0" w:rsidRDefault="00994FB0" w:rsidP="00994FB0">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Eurasia 2022, 1 – 4 </w:t>
      </w:r>
      <w:proofErr w:type="spellStart"/>
      <w:r w:rsidRPr="00D138BA">
        <w:rPr>
          <w:rFonts w:ascii="Calibri" w:eastAsia="Times New Roman" w:hAnsi="Calibri" w:cs="Calibri"/>
          <w:sz w:val="20"/>
          <w:szCs w:val="20"/>
          <w:lang w:val="it-IT" w:eastAsia="en-GB"/>
        </w:rPr>
        <w:t>Décembre</w:t>
      </w:r>
      <w:proofErr w:type="spellEnd"/>
      <w:r>
        <w:rPr>
          <w:rFonts w:ascii="Calibri" w:eastAsia="Times New Roman" w:hAnsi="Calibri" w:cs="Calibri"/>
          <w:sz w:val="20"/>
          <w:szCs w:val="20"/>
          <w:lang w:val="it-IT" w:eastAsia="en-GB"/>
        </w:rPr>
        <w:t xml:space="preserve"> 2022, </w:t>
      </w:r>
      <w:r w:rsidRPr="00F751BC">
        <w:rPr>
          <w:rFonts w:ascii="Calibri" w:eastAsia="Times New Roman" w:hAnsi="Calibri" w:cs="Calibri"/>
          <w:sz w:val="20"/>
          <w:szCs w:val="20"/>
          <w:lang w:val="it-IT" w:eastAsia="en-GB"/>
        </w:rPr>
        <w:t xml:space="preserve">IFM - Istanbul Expo Center, Istanbul, </w:t>
      </w:r>
      <w:proofErr w:type="spellStart"/>
      <w:r w:rsidRPr="00F751BC">
        <w:rPr>
          <w:rFonts w:ascii="Calibri" w:eastAsia="Times New Roman" w:hAnsi="Calibri" w:cs="Calibri"/>
          <w:sz w:val="20"/>
          <w:szCs w:val="20"/>
          <w:lang w:val="it-IT" w:eastAsia="en-GB"/>
        </w:rPr>
        <w:t>Turkey</w:t>
      </w:r>
      <w:proofErr w:type="spellEnd"/>
    </w:p>
    <w:p w14:paraId="52838E3D" w14:textId="77777777" w:rsidR="00994FB0" w:rsidRDefault="00994FB0" w:rsidP="00994FB0">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sz w:val="20"/>
          <w:szCs w:val="20"/>
          <w:lang w:val="it-IT" w:eastAsia="en-GB"/>
        </w:rPr>
        <w:t xml:space="preserve">FESPA </w:t>
      </w:r>
      <w:proofErr w:type="spellStart"/>
      <w:r>
        <w:rPr>
          <w:rFonts w:ascii="Calibri" w:eastAsia="Times New Roman" w:hAnsi="Calibri" w:cs="Calibri"/>
          <w:sz w:val="20"/>
          <w:szCs w:val="20"/>
          <w:lang w:val="it-IT" w:eastAsia="en-GB"/>
        </w:rPr>
        <w:t>Brasil</w:t>
      </w:r>
      <w:proofErr w:type="spellEnd"/>
      <w:r>
        <w:rPr>
          <w:rFonts w:ascii="Calibri" w:eastAsia="Times New Roman" w:hAnsi="Calibri" w:cs="Calibri"/>
          <w:sz w:val="20"/>
          <w:szCs w:val="20"/>
          <w:lang w:val="it-IT" w:eastAsia="en-GB"/>
        </w:rPr>
        <w:t xml:space="preserve"> 2023, 20 – 23 </w:t>
      </w:r>
      <w:proofErr w:type="spellStart"/>
      <w:r w:rsidRPr="00D138BA">
        <w:rPr>
          <w:rFonts w:ascii="Calibri" w:eastAsia="Times New Roman" w:hAnsi="Calibri" w:cs="Calibri"/>
          <w:sz w:val="20"/>
          <w:szCs w:val="20"/>
          <w:lang w:val="it-IT" w:eastAsia="en-GB"/>
        </w:rPr>
        <w:t>März</w:t>
      </w:r>
      <w:proofErr w:type="spellEnd"/>
      <w:r>
        <w:rPr>
          <w:rFonts w:ascii="Calibri" w:eastAsia="Times New Roman" w:hAnsi="Calibri" w:cs="Calibri"/>
          <w:sz w:val="20"/>
          <w:szCs w:val="20"/>
          <w:lang w:val="it-IT" w:eastAsia="en-GB"/>
        </w:rPr>
        <w:t xml:space="preserve"> 2023, </w:t>
      </w:r>
      <w:r w:rsidRPr="00052982">
        <w:rPr>
          <w:rFonts w:ascii="Calibri" w:eastAsia="Times New Roman" w:hAnsi="Calibri" w:cs="Calibri"/>
          <w:sz w:val="20"/>
          <w:szCs w:val="20"/>
          <w:lang w:val="it-IT" w:eastAsia="en-GB"/>
        </w:rPr>
        <w:t xml:space="preserve">Expo Center </w:t>
      </w:r>
      <w:proofErr w:type="spellStart"/>
      <w:r w:rsidRPr="00052982">
        <w:rPr>
          <w:rFonts w:ascii="Calibri" w:eastAsia="Times New Roman" w:hAnsi="Calibri" w:cs="Calibri"/>
          <w:sz w:val="20"/>
          <w:szCs w:val="20"/>
          <w:lang w:val="it-IT" w:eastAsia="en-GB"/>
        </w:rPr>
        <w:t>Norte</w:t>
      </w:r>
      <w:proofErr w:type="spellEnd"/>
      <w:r>
        <w:rPr>
          <w:rFonts w:ascii="Calibri" w:eastAsia="Times New Roman" w:hAnsi="Calibri" w:cs="Calibri"/>
          <w:sz w:val="20"/>
          <w:szCs w:val="20"/>
          <w:lang w:val="it-IT" w:eastAsia="en-GB"/>
        </w:rPr>
        <w:t xml:space="preserve">, </w:t>
      </w:r>
      <w:proofErr w:type="spellStart"/>
      <w:r w:rsidRPr="00052982">
        <w:rPr>
          <w:rFonts w:ascii="Calibri" w:eastAsia="Times New Roman" w:hAnsi="Calibri" w:cs="Calibri"/>
          <w:sz w:val="20"/>
          <w:szCs w:val="20"/>
          <w:lang w:val="it-IT" w:eastAsia="en-GB"/>
        </w:rPr>
        <w:t>São</w:t>
      </w:r>
      <w:proofErr w:type="spellEnd"/>
      <w:r w:rsidRPr="00052982">
        <w:rPr>
          <w:rFonts w:ascii="Calibri" w:eastAsia="Times New Roman" w:hAnsi="Calibri" w:cs="Calibri"/>
          <w:sz w:val="20"/>
          <w:szCs w:val="20"/>
          <w:lang w:val="it-IT" w:eastAsia="en-GB"/>
        </w:rPr>
        <w:t xml:space="preserve"> Paulo</w:t>
      </w:r>
      <w:r>
        <w:rPr>
          <w:rFonts w:ascii="Calibri" w:eastAsia="Times New Roman" w:hAnsi="Calibri" w:cs="Calibri"/>
          <w:sz w:val="20"/>
          <w:szCs w:val="20"/>
          <w:lang w:val="it-IT" w:eastAsia="en-GB"/>
        </w:rPr>
        <w:t xml:space="preserve">, </w:t>
      </w:r>
      <w:proofErr w:type="spellStart"/>
      <w:r>
        <w:rPr>
          <w:rFonts w:ascii="Calibri" w:eastAsia="Times New Roman" w:hAnsi="Calibri" w:cs="Calibri"/>
          <w:sz w:val="20"/>
          <w:szCs w:val="20"/>
          <w:lang w:val="it-IT" w:eastAsia="en-GB"/>
        </w:rPr>
        <w:t>Brasil</w:t>
      </w:r>
      <w:proofErr w:type="spellEnd"/>
    </w:p>
    <w:p w14:paraId="1BF488B0" w14:textId="77777777" w:rsidR="00994FB0" w:rsidRPr="008E3DB2" w:rsidRDefault="00994FB0" w:rsidP="00994FB0">
      <w:pPr>
        <w:numPr>
          <w:ilvl w:val="0"/>
          <w:numId w:val="3"/>
        </w:numPr>
        <w:spacing w:after="0" w:line="240" w:lineRule="auto"/>
        <w:jc w:val="both"/>
        <w:textAlignment w:val="baseline"/>
        <w:rPr>
          <w:rFonts w:ascii="Calibri" w:eastAsia="Times New Roman" w:hAnsi="Calibri" w:cs="Calibri"/>
          <w:sz w:val="20"/>
          <w:szCs w:val="20"/>
          <w:lang w:val="it-IT" w:eastAsia="en-GB"/>
        </w:rPr>
      </w:pPr>
      <w:r>
        <w:rPr>
          <w:rFonts w:ascii="Calibri" w:eastAsia="Times New Roman" w:hAnsi="Calibri" w:cs="Calibri"/>
          <w:color w:val="000000"/>
          <w:sz w:val="20"/>
          <w:szCs w:val="20"/>
          <w:lang w:val="it-IT" w:eastAsia="en-GB"/>
        </w:rPr>
        <w:t xml:space="preserve">FESPA Global Print Expo 2023, 23 – 26 </w:t>
      </w:r>
      <w:r w:rsidRPr="003616D7">
        <w:rPr>
          <w:rFonts w:ascii="Calibri" w:eastAsia="Times New Roman" w:hAnsi="Calibri" w:cs="Calibri"/>
          <w:color w:val="000000"/>
          <w:sz w:val="20"/>
          <w:szCs w:val="20"/>
          <w:lang w:val="fr-FR" w:eastAsia="en-GB"/>
        </w:rPr>
        <w:t xml:space="preserve">Mai </w:t>
      </w:r>
      <w:r>
        <w:rPr>
          <w:rFonts w:ascii="Calibri" w:eastAsia="Times New Roman" w:hAnsi="Calibri" w:cs="Calibri"/>
          <w:color w:val="000000"/>
          <w:sz w:val="20"/>
          <w:szCs w:val="20"/>
          <w:lang w:val="it-IT" w:eastAsia="en-GB"/>
        </w:rPr>
        <w:t xml:space="preserve">2023, Messe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Germany</w:t>
      </w:r>
    </w:p>
    <w:p w14:paraId="0F2C8934" w14:textId="77777777" w:rsidR="00994FB0" w:rsidRPr="0078529A" w:rsidRDefault="00994FB0" w:rsidP="00994FB0">
      <w:pPr>
        <w:numPr>
          <w:ilvl w:val="0"/>
          <w:numId w:val="3"/>
        </w:numPr>
        <w:spacing w:after="0" w:line="240" w:lineRule="auto"/>
        <w:jc w:val="both"/>
        <w:textAlignment w:val="baseline"/>
        <w:rPr>
          <w:rFonts w:ascii="Calibri" w:eastAsia="Times New Roman" w:hAnsi="Calibri" w:cs="Calibri"/>
          <w:sz w:val="20"/>
          <w:szCs w:val="20"/>
          <w:lang w:val="it-IT" w:eastAsia="en-GB"/>
        </w:rPr>
      </w:pPr>
      <w:proofErr w:type="spellStart"/>
      <w:r>
        <w:rPr>
          <w:rFonts w:ascii="Calibri" w:eastAsia="Times New Roman" w:hAnsi="Calibri" w:cs="Calibri"/>
          <w:color w:val="000000"/>
          <w:sz w:val="20"/>
          <w:szCs w:val="20"/>
          <w:lang w:val="it-IT" w:eastAsia="en-GB"/>
        </w:rPr>
        <w:t>European</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Sign</w:t>
      </w:r>
      <w:proofErr w:type="spellEnd"/>
      <w:r>
        <w:rPr>
          <w:rFonts w:ascii="Calibri" w:eastAsia="Times New Roman" w:hAnsi="Calibri" w:cs="Calibri"/>
          <w:color w:val="000000"/>
          <w:sz w:val="20"/>
          <w:szCs w:val="20"/>
          <w:lang w:val="it-IT" w:eastAsia="en-GB"/>
        </w:rPr>
        <w:t xml:space="preserve"> Expo 2023, 23 – 26 </w:t>
      </w:r>
      <w:r w:rsidRPr="003616D7">
        <w:rPr>
          <w:rFonts w:ascii="Calibri" w:eastAsia="Times New Roman" w:hAnsi="Calibri" w:cs="Calibri"/>
          <w:color w:val="000000"/>
          <w:sz w:val="20"/>
          <w:szCs w:val="20"/>
          <w:lang w:val="fr-FR" w:eastAsia="en-GB"/>
        </w:rPr>
        <w:t xml:space="preserve">Mai </w:t>
      </w:r>
      <w:r>
        <w:rPr>
          <w:rFonts w:ascii="Calibri" w:eastAsia="Times New Roman" w:hAnsi="Calibri" w:cs="Calibri"/>
          <w:color w:val="000000"/>
          <w:sz w:val="20"/>
          <w:szCs w:val="20"/>
          <w:lang w:val="it-IT" w:eastAsia="en-GB"/>
        </w:rPr>
        <w:t xml:space="preserve">2023, Messe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xml:space="preserve">, </w:t>
      </w:r>
      <w:proofErr w:type="spellStart"/>
      <w:r>
        <w:rPr>
          <w:rFonts w:ascii="Calibri" w:eastAsia="Times New Roman" w:hAnsi="Calibri" w:cs="Calibri"/>
          <w:color w:val="000000"/>
          <w:sz w:val="20"/>
          <w:szCs w:val="20"/>
          <w:lang w:val="it-IT" w:eastAsia="en-GB"/>
        </w:rPr>
        <w:t>Munich</w:t>
      </w:r>
      <w:proofErr w:type="spellEnd"/>
      <w:r>
        <w:rPr>
          <w:rFonts w:ascii="Calibri" w:eastAsia="Times New Roman" w:hAnsi="Calibri" w:cs="Calibri"/>
          <w:color w:val="000000"/>
          <w:sz w:val="20"/>
          <w:szCs w:val="20"/>
          <w:lang w:val="it-IT" w:eastAsia="en-GB"/>
        </w:rPr>
        <w:t>, Germany</w:t>
      </w:r>
    </w:p>
    <w:p w14:paraId="3A984B62" w14:textId="77777777" w:rsidR="00994FB0" w:rsidRPr="00E92C1B" w:rsidRDefault="00994FB0" w:rsidP="00994FB0">
      <w:pPr>
        <w:numPr>
          <w:ilvl w:val="0"/>
          <w:numId w:val="3"/>
        </w:numPr>
        <w:spacing w:after="0" w:line="240" w:lineRule="auto"/>
        <w:jc w:val="both"/>
        <w:textAlignment w:val="baseline"/>
        <w:rPr>
          <w:rFonts w:ascii="Calibri" w:eastAsia="Times New Roman" w:hAnsi="Calibri" w:cs="Calibri"/>
          <w:color w:val="000000"/>
          <w:sz w:val="20"/>
          <w:szCs w:val="20"/>
          <w:lang w:eastAsia="en-GB"/>
        </w:rPr>
      </w:pPr>
      <w:r w:rsidRPr="00E92C1B">
        <w:rPr>
          <w:rFonts w:ascii="Calibri" w:eastAsia="Times New Roman" w:hAnsi="Calibri" w:cs="Calibri"/>
          <w:color w:val="000000"/>
          <w:sz w:val="20"/>
          <w:szCs w:val="20"/>
          <w:lang w:eastAsia="en-GB"/>
        </w:rPr>
        <w:t xml:space="preserve">FESPA Global Print Expo 2024, 19 – 22 </w:t>
      </w:r>
      <w:r w:rsidRPr="003616D7">
        <w:rPr>
          <w:rFonts w:ascii="Calibri" w:eastAsia="Times New Roman" w:hAnsi="Calibri" w:cs="Calibri"/>
          <w:color w:val="000000"/>
          <w:sz w:val="20"/>
          <w:szCs w:val="20"/>
          <w:lang w:val="fr-FR" w:eastAsia="en-GB"/>
        </w:rPr>
        <w:t>Mai</w:t>
      </w:r>
      <w:r w:rsidRPr="00E92C1B">
        <w:rPr>
          <w:rFonts w:ascii="Calibri" w:eastAsia="Times New Roman" w:hAnsi="Calibri" w:cs="Calibri"/>
          <w:color w:val="000000"/>
          <w:sz w:val="20"/>
          <w:szCs w:val="20"/>
          <w:lang w:eastAsia="en-GB"/>
        </w:rPr>
        <w:t xml:space="preserve"> 2024, RAI, Amsterdam, </w:t>
      </w:r>
      <w:proofErr w:type="spellStart"/>
      <w:r w:rsidRPr="00E92C1B">
        <w:rPr>
          <w:rFonts w:ascii="Calibri" w:eastAsia="Times New Roman" w:hAnsi="Calibri" w:cs="Calibri"/>
          <w:color w:val="000000"/>
          <w:sz w:val="20"/>
          <w:szCs w:val="20"/>
          <w:lang w:eastAsia="en-GB"/>
        </w:rPr>
        <w:t>Netherlands</w:t>
      </w:r>
      <w:proofErr w:type="spellEnd"/>
      <w:r w:rsidRPr="00E92C1B">
        <w:rPr>
          <w:rFonts w:ascii="Calibri" w:eastAsia="Times New Roman" w:hAnsi="Calibri" w:cs="Calibri"/>
          <w:color w:val="000000"/>
          <w:sz w:val="20"/>
          <w:szCs w:val="20"/>
          <w:lang w:eastAsia="en-GB"/>
        </w:rPr>
        <w:t xml:space="preserve"> </w:t>
      </w:r>
    </w:p>
    <w:p w14:paraId="7F90D0FB" w14:textId="77777777" w:rsidR="00994FB0" w:rsidRPr="00E92C1B" w:rsidRDefault="00994FB0" w:rsidP="00994FB0">
      <w:pPr>
        <w:numPr>
          <w:ilvl w:val="0"/>
          <w:numId w:val="3"/>
        </w:numPr>
        <w:spacing w:after="0" w:line="240" w:lineRule="auto"/>
        <w:jc w:val="both"/>
        <w:textAlignment w:val="baseline"/>
        <w:rPr>
          <w:rFonts w:ascii="Calibri" w:eastAsia="Times New Roman" w:hAnsi="Calibri" w:cs="Calibri"/>
          <w:color w:val="000000"/>
          <w:sz w:val="20"/>
          <w:szCs w:val="20"/>
          <w:lang w:eastAsia="en-GB"/>
        </w:rPr>
      </w:pPr>
      <w:r w:rsidRPr="00E92C1B">
        <w:rPr>
          <w:rFonts w:ascii="Calibri" w:eastAsia="Times New Roman" w:hAnsi="Calibri" w:cs="Calibri"/>
          <w:color w:val="000000"/>
          <w:sz w:val="20"/>
          <w:szCs w:val="20"/>
          <w:lang w:eastAsia="en-GB"/>
        </w:rPr>
        <w:t xml:space="preserve">European </w:t>
      </w:r>
      <w:proofErr w:type="spellStart"/>
      <w:r w:rsidRPr="00E92C1B">
        <w:rPr>
          <w:rFonts w:ascii="Calibri" w:eastAsia="Times New Roman" w:hAnsi="Calibri" w:cs="Calibri"/>
          <w:color w:val="000000"/>
          <w:sz w:val="20"/>
          <w:szCs w:val="20"/>
          <w:lang w:eastAsia="en-GB"/>
        </w:rPr>
        <w:t>Sign</w:t>
      </w:r>
      <w:proofErr w:type="spellEnd"/>
      <w:r w:rsidRPr="00E92C1B">
        <w:rPr>
          <w:rFonts w:ascii="Calibri" w:eastAsia="Times New Roman" w:hAnsi="Calibri" w:cs="Calibri"/>
          <w:color w:val="000000"/>
          <w:sz w:val="20"/>
          <w:szCs w:val="20"/>
          <w:lang w:eastAsia="en-GB"/>
        </w:rPr>
        <w:t xml:space="preserve"> Expo 2024, 19 – 22 </w:t>
      </w:r>
      <w:r w:rsidRPr="003616D7">
        <w:rPr>
          <w:rFonts w:ascii="Calibri" w:eastAsia="Times New Roman" w:hAnsi="Calibri" w:cs="Calibri"/>
          <w:color w:val="000000"/>
          <w:sz w:val="20"/>
          <w:szCs w:val="20"/>
          <w:lang w:val="fr-FR" w:eastAsia="en-GB"/>
        </w:rPr>
        <w:t>Mai</w:t>
      </w:r>
      <w:r w:rsidRPr="00E92C1B">
        <w:rPr>
          <w:rFonts w:ascii="Calibri" w:eastAsia="Times New Roman" w:hAnsi="Calibri" w:cs="Calibri"/>
          <w:color w:val="000000"/>
          <w:sz w:val="20"/>
          <w:szCs w:val="20"/>
          <w:lang w:eastAsia="en-GB"/>
        </w:rPr>
        <w:t xml:space="preserve"> 2024, RAI, Amsterdam, </w:t>
      </w:r>
      <w:proofErr w:type="spellStart"/>
      <w:r w:rsidRPr="00E92C1B">
        <w:rPr>
          <w:rFonts w:ascii="Calibri" w:eastAsia="Times New Roman" w:hAnsi="Calibri" w:cs="Calibri"/>
          <w:color w:val="000000"/>
          <w:sz w:val="20"/>
          <w:szCs w:val="20"/>
          <w:lang w:eastAsia="en-GB"/>
        </w:rPr>
        <w:t>Netherlands</w:t>
      </w:r>
      <w:proofErr w:type="spellEnd"/>
      <w:r w:rsidRPr="00E92C1B">
        <w:rPr>
          <w:rFonts w:ascii="Calibri" w:eastAsia="Times New Roman" w:hAnsi="Calibri" w:cs="Calibri"/>
          <w:color w:val="000000"/>
          <w:sz w:val="20"/>
          <w:szCs w:val="20"/>
          <w:lang w:eastAsia="en-GB"/>
        </w:rPr>
        <w:t xml:space="preserve"> </w:t>
      </w:r>
    </w:p>
    <w:p w14:paraId="71AE19FA" w14:textId="77777777" w:rsidR="00994FB0" w:rsidRPr="0078529A" w:rsidRDefault="00994FB0" w:rsidP="00994FB0">
      <w:pPr>
        <w:numPr>
          <w:ilvl w:val="0"/>
          <w:numId w:val="3"/>
        </w:numPr>
        <w:spacing w:after="0" w:line="240" w:lineRule="auto"/>
        <w:jc w:val="both"/>
        <w:textAlignment w:val="baseline"/>
        <w:rPr>
          <w:rFonts w:ascii="Calibri" w:eastAsia="Times New Roman" w:hAnsi="Calibri" w:cs="Calibri"/>
          <w:color w:val="000000"/>
          <w:sz w:val="20"/>
          <w:szCs w:val="20"/>
          <w:lang w:val="en-GB" w:eastAsia="en-GB"/>
        </w:rPr>
      </w:pPr>
      <w:r w:rsidRPr="00E92C1B">
        <w:rPr>
          <w:rFonts w:ascii="Calibri" w:eastAsia="Times New Roman" w:hAnsi="Calibri" w:cs="Calibri"/>
          <w:color w:val="000000"/>
          <w:sz w:val="20"/>
          <w:szCs w:val="20"/>
          <w:lang w:eastAsia="en-GB"/>
        </w:rPr>
        <w:t xml:space="preserve">Sportswear Pro 2024, 19 – 22 </w:t>
      </w:r>
      <w:r w:rsidRPr="003616D7">
        <w:rPr>
          <w:rFonts w:ascii="Calibri" w:eastAsia="Times New Roman" w:hAnsi="Calibri" w:cs="Calibri"/>
          <w:color w:val="000000"/>
          <w:sz w:val="20"/>
          <w:szCs w:val="20"/>
          <w:lang w:val="fr-FR" w:eastAsia="en-GB"/>
        </w:rPr>
        <w:t>Mai</w:t>
      </w:r>
      <w:r w:rsidRPr="00E92C1B">
        <w:rPr>
          <w:rFonts w:ascii="Calibri" w:eastAsia="Times New Roman" w:hAnsi="Calibri" w:cs="Calibri"/>
          <w:color w:val="000000"/>
          <w:sz w:val="20"/>
          <w:szCs w:val="20"/>
          <w:lang w:eastAsia="en-GB"/>
        </w:rPr>
        <w:t xml:space="preserve"> 2024, RAI, Amsterdam, </w:t>
      </w:r>
      <w:proofErr w:type="spellStart"/>
      <w:r w:rsidRPr="00E92C1B">
        <w:rPr>
          <w:rFonts w:ascii="Calibri" w:eastAsia="Times New Roman" w:hAnsi="Calibri" w:cs="Calibri"/>
          <w:color w:val="000000"/>
          <w:sz w:val="20"/>
          <w:szCs w:val="20"/>
          <w:lang w:eastAsia="en-GB"/>
        </w:rPr>
        <w:t>Netherlands</w:t>
      </w:r>
      <w:proofErr w:type="spellEnd"/>
    </w:p>
    <w:p w14:paraId="3F278222" w14:textId="77777777" w:rsidR="00994FB0" w:rsidRPr="008F7C14" w:rsidRDefault="00994FB0" w:rsidP="00994FB0">
      <w:pPr>
        <w:spacing w:after="0" w:line="240" w:lineRule="auto"/>
        <w:jc w:val="both"/>
        <w:outlineLvl w:val="0"/>
        <w:rPr>
          <w:rFonts w:ascii="Calibri" w:eastAsia="Calibri" w:hAnsi="Calibri" w:cs="Times New Roman"/>
          <w:sz w:val="20"/>
          <w:szCs w:val="24"/>
          <w:lang w:val="it-IT" w:eastAsia="en-GB"/>
        </w:rPr>
      </w:pPr>
    </w:p>
    <w:p w14:paraId="66656529" w14:textId="77777777" w:rsidR="001634AE" w:rsidRDefault="00994FB0" w:rsidP="001634AE">
      <w:pPr>
        <w:spacing w:after="0" w:line="240" w:lineRule="auto"/>
        <w:jc w:val="both"/>
        <w:outlineLvl w:val="0"/>
        <w:rPr>
          <w:rFonts w:ascii="Calibri" w:eastAsia="Calibri" w:hAnsi="Calibri" w:cs="Times New Roman"/>
          <w:b/>
          <w:sz w:val="20"/>
          <w:szCs w:val="20"/>
          <w:lang w:eastAsia="en-GB"/>
        </w:rPr>
      </w:pPr>
      <w:r w:rsidRPr="00A61FBD">
        <w:rPr>
          <w:rFonts w:ascii="Calibri" w:eastAsia="Calibri" w:hAnsi="Calibri" w:cs="Times New Roman"/>
          <w:b/>
          <w:sz w:val="20"/>
          <w:szCs w:val="20"/>
          <w:lang w:eastAsia="en-GB"/>
        </w:rPr>
        <w:t>Im Auftrag der FESPA von AD Communications herausgegeben</w:t>
      </w:r>
    </w:p>
    <w:p w14:paraId="64994FC9" w14:textId="77777777" w:rsidR="001634AE" w:rsidRDefault="001634AE" w:rsidP="001634AE">
      <w:pPr>
        <w:spacing w:after="0" w:line="240" w:lineRule="auto"/>
        <w:jc w:val="both"/>
        <w:outlineLvl w:val="0"/>
        <w:rPr>
          <w:rFonts w:ascii="Calibri" w:eastAsia="Calibri" w:hAnsi="Calibri" w:cs="Times New Roman"/>
          <w:b/>
          <w:sz w:val="20"/>
          <w:szCs w:val="20"/>
          <w:lang w:eastAsia="en-GB"/>
        </w:rPr>
      </w:pPr>
    </w:p>
    <w:p w14:paraId="69462C37" w14:textId="5AE6D57F" w:rsidR="001634AE" w:rsidRPr="001634AE" w:rsidRDefault="001634AE" w:rsidP="001634AE">
      <w:pPr>
        <w:spacing w:after="0" w:line="240" w:lineRule="auto"/>
        <w:jc w:val="both"/>
        <w:outlineLvl w:val="0"/>
        <w:rPr>
          <w:rFonts w:ascii="Calibri" w:eastAsia="Calibri" w:hAnsi="Calibri" w:cs="Times New Roman"/>
          <w:b/>
          <w:sz w:val="20"/>
          <w:szCs w:val="20"/>
          <w:lang w:eastAsia="en-GB"/>
        </w:rPr>
      </w:pPr>
      <w:r w:rsidRPr="00A61FBD">
        <w:rPr>
          <w:rFonts w:ascii="Calibri" w:eastAsia="Calibri" w:hAnsi="Calibri" w:cs="Times New Roman"/>
          <w:b/>
          <w:bCs/>
          <w:sz w:val="20"/>
          <w:szCs w:val="20"/>
          <w:lang w:eastAsia="en-GB"/>
        </w:rPr>
        <w:t xml:space="preserve">Weitere Informationen: </w:t>
      </w:r>
    </w:p>
    <w:p w14:paraId="441B33BD" w14:textId="77777777" w:rsidR="001634AE" w:rsidRPr="00A61FBD" w:rsidRDefault="001634AE" w:rsidP="001634AE">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Imogen Woods</w:t>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t>Leighona Aris</w:t>
      </w:r>
    </w:p>
    <w:p w14:paraId="629CB9DE" w14:textId="77777777" w:rsidR="001634AE" w:rsidRPr="00A61FBD" w:rsidRDefault="001634AE" w:rsidP="001634AE">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 xml:space="preserve">AD Communications  </w:t>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t>FESPA</w:t>
      </w:r>
    </w:p>
    <w:p w14:paraId="31935C2E" w14:textId="77777777" w:rsidR="001634AE" w:rsidRPr="00A61FBD" w:rsidRDefault="001634AE" w:rsidP="001634AE">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 xml:space="preserve">Tel: + 44 (0) 1372 464470        </w:t>
      </w:r>
      <w:r w:rsidRPr="00A61FBD">
        <w:rPr>
          <w:rFonts w:ascii="Calibri" w:eastAsia="Calibri" w:hAnsi="Calibri" w:cs="Times New Roman"/>
          <w:sz w:val="20"/>
          <w:szCs w:val="20"/>
          <w:lang w:eastAsia="en-GB"/>
        </w:rPr>
        <w:tab/>
      </w:r>
      <w:r w:rsidRPr="00A61FBD">
        <w:rPr>
          <w:rFonts w:ascii="Calibri" w:eastAsia="Calibri" w:hAnsi="Calibri" w:cs="Times New Roman"/>
          <w:sz w:val="20"/>
          <w:szCs w:val="20"/>
          <w:lang w:eastAsia="en-GB"/>
        </w:rPr>
        <w:tab/>
        <w:t>Tel: +44 (0) 1737 228 160</w:t>
      </w:r>
    </w:p>
    <w:p w14:paraId="7D442514" w14:textId="77777777" w:rsidR="001634AE" w:rsidRPr="00A61FBD" w:rsidRDefault="001634AE" w:rsidP="001634AE">
      <w:pPr>
        <w:spacing w:after="0" w:line="240" w:lineRule="auto"/>
        <w:jc w:val="both"/>
        <w:rPr>
          <w:rFonts w:ascii="Calibri" w:eastAsia="Calibri" w:hAnsi="Calibri" w:cs="Times New Roman"/>
          <w:sz w:val="20"/>
          <w:szCs w:val="20"/>
          <w:lang w:eastAsia="en-GB"/>
        </w:rPr>
      </w:pPr>
      <w:r w:rsidRPr="00A61FBD">
        <w:rPr>
          <w:rFonts w:ascii="Calibri" w:eastAsia="Calibri" w:hAnsi="Calibri" w:cs="Times New Roman"/>
          <w:sz w:val="20"/>
          <w:szCs w:val="20"/>
          <w:lang w:eastAsia="en-GB"/>
        </w:rPr>
        <w:t xml:space="preserve">Email: </w:t>
      </w:r>
      <w:hyperlink r:id="rId10" w:history="1">
        <w:r w:rsidRPr="00A61FBD">
          <w:rPr>
            <w:rFonts w:ascii="Calibri" w:eastAsia="Calibri" w:hAnsi="Calibri" w:cs="Times New Roman"/>
            <w:color w:val="0563C1"/>
            <w:sz w:val="20"/>
            <w:szCs w:val="20"/>
            <w:u w:val="single"/>
            <w:lang w:eastAsia="en-GB"/>
          </w:rPr>
          <w:t>iwoods@adcomms.co.uk</w:t>
        </w:r>
      </w:hyperlink>
      <w:r w:rsidRPr="00A61FBD">
        <w:rPr>
          <w:rFonts w:ascii="Calibri" w:eastAsia="Calibri" w:hAnsi="Calibri" w:cs="Times New Roman"/>
          <w:lang w:eastAsia="en-GB"/>
        </w:rPr>
        <w:t xml:space="preserve"> </w:t>
      </w:r>
      <w:r w:rsidRPr="00A61FBD">
        <w:rPr>
          <w:rFonts w:ascii="Calibri" w:eastAsia="Calibri" w:hAnsi="Calibri" w:cs="Times New Roman"/>
          <w:lang w:eastAsia="en-GB"/>
        </w:rPr>
        <w:tab/>
      </w:r>
      <w:r w:rsidRPr="00A61FBD">
        <w:rPr>
          <w:rFonts w:ascii="Calibri" w:eastAsia="Calibri" w:hAnsi="Calibri" w:cs="Times New Roman"/>
          <w:lang w:eastAsia="en-GB"/>
        </w:rPr>
        <w:tab/>
      </w:r>
      <w:r w:rsidRPr="00A61FBD">
        <w:rPr>
          <w:rFonts w:ascii="Calibri" w:eastAsia="Calibri" w:hAnsi="Calibri" w:cs="Times New Roman"/>
          <w:sz w:val="20"/>
          <w:szCs w:val="20"/>
          <w:lang w:eastAsia="en-GB"/>
        </w:rPr>
        <w:t xml:space="preserve">Email: </w:t>
      </w:r>
      <w:hyperlink r:id="rId11" w:history="1">
        <w:r w:rsidRPr="00A61FBD">
          <w:rPr>
            <w:rStyle w:val="Hyperlink"/>
            <w:rFonts w:ascii="Calibri" w:eastAsia="Calibri" w:hAnsi="Calibri" w:cs="Times New Roman"/>
            <w:sz w:val="20"/>
            <w:szCs w:val="20"/>
            <w:lang w:eastAsia="en-GB"/>
          </w:rPr>
          <w:t>Leighona.Aris@Fespa.com</w:t>
        </w:r>
      </w:hyperlink>
      <w:r w:rsidRPr="00A61FBD">
        <w:rPr>
          <w:rFonts w:ascii="Calibri" w:eastAsia="Calibri" w:hAnsi="Calibri" w:cs="Times New Roman"/>
          <w:sz w:val="20"/>
          <w:szCs w:val="20"/>
          <w:lang w:eastAsia="en-GB"/>
        </w:rPr>
        <w:t xml:space="preserve">  </w:t>
      </w:r>
    </w:p>
    <w:p w14:paraId="5BFF394D" w14:textId="29866D28" w:rsidR="001634AE" w:rsidRPr="001634AE" w:rsidRDefault="001634AE" w:rsidP="001634AE">
      <w:pPr>
        <w:spacing w:after="0" w:line="240" w:lineRule="auto"/>
        <w:jc w:val="both"/>
        <w:rPr>
          <w:rFonts w:ascii="Calibri" w:eastAsia="Calibri" w:hAnsi="Calibri" w:cs="Calibri"/>
          <w:shd w:val="clear" w:color="auto" w:fill="FFFFFF"/>
          <w:lang w:val="nl-NL" w:eastAsia="en-GB"/>
        </w:rPr>
      </w:pPr>
      <w:r w:rsidRPr="00F512D7">
        <w:rPr>
          <w:rFonts w:ascii="Calibri" w:eastAsia="Calibri" w:hAnsi="Calibri" w:cs="Times New Roman"/>
          <w:sz w:val="20"/>
          <w:szCs w:val="20"/>
          <w:lang w:val="nl-NL" w:eastAsia="en-GB"/>
        </w:rPr>
        <w:t xml:space="preserve">Website: </w:t>
      </w:r>
      <w:hyperlink r:id="rId12"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13" w:history="1">
        <w:r w:rsidRPr="00F512D7">
          <w:rPr>
            <w:rFonts w:ascii="Calibri" w:eastAsia="Calibri" w:hAnsi="Calibri" w:cs="Times New Roman"/>
            <w:color w:val="0563C1"/>
            <w:sz w:val="20"/>
            <w:szCs w:val="20"/>
            <w:u w:val="single"/>
            <w:lang w:val="nl-NL" w:eastAsia="en-GB"/>
          </w:rPr>
          <w:t>www.fespa.com</w:t>
        </w:r>
      </w:hyperlink>
    </w:p>
    <w:sectPr w:rsidR="001634AE" w:rsidRPr="001634AE" w:rsidSect="00A823F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2ECA" w14:textId="77777777" w:rsidR="00061A01" w:rsidRDefault="00061A01" w:rsidP="00061A01">
      <w:pPr>
        <w:spacing w:after="0" w:line="240" w:lineRule="auto"/>
      </w:pPr>
      <w:r>
        <w:separator/>
      </w:r>
    </w:p>
  </w:endnote>
  <w:endnote w:type="continuationSeparator" w:id="0">
    <w:p w14:paraId="67C9C6C8" w14:textId="77777777" w:rsidR="00061A01" w:rsidRDefault="00061A01" w:rsidP="00061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FDE3" w14:textId="77777777" w:rsidR="00061A01" w:rsidRDefault="00061A01" w:rsidP="00061A01">
      <w:pPr>
        <w:spacing w:after="0" w:line="240" w:lineRule="auto"/>
      </w:pPr>
      <w:r>
        <w:separator/>
      </w:r>
    </w:p>
  </w:footnote>
  <w:footnote w:type="continuationSeparator" w:id="0">
    <w:p w14:paraId="45489FCB" w14:textId="77777777" w:rsidR="00061A01" w:rsidRDefault="00061A01" w:rsidP="00061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6F99"/>
    <w:multiLevelType w:val="hybridMultilevel"/>
    <w:tmpl w:val="0994E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69701365">
    <w:abstractNumId w:val="0"/>
  </w:num>
  <w:num w:numId="2" w16cid:durableId="994801744">
    <w:abstractNumId w:val="1"/>
  </w:num>
  <w:num w:numId="3" w16cid:durableId="1687319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MzE2MjK1tDAxNjFT0lEKTi0uzszPAykwrQUACJ3VHywAAAA="/>
  </w:docVars>
  <w:rsids>
    <w:rsidRoot w:val="007A2AFA"/>
    <w:rsid w:val="00001115"/>
    <w:rsid w:val="00052982"/>
    <w:rsid w:val="00061A01"/>
    <w:rsid w:val="001634AE"/>
    <w:rsid w:val="001A7D29"/>
    <w:rsid w:val="001C25BC"/>
    <w:rsid w:val="001E33A8"/>
    <w:rsid w:val="002540EF"/>
    <w:rsid w:val="00262401"/>
    <w:rsid w:val="0027475B"/>
    <w:rsid w:val="00352069"/>
    <w:rsid w:val="00390FA8"/>
    <w:rsid w:val="003948C6"/>
    <w:rsid w:val="003A071E"/>
    <w:rsid w:val="003A09FA"/>
    <w:rsid w:val="003A3874"/>
    <w:rsid w:val="003F224A"/>
    <w:rsid w:val="004F27D5"/>
    <w:rsid w:val="005106AD"/>
    <w:rsid w:val="00521890"/>
    <w:rsid w:val="00576778"/>
    <w:rsid w:val="00593F0A"/>
    <w:rsid w:val="005B47CD"/>
    <w:rsid w:val="006140E0"/>
    <w:rsid w:val="00633186"/>
    <w:rsid w:val="006A5DFD"/>
    <w:rsid w:val="00765B4A"/>
    <w:rsid w:val="007A2AFA"/>
    <w:rsid w:val="007A5A19"/>
    <w:rsid w:val="008A3FD6"/>
    <w:rsid w:val="00934DA7"/>
    <w:rsid w:val="009768C4"/>
    <w:rsid w:val="00986BE2"/>
    <w:rsid w:val="00994FB0"/>
    <w:rsid w:val="00A823F4"/>
    <w:rsid w:val="00AC274F"/>
    <w:rsid w:val="00B624FF"/>
    <w:rsid w:val="00B63E9D"/>
    <w:rsid w:val="00B90787"/>
    <w:rsid w:val="00B9651C"/>
    <w:rsid w:val="00CC2519"/>
    <w:rsid w:val="00D93394"/>
    <w:rsid w:val="00DE23E6"/>
    <w:rsid w:val="00E503F5"/>
    <w:rsid w:val="00F524F3"/>
    <w:rsid w:val="00F751BC"/>
    <w:rsid w:val="00FA7F16"/>
    <w:rsid w:val="00FE18EE"/>
    <w:rsid w:val="00FE60CD"/>
    <w:rsid w:val="00FF3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855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AFA"/>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B624FF"/>
    <w:rPr>
      <w:sz w:val="16"/>
      <w:szCs w:val="16"/>
    </w:rPr>
  </w:style>
  <w:style w:type="paragraph" w:styleId="CommentText">
    <w:name w:val="annotation text"/>
    <w:basedOn w:val="Normal"/>
    <w:link w:val="CommentTextChar"/>
    <w:uiPriority w:val="99"/>
    <w:unhideWhenUsed/>
    <w:rsid w:val="00B624FF"/>
    <w:pPr>
      <w:spacing w:line="240" w:lineRule="auto"/>
    </w:pPr>
    <w:rPr>
      <w:sz w:val="20"/>
      <w:szCs w:val="20"/>
    </w:rPr>
  </w:style>
  <w:style w:type="character" w:customStyle="1" w:styleId="CommentTextChar">
    <w:name w:val="Comment Text Char"/>
    <w:basedOn w:val="DefaultParagraphFont"/>
    <w:link w:val="CommentText"/>
    <w:uiPriority w:val="99"/>
    <w:rsid w:val="00B624FF"/>
    <w:rPr>
      <w:sz w:val="20"/>
      <w:szCs w:val="20"/>
    </w:rPr>
  </w:style>
  <w:style w:type="paragraph" w:styleId="CommentSubject">
    <w:name w:val="annotation subject"/>
    <w:basedOn w:val="CommentText"/>
    <w:next w:val="CommentText"/>
    <w:link w:val="CommentSubjectChar"/>
    <w:uiPriority w:val="99"/>
    <w:semiHidden/>
    <w:unhideWhenUsed/>
    <w:rsid w:val="00B624FF"/>
    <w:rPr>
      <w:b/>
      <w:bCs/>
    </w:rPr>
  </w:style>
  <w:style w:type="character" w:customStyle="1" w:styleId="CommentSubjectChar">
    <w:name w:val="Comment Subject Char"/>
    <w:basedOn w:val="CommentTextChar"/>
    <w:link w:val="CommentSubject"/>
    <w:uiPriority w:val="99"/>
    <w:semiHidden/>
    <w:rsid w:val="00B624FF"/>
    <w:rPr>
      <w:b/>
      <w:bCs/>
      <w:sz w:val="20"/>
      <w:szCs w:val="20"/>
    </w:rPr>
  </w:style>
  <w:style w:type="paragraph" w:styleId="NormalWeb">
    <w:name w:val="Normal (Web)"/>
    <w:basedOn w:val="Normal"/>
    <w:uiPriority w:val="99"/>
    <w:unhideWhenUsed/>
    <w:rsid w:val="00FF39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F39EA"/>
    <w:rPr>
      <w:color w:val="0563C1" w:themeColor="hyperlink"/>
      <w:u w:val="single"/>
    </w:rPr>
  </w:style>
  <w:style w:type="paragraph" w:styleId="Revision">
    <w:name w:val="Revision"/>
    <w:hidden/>
    <w:uiPriority w:val="99"/>
    <w:semiHidden/>
    <w:rsid w:val="00001115"/>
    <w:pPr>
      <w:spacing w:after="0" w:line="240" w:lineRule="auto"/>
    </w:pPr>
  </w:style>
  <w:style w:type="character" w:styleId="UnresolvedMention">
    <w:name w:val="Unresolved Mention"/>
    <w:basedOn w:val="DefaultParagraphFont"/>
    <w:uiPriority w:val="99"/>
    <w:semiHidden/>
    <w:unhideWhenUsed/>
    <w:rsid w:val="001A7D29"/>
    <w:rPr>
      <w:color w:val="605E5C"/>
      <w:shd w:val="clear" w:color="auto" w:fill="E1DFDD"/>
    </w:rPr>
  </w:style>
  <w:style w:type="paragraph" w:styleId="Header">
    <w:name w:val="header"/>
    <w:basedOn w:val="Normal"/>
    <w:link w:val="HeaderChar"/>
    <w:uiPriority w:val="99"/>
    <w:unhideWhenUsed/>
    <w:rsid w:val="00061A01"/>
    <w:pPr>
      <w:tabs>
        <w:tab w:val="center" w:pos="4703"/>
        <w:tab w:val="right" w:pos="9406"/>
      </w:tabs>
      <w:spacing w:after="0" w:line="240" w:lineRule="auto"/>
    </w:pPr>
  </w:style>
  <w:style w:type="character" w:customStyle="1" w:styleId="HeaderChar">
    <w:name w:val="Header Char"/>
    <w:basedOn w:val="DefaultParagraphFont"/>
    <w:link w:val="Header"/>
    <w:uiPriority w:val="99"/>
    <w:rsid w:val="00061A01"/>
  </w:style>
  <w:style w:type="paragraph" w:styleId="Footer">
    <w:name w:val="footer"/>
    <w:basedOn w:val="Normal"/>
    <w:link w:val="FooterChar"/>
    <w:uiPriority w:val="99"/>
    <w:unhideWhenUsed/>
    <w:rsid w:val="00061A0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1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8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com/en/events" TargetMode="External"/><Relationship Id="rId13"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ghona.Aris@Fesp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woods@adcomms.co.uk" TargetMode="External"/><Relationship Id="rId4" Type="http://schemas.openxmlformats.org/officeDocument/2006/relationships/webSettings" Target="webSettings.xml"/><Relationship Id="rId9" Type="http://schemas.openxmlformats.org/officeDocument/2006/relationships/hyperlink" Target="http://www.fespa.com/profit-for-purpo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2022-05-27T06:49:00Z</dcterms:created>
  <dcterms:modified xsi:type="dcterms:W3CDTF">2022-06-02T10:45:00Z</dcterms:modified>
</cp:coreProperties>
</file>