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2001BE" w:rsidRDefault="00B72600" w:rsidP="00DF0F80">
      <w:pPr>
        <w:spacing w:line="360" w:lineRule="auto"/>
        <w:rPr>
          <w:rFonts w:ascii="Arial" w:hAnsi="Arial" w:cs="Arial"/>
          <w:b/>
          <w:color w:val="000000" w:themeColor="text1"/>
        </w:rPr>
      </w:pPr>
    </w:p>
    <w:p w14:paraId="4B77944F" w14:textId="610F070C" w:rsidR="00ED0E82" w:rsidRPr="002001BE" w:rsidRDefault="00E81FB9" w:rsidP="00ED0E82">
      <w:pPr>
        <w:spacing w:line="360" w:lineRule="auto"/>
        <w:jc w:val="both"/>
        <w:rPr>
          <w:rFonts w:ascii="Arial" w:hAnsi="Arial" w:cs="Arial"/>
          <w:b/>
          <w:bCs/>
        </w:rPr>
      </w:pPr>
      <w:r>
        <w:rPr>
          <w:rFonts w:ascii="Arial" w:eastAsia="Arial" w:hAnsi="Arial" w:cs="Arial"/>
          <w:b/>
          <w:lang w:bidi="de-DE"/>
        </w:rPr>
        <w:t>8</w:t>
      </w:r>
      <w:r w:rsidR="002C5BF9" w:rsidRPr="002001BE">
        <w:rPr>
          <w:rFonts w:ascii="Arial" w:eastAsia="Arial" w:hAnsi="Arial" w:cs="Arial"/>
          <w:b/>
          <w:lang w:bidi="de-DE"/>
        </w:rPr>
        <w:t>. Juni 2022</w:t>
      </w:r>
    </w:p>
    <w:p w14:paraId="32F012C9" w14:textId="77777777" w:rsidR="002C5BF9" w:rsidRPr="00E81FB9" w:rsidRDefault="002C5BF9" w:rsidP="002C5BF9">
      <w:pPr>
        <w:pStyle w:val="NormalWeb"/>
        <w:shd w:val="clear" w:color="auto" w:fill="FFFFFF"/>
        <w:rPr>
          <w:rFonts w:ascii="Arial" w:hAnsi="Arial" w:cs="Arial"/>
          <w:b/>
          <w:bCs/>
          <w:sz w:val="20"/>
          <w:szCs w:val="20"/>
        </w:rPr>
      </w:pPr>
      <w:r w:rsidRPr="00E81FB9">
        <w:rPr>
          <w:rFonts w:ascii="Arial" w:eastAsia="Arial" w:hAnsi="Arial" w:cs="Arial"/>
          <w:b/>
          <w:color w:val="333333"/>
          <w:spacing w:val="14"/>
          <w:lang w:bidi="de-DE"/>
        </w:rPr>
        <w:t xml:space="preserve">Fujifilm übernimmt europäischen </w:t>
      </w:r>
      <w:proofErr w:type="spellStart"/>
      <w:r w:rsidRPr="00E81FB9">
        <w:rPr>
          <w:rFonts w:ascii="Arial" w:eastAsia="Arial" w:hAnsi="Arial" w:cs="Arial"/>
          <w:b/>
          <w:color w:val="333333"/>
          <w:spacing w:val="14"/>
          <w:lang w:bidi="de-DE"/>
        </w:rPr>
        <w:t>Inkjet</w:t>
      </w:r>
      <w:proofErr w:type="spellEnd"/>
      <w:r w:rsidRPr="00E81FB9">
        <w:rPr>
          <w:rFonts w:ascii="Arial" w:eastAsia="Arial" w:hAnsi="Arial" w:cs="Arial"/>
          <w:b/>
          <w:color w:val="333333"/>
          <w:spacing w:val="14"/>
          <w:lang w:bidi="de-DE"/>
        </w:rPr>
        <w:t xml:space="preserve">-Systemintegrator UNIGRAPHICA für weltweiten Ausbau des </w:t>
      </w:r>
      <w:proofErr w:type="spellStart"/>
      <w:r w:rsidRPr="00E81FB9">
        <w:rPr>
          <w:rFonts w:ascii="Arial" w:eastAsia="Arial" w:hAnsi="Arial" w:cs="Arial"/>
          <w:b/>
          <w:color w:val="333333"/>
          <w:spacing w:val="14"/>
          <w:lang w:bidi="de-DE"/>
        </w:rPr>
        <w:t>Inkjet</w:t>
      </w:r>
      <w:proofErr w:type="spellEnd"/>
      <w:r w:rsidRPr="00E81FB9">
        <w:rPr>
          <w:rFonts w:ascii="Arial" w:eastAsia="Arial" w:hAnsi="Arial" w:cs="Arial"/>
          <w:b/>
          <w:color w:val="333333"/>
          <w:spacing w:val="14"/>
          <w:lang w:bidi="de-DE"/>
        </w:rPr>
        <w:t>-Integrationsgeschäfts</w:t>
      </w:r>
    </w:p>
    <w:p w14:paraId="15279A74" w14:textId="0041A130" w:rsidR="009B7992" w:rsidRPr="002001BE" w:rsidRDefault="002C5BF9" w:rsidP="008054D7">
      <w:pPr>
        <w:spacing w:line="360" w:lineRule="auto"/>
        <w:jc w:val="both"/>
        <w:rPr>
          <w:rFonts w:ascii="Arial" w:hAnsi="Arial" w:cs="Arial"/>
        </w:rPr>
      </w:pPr>
      <w:r w:rsidRPr="002001BE">
        <w:rPr>
          <w:rFonts w:ascii="Arial" w:eastAsia="Arial" w:hAnsi="Arial" w:cs="Arial"/>
          <w:lang w:bidi="de-DE"/>
        </w:rPr>
        <w:t>Die FUJIFILM Corporation (</w:t>
      </w:r>
      <w:proofErr w:type="spellStart"/>
      <w:r w:rsidRPr="002001BE">
        <w:rPr>
          <w:rFonts w:ascii="Arial" w:eastAsia="Arial" w:hAnsi="Arial" w:cs="Arial"/>
          <w:lang w:bidi="de-DE"/>
        </w:rPr>
        <w:t>President</w:t>
      </w:r>
      <w:proofErr w:type="spellEnd"/>
      <w:r w:rsidRPr="002001BE">
        <w:rPr>
          <w:rFonts w:ascii="Arial" w:eastAsia="Arial" w:hAnsi="Arial" w:cs="Arial"/>
          <w:lang w:bidi="de-DE"/>
        </w:rPr>
        <w:t xml:space="preserve"> und CEO, </w:t>
      </w:r>
      <w:proofErr w:type="spellStart"/>
      <w:r w:rsidRPr="002001BE">
        <w:rPr>
          <w:rFonts w:ascii="Arial" w:eastAsia="Arial" w:hAnsi="Arial" w:cs="Arial"/>
          <w:lang w:bidi="de-DE"/>
        </w:rPr>
        <w:t>Representative</w:t>
      </w:r>
      <w:proofErr w:type="spellEnd"/>
      <w:r w:rsidRPr="002001BE">
        <w:rPr>
          <w:rFonts w:ascii="Arial" w:eastAsia="Arial" w:hAnsi="Arial" w:cs="Arial"/>
          <w:lang w:bidi="de-DE"/>
        </w:rPr>
        <w:t xml:space="preserve"> </w:t>
      </w:r>
      <w:proofErr w:type="spellStart"/>
      <w:r w:rsidRPr="002001BE">
        <w:rPr>
          <w:rFonts w:ascii="Arial" w:eastAsia="Arial" w:hAnsi="Arial" w:cs="Arial"/>
          <w:lang w:bidi="de-DE"/>
        </w:rPr>
        <w:t>Director</w:t>
      </w:r>
      <w:proofErr w:type="spellEnd"/>
      <w:r w:rsidRPr="002001BE">
        <w:rPr>
          <w:rFonts w:ascii="Arial" w:eastAsia="Arial" w:hAnsi="Arial" w:cs="Arial"/>
          <w:lang w:bidi="de-DE"/>
        </w:rPr>
        <w:t xml:space="preserve">: </w:t>
      </w:r>
      <w:proofErr w:type="spellStart"/>
      <w:r w:rsidRPr="002001BE">
        <w:rPr>
          <w:rFonts w:ascii="Arial" w:eastAsia="Arial" w:hAnsi="Arial" w:cs="Arial"/>
          <w:lang w:bidi="de-DE"/>
        </w:rPr>
        <w:t>Teiichi</w:t>
      </w:r>
      <w:proofErr w:type="spellEnd"/>
      <w:r w:rsidRPr="002001BE">
        <w:rPr>
          <w:rFonts w:ascii="Arial" w:eastAsia="Arial" w:hAnsi="Arial" w:cs="Arial"/>
          <w:lang w:bidi="de-DE"/>
        </w:rPr>
        <w:t xml:space="preserve"> Goto) gibt die Unterzeichnung eines Vertrags zur Übernahme der UNIGRAPHICA AG (Hauptsitz: Ruggell, Fürstentum Liechtenstein, nachfolgend „</w:t>
      </w:r>
      <w:proofErr w:type="spellStart"/>
      <w:r w:rsidRPr="002001BE">
        <w:rPr>
          <w:rFonts w:ascii="Arial" w:eastAsia="Arial" w:hAnsi="Arial" w:cs="Arial"/>
          <w:lang w:bidi="de-DE"/>
        </w:rPr>
        <w:t>Unigraphica</w:t>
      </w:r>
      <w:proofErr w:type="spellEnd"/>
      <w:r w:rsidRPr="002001BE">
        <w:rPr>
          <w:rFonts w:ascii="Arial" w:eastAsia="Arial" w:hAnsi="Arial" w:cs="Arial"/>
          <w:lang w:bidi="de-DE"/>
        </w:rPr>
        <w:t xml:space="preserve">“) am 25. Mai bekannt. </w:t>
      </w:r>
      <w:proofErr w:type="spellStart"/>
      <w:r w:rsidRPr="002001BE">
        <w:rPr>
          <w:rFonts w:ascii="Arial" w:eastAsia="Arial" w:hAnsi="Arial" w:cs="Arial"/>
          <w:lang w:bidi="de-DE"/>
        </w:rPr>
        <w:t>Unigraphica</w:t>
      </w:r>
      <w:proofErr w:type="spellEnd"/>
      <w:r w:rsidRPr="002001BE">
        <w:rPr>
          <w:rFonts w:ascii="Arial" w:eastAsia="Arial" w:hAnsi="Arial" w:cs="Arial"/>
          <w:lang w:bidi="de-DE"/>
        </w:rPr>
        <w:t xml:space="preserve"> ist seit über 37 Jahren im Bereich Systemintegration tätig und auf kundenspezifische </w:t>
      </w:r>
      <w:proofErr w:type="spellStart"/>
      <w:r w:rsidRPr="002001BE">
        <w:rPr>
          <w:rFonts w:ascii="Arial" w:eastAsia="Arial" w:hAnsi="Arial" w:cs="Arial"/>
          <w:lang w:bidi="de-DE"/>
        </w:rPr>
        <w:t>Inkjet</w:t>
      </w:r>
      <w:proofErr w:type="spellEnd"/>
      <w:r w:rsidRPr="002001BE">
        <w:rPr>
          <w:rFonts w:ascii="Arial" w:eastAsia="Arial" w:hAnsi="Arial" w:cs="Arial"/>
          <w:lang w:bidi="de-DE"/>
        </w:rPr>
        <w:t xml:space="preserve">-Drucksysteme spezialisiert. </w:t>
      </w:r>
      <w:r w:rsidR="00152658">
        <w:rPr>
          <w:rFonts w:ascii="Arial" w:eastAsia="Arial" w:hAnsi="Arial" w:cs="Arial"/>
          <w:lang w:bidi="de-DE"/>
        </w:rPr>
        <w:t xml:space="preserve">Das Unternehmen wird hundertprozentige Tochtergesellschaft von Fujifilm und </w:t>
      </w:r>
      <w:r w:rsidR="00152658" w:rsidRPr="00A55AB7">
        <w:rPr>
          <w:rFonts w:ascii="Arial" w:eastAsia="Arial" w:hAnsi="Arial" w:cs="Arial"/>
          <w:lang w:bidi="de-DE"/>
        </w:rPr>
        <w:t>firmiert nach dem gegen Ende des Monats erwarteten Abschluss des Geschäfts ab dem 1. Juli unter dem Namen FUJIFILM UNIGRAPHICA AG.</w:t>
      </w:r>
    </w:p>
    <w:p w14:paraId="01F95359" w14:textId="66978290" w:rsidR="002C5BF9" w:rsidRPr="002001BE" w:rsidRDefault="002C5BF9" w:rsidP="002C5BF9">
      <w:pPr>
        <w:spacing w:line="360" w:lineRule="auto"/>
        <w:jc w:val="both"/>
        <w:rPr>
          <w:rFonts w:ascii="Arial" w:hAnsi="Arial" w:cs="Arial"/>
        </w:rPr>
      </w:pPr>
      <w:r w:rsidRPr="002001BE">
        <w:rPr>
          <w:rFonts w:ascii="Arial" w:eastAsia="Arial" w:hAnsi="Arial" w:cs="Arial"/>
          <w:lang w:bidi="de-DE"/>
        </w:rPr>
        <w:t xml:space="preserve">Der Fujifilm-Geschäftsbereich Integrated </w:t>
      </w:r>
      <w:proofErr w:type="spellStart"/>
      <w:r w:rsidRPr="002001BE">
        <w:rPr>
          <w:rFonts w:ascii="Arial" w:eastAsia="Arial" w:hAnsi="Arial" w:cs="Arial"/>
          <w:lang w:bidi="de-DE"/>
        </w:rPr>
        <w:t>Inkjet</w:t>
      </w:r>
      <w:proofErr w:type="spellEnd"/>
      <w:r w:rsidRPr="002001BE">
        <w:rPr>
          <w:rFonts w:ascii="Arial" w:eastAsia="Arial" w:hAnsi="Arial" w:cs="Arial"/>
          <w:lang w:bidi="de-DE"/>
        </w:rPr>
        <w:t xml:space="preserve"> Solutions bietet Kunden verschiedener Branchen integrierte </w:t>
      </w:r>
      <w:proofErr w:type="spellStart"/>
      <w:r w:rsidRPr="002001BE">
        <w:rPr>
          <w:rFonts w:ascii="Arial" w:eastAsia="Arial" w:hAnsi="Arial" w:cs="Arial"/>
          <w:lang w:bidi="de-DE"/>
        </w:rPr>
        <w:t>Inkjet</w:t>
      </w:r>
      <w:proofErr w:type="spellEnd"/>
      <w:r w:rsidRPr="002001BE">
        <w:rPr>
          <w:rFonts w:ascii="Arial" w:eastAsia="Arial" w:hAnsi="Arial" w:cs="Arial"/>
          <w:lang w:bidi="de-DE"/>
        </w:rPr>
        <w:t xml:space="preserve">-Drucksysteme für die Druckmassenproduktion an und expandiert mit der Übernahme nach Europa. Die Einbettung der Erfahrung und Kompetenz von </w:t>
      </w:r>
      <w:proofErr w:type="spellStart"/>
      <w:r w:rsidRPr="002001BE">
        <w:rPr>
          <w:rFonts w:ascii="Arial" w:eastAsia="Arial" w:hAnsi="Arial" w:cs="Arial"/>
          <w:lang w:bidi="de-DE"/>
        </w:rPr>
        <w:t>Unigraphica</w:t>
      </w:r>
      <w:proofErr w:type="spellEnd"/>
      <w:r w:rsidRPr="002001BE">
        <w:rPr>
          <w:rFonts w:ascii="Arial" w:eastAsia="Arial" w:hAnsi="Arial" w:cs="Arial"/>
          <w:lang w:bidi="de-DE"/>
        </w:rPr>
        <w:t xml:space="preserve"> im Bereich Systemintegration in die </w:t>
      </w:r>
      <w:proofErr w:type="spellStart"/>
      <w:r w:rsidRPr="002001BE">
        <w:rPr>
          <w:rFonts w:ascii="Arial" w:eastAsia="Arial" w:hAnsi="Arial" w:cs="Arial"/>
          <w:lang w:bidi="de-DE"/>
        </w:rPr>
        <w:t>Inkjet</w:t>
      </w:r>
      <w:proofErr w:type="spellEnd"/>
      <w:r w:rsidRPr="002001BE">
        <w:rPr>
          <w:rFonts w:ascii="Arial" w:eastAsia="Arial" w:hAnsi="Arial" w:cs="Arial"/>
          <w:lang w:bidi="de-DE"/>
        </w:rPr>
        <w:t xml:space="preserve">-Technologien und -Produkte von Fujifilm sichert branchenführende Lösungen und einen erstklassigen Support. </w:t>
      </w:r>
    </w:p>
    <w:p w14:paraId="54FF1DED" w14:textId="105A4BD6" w:rsidR="002C5BF9" w:rsidRPr="002001BE" w:rsidRDefault="002C5BF9" w:rsidP="002C5BF9">
      <w:pPr>
        <w:spacing w:line="360" w:lineRule="auto"/>
        <w:jc w:val="both"/>
        <w:rPr>
          <w:rFonts w:ascii="Arial" w:hAnsi="Arial" w:cs="Arial"/>
        </w:rPr>
      </w:pPr>
      <w:r w:rsidRPr="002001BE">
        <w:rPr>
          <w:rFonts w:ascii="Arial" w:eastAsia="Arial" w:hAnsi="Arial" w:cs="Arial"/>
          <w:lang w:bidi="de-DE"/>
        </w:rPr>
        <w:t xml:space="preserve">FUJIFILM Integrated </w:t>
      </w:r>
      <w:proofErr w:type="spellStart"/>
      <w:r w:rsidRPr="002001BE">
        <w:rPr>
          <w:rFonts w:ascii="Arial" w:eastAsia="Arial" w:hAnsi="Arial" w:cs="Arial"/>
          <w:lang w:bidi="de-DE"/>
        </w:rPr>
        <w:t>Inkjet</w:t>
      </w:r>
      <w:proofErr w:type="spellEnd"/>
      <w:r w:rsidRPr="002001BE">
        <w:rPr>
          <w:rFonts w:ascii="Arial" w:eastAsia="Arial" w:hAnsi="Arial" w:cs="Arial"/>
          <w:lang w:bidi="de-DE"/>
        </w:rPr>
        <w:t xml:space="preserve"> Solutions belieferte anfänglich Kunden in Nordamerika mit individuellen </w:t>
      </w:r>
      <w:proofErr w:type="spellStart"/>
      <w:r w:rsidRPr="002001BE">
        <w:rPr>
          <w:rFonts w:ascii="Arial" w:eastAsia="Arial" w:hAnsi="Arial" w:cs="Arial"/>
          <w:lang w:bidi="de-DE"/>
        </w:rPr>
        <w:t>Inkjet</w:t>
      </w:r>
      <w:proofErr w:type="spellEnd"/>
      <w:r w:rsidRPr="002001BE">
        <w:rPr>
          <w:rFonts w:ascii="Arial" w:eastAsia="Arial" w:hAnsi="Arial" w:cs="Arial"/>
          <w:lang w:bidi="de-DE"/>
        </w:rPr>
        <w:t>-Systemen. Mittlerweile ist die Sparte nach Europa, Japan und in weitere Regionen und Märkte (z. B. Akzidenzdruck) expandiert. Die Kunden profitieren von einem vollständig integrierten, zuverlässigen Single-Pass-</w:t>
      </w:r>
      <w:proofErr w:type="spellStart"/>
      <w:r w:rsidRPr="002001BE">
        <w:rPr>
          <w:rFonts w:ascii="Arial" w:eastAsia="Arial" w:hAnsi="Arial" w:cs="Arial"/>
          <w:lang w:bidi="de-DE"/>
        </w:rPr>
        <w:t>Inkjetsystem</w:t>
      </w:r>
      <w:proofErr w:type="spellEnd"/>
      <w:r w:rsidRPr="002001BE">
        <w:rPr>
          <w:rFonts w:ascii="Arial" w:eastAsia="Arial" w:hAnsi="Arial" w:cs="Arial"/>
          <w:lang w:bidi="de-DE"/>
        </w:rPr>
        <w:t xml:space="preserve">, das industriellen Standards entspricht. Dazu gehören u. a. produktionsfertige, vollständig in die Produktionsprozesse integrierte Mehrfarbendrucksysteme. </w:t>
      </w:r>
    </w:p>
    <w:p w14:paraId="5A2BE776" w14:textId="731C1586" w:rsidR="002C5BF9" w:rsidRPr="002001BE" w:rsidRDefault="002C5BF9" w:rsidP="002C5BF9">
      <w:pPr>
        <w:spacing w:line="360" w:lineRule="auto"/>
        <w:jc w:val="both"/>
        <w:rPr>
          <w:rFonts w:ascii="Arial" w:hAnsi="Arial" w:cs="Arial"/>
        </w:rPr>
      </w:pPr>
      <w:r w:rsidRPr="002001BE">
        <w:rPr>
          <w:rFonts w:ascii="Arial" w:eastAsia="Arial" w:hAnsi="Arial" w:cs="Arial"/>
          <w:lang w:bidi="de-DE"/>
        </w:rPr>
        <w:t xml:space="preserve">„Wir freuen uns sehr, dass Joseph Schweiger und das </w:t>
      </w:r>
      <w:proofErr w:type="spellStart"/>
      <w:r w:rsidRPr="002001BE">
        <w:rPr>
          <w:rFonts w:ascii="Arial" w:eastAsia="Arial" w:hAnsi="Arial" w:cs="Arial"/>
          <w:lang w:bidi="de-DE"/>
        </w:rPr>
        <w:t>Unigraphica</w:t>
      </w:r>
      <w:proofErr w:type="spellEnd"/>
      <w:r w:rsidRPr="002001BE">
        <w:rPr>
          <w:rFonts w:ascii="Arial" w:eastAsia="Arial" w:hAnsi="Arial" w:cs="Arial"/>
          <w:lang w:bidi="de-DE"/>
        </w:rPr>
        <w:t xml:space="preserve">-Team mit ihrem Know-how, ihrer Erfahrung und ihrem guten Ruf zu uns stoßen“, so Greg Balch, Leiter des FUJIFILM Integrated </w:t>
      </w:r>
      <w:proofErr w:type="spellStart"/>
      <w:r w:rsidRPr="002001BE">
        <w:rPr>
          <w:rFonts w:ascii="Arial" w:eastAsia="Arial" w:hAnsi="Arial" w:cs="Arial"/>
          <w:lang w:bidi="de-DE"/>
        </w:rPr>
        <w:t>Inkjet</w:t>
      </w:r>
      <w:proofErr w:type="spellEnd"/>
      <w:r w:rsidRPr="002001BE">
        <w:rPr>
          <w:rFonts w:ascii="Arial" w:eastAsia="Arial" w:hAnsi="Arial" w:cs="Arial"/>
          <w:lang w:bidi="de-DE"/>
        </w:rPr>
        <w:t xml:space="preserve"> Solutions-Geschäfts in Nordamerika und Europa. „Ich bin sicher, dass diese Ergänzung unsere Geschäftsexpansion tragen und beschleunigen wird.“ </w:t>
      </w:r>
    </w:p>
    <w:p w14:paraId="4AADF203" w14:textId="615B8CF5" w:rsidR="002C5BF9" w:rsidRPr="002001BE" w:rsidRDefault="002C5BF9" w:rsidP="002C5BF9">
      <w:pPr>
        <w:spacing w:line="360" w:lineRule="auto"/>
        <w:jc w:val="both"/>
        <w:rPr>
          <w:rFonts w:ascii="Arial" w:hAnsi="Arial" w:cs="Arial"/>
        </w:rPr>
      </w:pPr>
      <w:r w:rsidRPr="002001BE">
        <w:rPr>
          <w:rFonts w:ascii="Arial" w:eastAsia="Arial" w:hAnsi="Arial" w:cs="Arial"/>
          <w:lang w:bidi="de-DE"/>
        </w:rPr>
        <w:lastRenderedPageBreak/>
        <w:t xml:space="preserve">„Mit der Übernahme erhält der Service von </w:t>
      </w:r>
      <w:proofErr w:type="spellStart"/>
      <w:r w:rsidRPr="002001BE">
        <w:rPr>
          <w:rFonts w:ascii="Arial" w:eastAsia="Arial" w:hAnsi="Arial" w:cs="Arial"/>
          <w:lang w:bidi="de-DE"/>
        </w:rPr>
        <w:t>Unigraphica</w:t>
      </w:r>
      <w:proofErr w:type="spellEnd"/>
      <w:r w:rsidRPr="002001BE">
        <w:rPr>
          <w:rFonts w:ascii="Arial" w:eastAsia="Arial" w:hAnsi="Arial" w:cs="Arial"/>
          <w:lang w:bidi="de-DE"/>
        </w:rPr>
        <w:t xml:space="preserve"> Verstärkung durch das </w:t>
      </w:r>
      <w:proofErr w:type="spellStart"/>
      <w:r w:rsidRPr="002001BE">
        <w:rPr>
          <w:rFonts w:ascii="Arial" w:eastAsia="Arial" w:hAnsi="Arial" w:cs="Arial"/>
          <w:lang w:bidi="de-DE"/>
        </w:rPr>
        <w:t>Inkjet</w:t>
      </w:r>
      <w:proofErr w:type="spellEnd"/>
      <w:r w:rsidRPr="002001BE">
        <w:rPr>
          <w:rFonts w:ascii="Arial" w:eastAsia="Arial" w:hAnsi="Arial" w:cs="Arial"/>
          <w:lang w:bidi="de-DE"/>
        </w:rPr>
        <w:t xml:space="preserve">-Portfolio von Fujifilm“, erklärt UNIGRAPHICA-CEO Joseph Schweiger. „Wir freuen uns über die zusätzlichen Ressourcen und den Zugang zu neuen </w:t>
      </w:r>
      <w:proofErr w:type="spellStart"/>
      <w:r w:rsidRPr="002001BE">
        <w:rPr>
          <w:rFonts w:ascii="Arial" w:eastAsia="Arial" w:hAnsi="Arial" w:cs="Arial"/>
          <w:lang w:bidi="de-DE"/>
        </w:rPr>
        <w:t>Inkjet</w:t>
      </w:r>
      <w:proofErr w:type="spellEnd"/>
      <w:r w:rsidRPr="002001BE">
        <w:rPr>
          <w:rFonts w:ascii="Arial" w:eastAsia="Arial" w:hAnsi="Arial" w:cs="Arial"/>
          <w:lang w:bidi="de-DE"/>
        </w:rPr>
        <w:t xml:space="preserve">-Drucklösungen, die </w:t>
      </w:r>
      <w:proofErr w:type="spellStart"/>
      <w:r w:rsidRPr="002001BE">
        <w:rPr>
          <w:rFonts w:ascii="Arial" w:eastAsia="Arial" w:hAnsi="Arial" w:cs="Arial"/>
          <w:lang w:bidi="de-DE"/>
        </w:rPr>
        <w:t>Unigraphica</w:t>
      </w:r>
      <w:proofErr w:type="spellEnd"/>
      <w:r w:rsidRPr="002001BE">
        <w:rPr>
          <w:rFonts w:ascii="Arial" w:eastAsia="Arial" w:hAnsi="Arial" w:cs="Arial"/>
          <w:lang w:bidi="de-DE"/>
        </w:rPr>
        <w:t xml:space="preserve"> den Kunden dank der Aufnahme in die Fujifilm-Gruppe bieten kann.“</w:t>
      </w:r>
    </w:p>
    <w:p w14:paraId="22BACBFE" w14:textId="5F6E5690" w:rsidR="00BA110A" w:rsidRPr="002001BE" w:rsidRDefault="00DF0F80" w:rsidP="00E659D4">
      <w:pPr>
        <w:spacing w:line="360" w:lineRule="auto"/>
        <w:jc w:val="center"/>
        <w:rPr>
          <w:rFonts w:ascii="Arial" w:hAnsi="Arial" w:cs="Arial"/>
          <w:lang w:val="en-US"/>
        </w:rPr>
      </w:pPr>
      <w:r w:rsidRPr="002001BE">
        <w:rPr>
          <w:rFonts w:ascii="Arial" w:eastAsia="Arial" w:hAnsi="Arial" w:cs="Arial"/>
          <w:b/>
          <w:color w:val="000000" w:themeColor="text1"/>
          <w:lang w:val="en-US" w:bidi="de-DE"/>
        </w:rPr>
        <w:t>ENDE</w:t>
      </w:r>
    </w:p>
    <w:p w14:paraId="52433479" w14:textId="23899FA6" w:rsidR="00160710" w:rsidRPr="002001BE" w:rsidRDefault="00160710" w:rsidP="001B2F60">
      <w:pPr>
        <w:spacing w:after="0" w:line="240" w:lineRule="auto"/>
        <w:jc w:val="both"/>
        <w:rPr>
          <w:rFonts w:ascii="Arial" w:hAnsi="Arial" w:cs="Arial"/>
          <w:color w:val="000000" w:themeColor="text1"/>
          <w:sz w:val="20"/>
          <w:szCs w:val="20"/>
          <w:lang w:val="en-US"/>
        </w:rPr>
      </w:pPr>
    </w:p>
    <w:p w14:paraId="0B6DD4A3" w14:textId="77777777" w:rsidR="00065605" w:rsidRPr="002001BE" w:rsidRDefault="00065605" w:rsidP="001B2F60">
      <w:pPr>
        <w:spacing w:after="0" w:line="240" w:lineRule="auto"/>
        <w:jc w:val="both"/>
        <w:rPr>
          <w:rFonts w:ascii="Arial" w:hAnsi="Arial" w:cs="Arial"/>
          <w:color w:val="000000" w:themeColor="text1"/>
          <w:sz w:val="20"/>
          <w:szCs w:val="20"/>
          <w:lang w:val="en-US"/>
        </w:rPr>
      </w:pPr>
    </w:p>
    <w:p w14:paraId="56A80912" w14:textId="77777777" w:rsidR="00E81FB9" w:rsidRDefault="00E81FB9" w:rsidP="00E81F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0770E397" w14:textId="77777777" w:rsidR="00E81FB9" w:rsidRDefault="00E81FB9" w:rsidP="00E81F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10D7D3F3" w14:textId="77777777" w:rsidR="00E81FB9" w:rsidRPr="00E81FB9" w:rsidRDefault="00E81FB9" w:rsidP="00E81FB9">
      <w:pPr>
        <w:pStyle w:val="paragraph"/>
        <w:spacing w:before="0" w:beforeAutospacing="0" w:after="0" w:afterAutospacing="0"/>
        <w:jc w:val="both"/>
        <w:textAlignment w:val="baseline"/>
        <w:rPr>
          <w:rFonts w:ascii="Segoe UI" w:hAnsi="Segoe UI" w:cs="Segoe UI"/>
          <w:sz w:val="18"/>
          <w:szCs w:val="18"/>
          <w:lang w:val="fr-FR"/>
        </w:rPr>
      </w:pPr>
      <w:r w:rsidRPr="00E81FB9">
        <w:rPr>
          <w:rStyle w:val="normaltextrun"/>
          <w:rFonts w:ascii="Arial" w:hAnsi="Arial" w:cs="Arial"/>
          <w:sz w:val="20"/>
          <w:szCs w:val="20"/>
          <w:lang w:val="fr-FR"/>
        </w:rPr>
        <w:t> </w:t>
      </w:r>
      <w:r w:rsidRPr="00E81FB9">
        <w:rPr>
          <w:rStyle w:val="eop"/>
          <w:rFonts w:ascii="Arial" w:hAnsi="Arial" w:cs="Arial"/>
          <w:sz w:val="20"/>
          <w:szCs w:val="20"/>
          <w:lang w:val="fr-FR"/>
        </w:rPr>
        <w:t> </w:t>
      </w:r>
    </w:p>
    <w:p w14:paraId="42EADEAE" w14:textId="77777777" w:rsidR="00E81FB9" w:rsidRPr="00E81FB9" w:rsidRDefault="00E81FB9" w:rsidP="00E81FB9">
      <w:pPr>
        <w:pStyle w:val="paragraph"/>
        <w:spacing w:before="0" w:beforeAutospacing="0" w:after="0" w:afterAutospacing="0"/>
        <w:jc w:val="both"/>
        <w:textAlignment w:val="baseline"/>
        <w:rPr>
          <w:rFonts w:ascii="Segoe UI" w:hAnsi="Segoe UI" w:cs="Segoe UI"/>
          <w:sz w:val="18"/>
          <w:szCs w:val="18"/>
          <w:lang w:val="fr-FR"/>
        </w:rPr>
      </w:pPr>
      <w:r w:rsidRPr="00E81FB9">
        <w:rPr>
          <w:rStyle w:val="normaltextrun"/>
          <w:rFonts w:ascii="Arial" w:hAnsi="Arial" w:cs="Arial"/>
          <w:sz w:val="20"/>
          <w:szCs w:val="20"/>
          <w:lang w:val="fr-FR"/>
        </w:rPr>
        <w:t> </w:t>
      </w:r>
      <w:r w:rsidRPr="00E81FB9">
        <w:rPr>
          <w:rStyle w:val="eop"/>
          <w:rFonts w:ascii="Arial" w:hAnsi="Arial" w:cs="Arial"/>
          <w:sz w:val="20"/>
          <w:szCs w:val="20"/>
          <w:lang w:val="fr-FR"/>
        </w:rPr>
        <w:t> </w:t>
      </w:r>
    </w:p>
    <w:p w14:paraId="476D850A" w14:textId="77777777" w:rsidR="00E81FB9" w:rsidRPr="00E81FB9" w:rsidRDefault="00E81FB9" w:rsidP="00E81FB9">
      <w:pPr>
        <w:pStyle w:val="paragraph"/>
        <w:spacing w:before="0" w:beforeAutospacing="0" w:after="0" w:afterAutospacing="0"/>
        <w:jc w:val="both"/>
        <w:textAlignment w:val="baseline"/>
        <w:rPr>
          <w:rFonts w:ascii="Segoe UI" w:hAnsi="Segoe UI" w:cs="Segoe UI"/>
          <w:sz w:val="18"/>
          <w:szCs w:val="18"/>
          <w:lang w:val="fr-FR"/>
        </w:rPr>
      </w:pPr>
      <w:r w:rsidRPr="00E81FB9">
        <w:rPr>
          <w:rStyle w:val="normaltextrun"/>
          <w:rFonts w:ascii="Arial" w:hAnsi="Arial" w:cs="Arial"/>
          <w:b/>
          <w:bCs/>
          <w:sz w:val="20"/>
          <w:szCs w:val="20"/>
          <w:lang w:val="fr-FR"/>
        </w:rPr>
        <w:t>Über Fujifilm Graphic Communications Division </w:t>
      </w:r>
      <w:r w:rsidRPr="00E81FB9">
        <w:rPr>
          <w:rStyle w:val="normaltextrun"/>
          <w:rFonts w:ascii="Arial" w:hAnsi="Arial" w:cs="Arial"/>
          <w:sz w:val="20"/>
          <w:szCs w:val="20"/>
          <w:lang w:val="fr-FR"/>
        </w:rPr>
        <w:t> </w:t>
      </w:r>
      <w:r w:rsidRPr="00E81FB9">
        <w:rPr>
          <w:rStyle w:val="eop"/>
          <w:rFonts w:ascii="Arial" w:hAnsi="Arial" w:cs="Arial"/>
          <w:sz w:val="20"/>
          <w:szCs w:val="20"/>
          <w:lang w:val="fr-FR"/>
        </w:rPr>
        <w:t> </w:t>
      </w:r>
    </w:p>
    <w:p w14:paraId="4F95A394" w14:textId="77777777" w:rsidR="00E81FB9" w:rsidRDefault="00E81FB9" w:rsidP="00E81F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11"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3AB14187" w14:textId="77777777" w:rsidR="00E81FB9" w:rsidRDefault="00E81FB9" w:rsidP="00E81F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3D2BACF0" w14:textId="77777777" w:rsidR="00E81FB9" w:rsidRDefault="00E81FB9" w:rsidP="00E81F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4F96454F" w14:textId="77777777" w:rsidR="00E81FB9" w:rsidRDefault="00E81FB9" w:rsidP="00E81F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52EDC489" w14:textId="77777777" w:rsidR="00E81FB9" w:rsidRDefault="00E81FB9" w:rsidP="00E81F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069997A3" w14:textId="77777777" w:rsidR="00E81FB9" w:rsidRDefault="00E81FB9" w:rsidP="00E81F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4D5AEFDA" w14:textId="77777777" w:rsidR="00E81FB9" w:rsidRDefault="00E81FB9" w:rsidP="00E81F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5A48F5D9" w14:textId="55E5A86D" w:rsidR="00ED1FDF" w:rsidRPr="001B2F60" w:rsidRDefault="00ED1FDF" w:rsidP="00E81FB9">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BEFA" w14:textId="77777777" w:rsidR="000550D4" w:rsidRDefault="000550D4" w:rsidP="00155739">
      <w:pPr>
        <w:spacing w:after="0" w:line="240" w:lineRule="auto"/>
      </w:pPr>
      <w:r>
        <w:separator/>
      </w:r>
    </w:p>
  </w:endnote>
  <w:endnote w:type="continuationSeparator" w:id="0">
    <w:p w14:paraId="7D4401A4" w14:textId="77777777" w:rsidR="000550D4" w:rsidRDefault="000550D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18CA" w14:textId="77777777" w:rsidR="000550D4" w:rsidRDefault="000550D4" w:rsidP="00155739">
      <w:pPr>
        <w:spacing w:after="0" w:line="240" w:lineRule="auto"/>
      </w:pPr>
      <w:r>
        <w:separator/>
      </w:r>
    </w:p>
  </w:footnote>
  <w:footnote w:type="continuationSeparator" w:id="0">
    <w:p w14:paraId="7C577005" w14:textId="77777777" w:rsidR="000550D4" w:rsidRDefault="000550D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5FFF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33587">
    <w:abstractNumId w:val="1"/>
  </w:num>
  <w:num w:numId="2" w16cid:durableId="667828144">
    <w:abstractNumId w:val="4"/>
  </w:num>
  <w:num w:numId="3" w16cid:durableId="232550614">
    <w:abstractNumId w:val="3"/>
  </w:num>
  <w:num w:numId="4" w16cid:durableId="2092191210">
    <w:abstractNumId w:val="0"/>
  </w:num>
  <w:num w:numId="5" w16cid:durableId="1484274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1CC9"/>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550D4"/>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86DA5"/>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11796"/>
    <w:rsid w:val="001202E6"/>
    <w:rsid w:val="00124F33"/>
    <w:rsid w:val="00126CFE"/>
    <w:rsid w:val="00132557"/>
    <w:rsid w:val="0013344F"/>
    <w:rsid w:val="00136E21"/>
    <w:rsid w:val="00137756"/>
    <w:rsid w:val="00137C89"/>
    <w:rsid w:val="0014520F"/>
    <w:rsid w:val="0014664A"/>
    <w:rsid w:val="00147DC9"/>
    <w:rsid w:val="0015093C"/>
    <w:rsid w:val="00151076"/>
    <w:rsid w:val="00152416"/>
    <w:rsid w:val="00152658"/>
    <w:rsid w:val="00155028"/>
    <w:rsid w:val="00155739"/>
    <w:rsid w:val="00160501"/>
    <w:rsid w:val="00160710"/>
    <w:rsid w:val="00162A7C"/>
    <w:rsid w:val="00163C60"/>
    <w:rsid w:val="00165D70"/>
    <w:rsid w:val="001707E2"/>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D0026"/>
    <w:rsid w:val="001D6532"/>
    <w:rsid w:val="001D7140"/>
    <w:rsid w:val="001D7799"/>
    <w:rsid w:val="001D7A2B"/>
    <w:rsid w:val="001E0066"/>
    <w:rsid w:val="001E173E"/>
    <w:rsid w:val="001E2129"/>
    <w:rsid w:val="001E3CCA"/>
    <w:rsid w:val="001E606C"/>
    <w:rsid w:val="001E6863"/>
    <w:rsid w:val="001F07BD"/>
    <w:rsid w:val="001F33CF"/>
    <w:rsid w:val="001F3AB8"/>
    <w:rsid w:val="001F4B1A"/>
    <w:rsid w:val="001F4F49"/>
    <w:rsid w:val="002001BE"/>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BF9"/>
    <w:rsid w:val="002C5DCE"/>
    <w:rsid w:val="002D7F83"/>
    <w:rsid w:val="002E126E"/>
    <w:rsid w:val="002E1BD8"/>
    <w:rsid w:val="002E7529"/>
    <w:rsid w:val="002E7786"/>
    <w:rsid w:val="002E7807"/>
    <w:rsid w:val="002F6DE0"/>
    <w:rsid w:val="002F7105"/>
    <w:rsid w:val="0030326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57FAB"/>
    <w:rsid w:val="00361A11"/>
    <w:rsid w:val="00361DC1"/>
    <w:rsid w:val="003623BD"/>
    <w:rsid w:val="00364917"/>
    <w:rsid w:val="00365004"/>
    <w:rsid w:val="003703B8"/>
    <w:rsid w:val="00372D7A"/>
    <w:rsid w:val="00374FC7"/>
    <w:rsid w:val="00392513"/>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4E0C"/>
    <w:rsid w:val="004A0A40"/>
    <w:rsid w:val="004A3BD0"/>
    <w:rsid w:val="004A46C0"/>
    <w:rsid w:val="004A5F85"/>
    <w:rsid w:val="004A7C69"/>
    <w:rsid w:val="004B1594"/>
    <w:rsid w:val="004B61B8"/>
    <w:rsid w:val="004B7E60"/>
    <w:rsid w:val="004C12B8"/>
    <w:rsid w:val="004C70B6"/>
    <w:rsid w:val="004D2B81"/>
    <w:rsid w:val="004D2ED9"/>
    <w:rsid w:val="004D560A"/>
    <w:rsid w:val="004D76FF"/>
    <w:rsid w:val="004E0BC3"/>
    <w:rsid w:val="004E449A"/>
    <w:rsid w:val="004F152F"/>
    <w:rsid w:val="004F1892"/>
    <w:rsid w:val="004F3F11"/>
    <w:rsid w:val="004F4EF3"/>
    <w:rsid w:val="0050343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73CBB"/>
    <w:rsid w:val="00580538"/>
    <w:rsid w:val="005824EF"/>
    <w:rsid w:val="005835EC"/>
    <w:rsid w:val="00583FBE"/>
    <w:rsid w:val="005905F0"/>
    <w:rsid w:val="00594A74"/>
    <w:rsid w:val="005955EB"/>
    <w:rsid w:val="005A0C37"/>
    <w:rsid w:val="005A5813"/>
    <w:rsid w:val="005A71E9"/>
    <w:rsid w:val="005B1527"/>
    <w:rsid w:val="005B2E86"/>
    <w:rsid w:val="005B717A"/>
    <w:rsid w:val="005B7443"/>
    <w:rsid w:val="005C1F94"/>
    <w:rsid w:val="005C3169"/>
    <w:rsid w:val="005C4CAE"/>
    <w:rsid w:val="005D10AE"/>
    <w:rsid w:val="005D3FA3"/>
    <w:rsid w:val="005D69E2"/>
    <w:rsid w:val="005E322E"/>
    <w:rsid w:val="005F16A3"/>
    <w:rsid w:val="005F3E4F"/>
    <w:rsid w:val="005F59A7"/>
    <w:rsid w:val="005F79DA"/>
    <w:rsid w:val="0060577B"/>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9086F"/>
    <w:rsid w:val="00692DCC"/>
    <w:rsid w:val="00693228"/>
    <w:rsid w:val="00693CE3"/>
    <w:rsid w:val="00693D7B"/>
    <w:rsid w:val="00694A20"/>
    <w:rsid w:val="0069606A"/>
    <w:rsid w:val="006972CE"/>
    <w:rsid w:val="00697D8B"/>
    <w:rsid w:val="006A008C"/>
    <w:rsid w:val="006B198F"/>
    <w:rsid w:val="006B1A3D"/>
    <w:rsid w:val="006B597C"/>
    <w:rsid w:val="006B66F1"/>
    <w:rsid w:val="006C13D5"/>
    <w:rsid w:val="006C16CE"/>
    <w:rsid w:val="006C1C79"/>
    <w:rsid w:val="006C3003"/>
    <w:rsid w:val="006C63E2"/>
    <w:rsid w:val="006D0E12"/>
    <w:rsid w:val="006D6236"/>
    <w:rsid w:val="006D6E76"/>
    <w:rsid w:val="006E1FBD"/>
    <w:rsid w:val="006E2712"/>
    <w:rsid w:val="006E692F"/>
    <w:rsid w:val="006F161F"/>
    <w:rsid w:val="006F18A7"/>
    <w:rsid w:val="006F4431"/>
    <w:rsid w:val="006F6536"/>
    <w:rsid w:val="00700343"/>
    <w:rsid w:val="0070586D"/>
    <w:rsid w:val="00706B37"/>
    <w:rsid w:val="00713000"/>
    <w:rsid w:val="00715333"/>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FE7"/>
    <w:rsid w:val="0076724D"/>
    <w:rsid w:val="007731E9"/>
    <w:rsid w:val="00773FEA"/>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453C8"/>
    <w:rsid w:val="008463CB"/>
    <w:rsid w:val="00847B7F"/>
    <w:rsid w:val="00847BEB"/>
    <w:rsid w:val="0085004A"/>
    <w:rsid w:val="00851120"/>
    <w:rsid w:val="0085137B"/>
    <w:rsid w:val="00855BEA"/>
    <w:rsid w:val="008566FB"/>
    <w:rsid w:val="00856C36"/>
    <w:rsid w:val="00866047"/>
    <w:rsid w:val="00867A61"/>
    <w:rsid w:val="008753C2"/>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3CDB"/>
    <w:rsid w:val="00964769"/>
    <w:rsid w:val="00965087"/>
    <w:rsid w:val="00973E15"/>
    <w:rsid w:val="0097460C"/>
    <w:rsid w:val="0097512E"/>
    <w:rsid w:val="00975E38"/>
    <w:rsid w:val="0098182C"/>
    <w:rsid w:val="009865DA"/>
    <w:rsid w:val="00991481"/>
    <w:rsid w:val="00996EE5"/>
    <w:rsid w:val="0099774D"/>
    <w:rsid w:val="009A2830"/>
    <w:rsid w:val="009A2C82"/>
    <w:rsid w:val="009A668F"/>
    <w:rsid w:val="009A66BF"/>
    <w:rsid w:val="009A79CD"/>
    <w:rsid w:val="009B3025"/>
    <w:rsid w:val="009B365D"/>
    <w:rsid w:val="009B3864"/>
    <w:rsid w:val="009B38F1"/>
    <w:rsid w:val="009B41F0"/>
    <w:rsid w:val="009B4A63"/>
    <w:rsid w:val="009B7992"/>
    <w:rsid w:val="009C08EA"/>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2945"/>
    <w:rsid w:val="00A44054"/>
    <w:rsid w:val="00A44146"/>
    <w:rsid w:val="00A51423"/>
    <w:rsid w:val="00A54FCF"/>
    <w:rsid w:val="00A55AB7"/>
    <w:rsid w:val="00A612A7"/>
    <w:rsid w:val="00A624F2"/>
    <w:rsid w:val="00A707A1"/>
    <w:rsid w:val="00A7174E"/>
    <w:rsid w:val="00A7199B"/>
    <w:rsid w:val="00A71F2E"/>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46A5"/>
    <w:rsid w:val="00B901D7"/>
    <w:rsid w:val="00B95E1A"/>
    <w:rsid w:val="00B96099"/>
    <w:rsid w:val="00B9652A"/>
    <w:rsid w:val="00BA110A"/>
    <w:rsid w:val="00BA6AA6"/>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3ED1"/>
    <w:rsid w:val="00C04D04"/>
    <w:rsid w:val="00C06607"/>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52C6"/>
    <w:rsid w:val="00CE0B66"/>
    <w:rsid w:val="00CE383C"/>
    <w:rsid w:val="00CE383E"/>
    <w:rsid w:val="00CE41DB"/>
    <w:rsid w:val="00CE487F"/>
    <w:rsid w:val="00CE4C36"/>
    <w:rsid w:val="00CE6D9F"/>
    <w:rsid w:val="00CF1DA4"/>
    <w:rsid w:val="00CF2A7F"/>
    <w:rsid w:val="00CF6E04"/>
    <w:rsid w:val="00D125BB"/>
    <w:rsid w:val="00D145A0"/>
    <w:rsid w:val="00D15326"/>
    <w:rsid w:val="00D20DF1"/>
    <w:rsid w:val="00D23236"/>
    <w:rsid w:val="00D238B6"/>
    <w:rsid w:val="00D24FE4"/>
    <w:rsid w:val="00D278C8"/>
    <w:rsid w:val="00D33119"/>
    <w:rsid w:val="00D332D0"/>
    <w:rsid w:val="00D40B34"/>
    <w:rsid w:val="00D44EFD"/>
    <w:rsid w:val="00D454C6"/>
    <w:rsid w:val="00D46291"/>
    <w:rsid w:val="00D521FF"/>
    <w:rsid w:val="00D55B7B"/>
    <w:rsid w:val="00D56CE8"/>
    <w:rsid w:val="00D57629"/>
    <w:rsid w:val="00D601C1"/>
    <w:rsid w:val="00D61A96"/>
    <w:rsid w:val="00D62193"/>
    <w:rsid w:val="00D66FC9"/>
    <w:rsid w:val="00D7389E"/>
    <w:rsid w:val="00D753ED"/>
    <w:rsid w:val="00D83DF6"/>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FC5"/>
    <w:rsid w:val="00E113D3"/>
    <w:rsid w:val="00E179E6"/>
    <w:rsid w:val="00E22879"/>
    <w:rsid w:val="00E25A4A"/>
    <w:rsid w:val="00E27A70"/>
    <w:rsid w:val="00E32FBF"/>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81FB9"/>
    <w:rsid w:val="00E913A2"/>
    <w:rsid w:val="00E937C1"/>
    <w:rsid w:val="00E97150"/>
    <w:rsid w:val="00EA345C"/>
    <w:rsid w:val="00EA5366"/>
    <w:rsid w:val="00EA6844"/>
    <w:rsid w:val="00EA6B29"/>
    <w:rsid w:val="00EB0CBA"/>
    <w:rsid w:val="00EB22D2"/>
    <w:rsid w:val="00EB2F8C"/>
    <w:rsid w:val="00EB5802"/>
    <w:rsid w:val="00EB7F11"/>
    <w:rsid w:val="00EC126D"/>
    <w:rsid w:val="00EC1CAA"/>
    <w:rsid w:val="00ED0E82"/>
    <w:rsid w:val="00ED1FDF"/>
    <w:rsid w:val="00ED2E28"/>
    <w:rsid w:val="00EE016A"/>
    <w:rsid w:val="00EE07DB"/>
    <w:rsid w:val="00EE56F8"/>
    <w:rsid w:val="00EF1591"/>
    <w:rsid w:val="00EF471C"/>
    <w:rsid w:val="00EF4800"/>
    <w:rsid w:val="00F00087"/>
    <w:rsid w:val="00F00187"/>
    <w:rsid w:val="00F02423"/>
    <w:rsid w:val="00F02C15"/>
    <w:rsid w:val="00F03476"/>
    <w:rsid w:val="00F07B8B"/>
    <w:rsid w:val="00F10377"/>
    <w:rsid w:val="00F11D2E"/>
    <w:rsid w:val="00F14F21"/>
    <w:rsid w:val="00F15AC1"/>
    <w:rsid w:val="00F16CAA"/>
    <w:rsid w:val="00F229DC"/>
    <w:rsid w:val="00F23741"/>
    <w:rsid w:val="00F25B85"/>
    <w:rsid w:val="00F3060B"/>
    <w:rsid w:val="00F30EF5"/>
    <w:rsid w:val="00F329B7"/>
    <w:rsid w:val="00F426A8"/>
    <w:rsid w:val="00F463F5"/>
    <w:rsid w:val="00F46E30"/>
    <w:rsid w:val="00F5373C"/>
    <w:rsid w:val="00F54D1F"/>
    <w:rsid w:val="00F569A1"/>
    <w:rsid w:val="00F64DA9"/>
    <w:rsid w:val="00F65020"/>
    <w:rsid w:val="00F65ABE"/>
    <w:rsid w:val="00F670E0"/>
    <w:rsid w:val="00F677A9"/>
    <w:rsid w:val="00F70551"/>
    <w:rsid w:val="00F70669"/>
    <w:rsid w:val="00F73AEC"/>
    <w:rsid w:val="00F755B3"/>
    <w:rsid w:val="00F7731F"/>
    <w:rsid w:val="00F778BE"/>
    <w:rsid w:val="00F832F5"/>
    <w:rsid w:val="00F85794"/>
    <w:rsid w:val="00F901C8"/>
    <w:rsid w:val="00F903C1"/>
    <w:rsid w:val="00F918F0"/>
    <w:rsid w:val="00F932F3"/>
    <w:rsid w:val="00F93A16"/>
    <w:rsid w:val="00F94F4A"/>
    <w:rsid w:val="00F9599F"/>
    <w:rsid w:val="00FB0AF6"/>
    <w:rsid w:val="00FB0FD2"/>
    <w:rsid w:val="00FB297B"/>
    <w:rsid w:val="00FB47F0"/>
    <w:rsid w:val="00FB76D2"/>
    <w:rsid w:val="00FC0D9B"/>
    <w:rsid w:val="00FC4BEE"/>
    <w:rsid w:val="00FC4D67"/>
    <w:rsid w:val="00FC5AEF"/>
    <w:rsid w:val="00FC60BA"/>
    <w:rsid w:val="00FC753C"/>
    <w:rsid w:val="00FD19F2"/>
    <w:rsid w:val="00FD1D95"/>
    <w:rsid w:val="00FD2087"/>
    <w:rsid w:val="00FD43B5"/>
    <w:rsid w:val="00FE0D17"/>
    <w:rsid w:val="00FE35B3"/>
    <w:rsid w:val="00FE3956"/>
    <w:rsid w:val="00FE597F"/>
    <w:rsid w:val="00FF371F"/>
    <w:rsid w:val="00FF511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customStyle="1" w:styleId="tabchar">
    <w:name w:val="tabchar"/>
    <w:basedOn w:val="DefaultParagraphFont"/>
    <w:rsid w:val="00F426A8"/>
  </w:style>
  <w:style w:type="character" w:customStyle="1" w:styleId="eop">
    <w:name w:val="eop"/>
    <w:basedOn w:val="DefaultParagraphFont"/>
    <w:rsid w:val="00F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1393598">
      <w:bodyDiv w:val="1"/>
      <w:marLeft w:val="0"/>
      <w:marRight w:val="0"/>
      <w:marTop w:val="0"/>
      <w:marBottom w:val="0"/>
      <w:divBdr>
        <w:top w:val="none" w:sz="0" w:space="0" w:color="auto"/>
        <w:left w:val="none" w:sz="0" w:space="0" w:color="auto"/>
        <w:bottom w:val="none" w:sz="0" w:space="0" w:color="auto"/>
        <w:right w:val="none" w:sz="0" w:space="0" w:color="auto"/>
      </w:divBdr>
      <w:divsChild>
        <w:div w:id="1433740465">
          <w:marLeft w:val="0"/>
          <w:marRight w:val="0"/>
          <w:marTop w:val="0"/>
          <w:marBottom w:val="0"/>
          <w:divBdr>
            <w:top w:val="none" w:sz="0" w:space="0" w:color="auto"/>
            <w:left w:val="none" w:sz="0" w:space="0" w:color="auto"/>
            <w:bottom w:val="none" w:sz="0" w:space="0" w:color="auto"/>
            <w:right w:val="none" w:sz="0" w:space="0" w:color="auto"/>
          </w:divBdr>
        </w:div>
        <w:div w:id="647248107">
          <w:marLeft w:val="0"/>
          <w:marRight w:val="0"/>
          <w:marTop w:val="0"/>
          <w:marBottom w:val="0"/>
          <w:divBdr>
            <w:top w:val="none" w:sz="0" w:space="0" w:color="auto"/>
            <w:left w:val="none" w:sz="0" w:space="0" w:color="auto"/>
            <w:bottom w:val="none" w:sz="0" w:space="0" w:color="auto"/>
            <w:right w:val="none" w:sz="0" w:space="0" w:color="auto"/>
          </w:divBdr>
        </w:div>
        <w:div w:id="900142166">
          <w:marLeft w:val="0"/>
          <w:marRight w:val="0"/>
          <w:marTop w:val="0"/>
          <w:marBottom w:val="0"/>
          <w:divBdr>
            <w:top w:val="none" w:sz="0" w:space="0" w:color="auto"/>
            <w:left w:val="none" w:sz="0" w:space="0" w:color="auto"/>
            <w:bottom w:val="none" w:sz="0" w:space="0" w:color="auto"/>
            <w:right w:val="none" w:sz="0" w:space="0" w:color="auto"/>
          </w:divBdr>
        </w:div>
        <w:div w:id="722217604">
          <w:marLeft w:val="0"/>
          <w:marRight w:val="0"/>
          <w:marTop w:val="0"/>
          <w:marBottom w:val="0"/>
          <w:divBdr>
            <w:top w:val="none" w:sz="0" w:space="0" w:color="auto"/>
            <w:left w:val="none" w:sz="0" w:space="0" w:color="auto"/>
            <w:bottom w:val="none" w:sz="0" w:space="0" w:color="auto"/>
            <w:right w:val="none" w:sz="0" w:space="0" w:color="auto"/>
          </w:divBdr>
        </w:div>
        <w:div w:id="226040158">
          <w:marLeft w:val="0"/>
          <w:marRight w:val="0"/>
          <w:marTop w:val="0"/>
          <w:marBottom w:val="0"/>
          <w:divBdr>
            <w:top w:val="none" w:sz="0" w:space="0" w:color="auto"/>
            <w:left w:val="none" w:sz="0" w:space="0" w:color="auto"/>
            <w:bottom w:val="none" w:sz="0" w:space="0" w:color="auto"/>
            <w:right w:val="none" w:sz="0" w:space="0" w:color="auto"/>
          </w:divBdr>
        </w:div>
        <w:div w:id="1285694421">
          <w:marLeft w:val="0"/>
          <w:marRight w:val="0"/>
          <w:marTop w:val="0"/>
          <w:marBottom w:val="0"/>
          <w:divBdr>
            <w:top w:val="none" w:sz="0" w:space="0" w:color="auto"/>
            <w:left w:val="none" w:sz="0" w:space="0" w:color="auto"/>
            <w:bottom w:val="none" w:sz="0" w:space="0" w:color="auto"/>
            <w:right w:val="none" w:sz="0" w:space="0" w:color="auto"/>
          </w:divBdr>
        </w:div>
        <w:div w:id="832452157">
          <w:marLeft w:val="0"/>
          <w:marRight w:val="0"/>
          <w:marTop w:val="0"/>
          <w:marBottom w:val="0"/>
          <w:divBdr>
            <w:top w:val="none" w:sz="0" w:space="0" w:color="auto"/>
            <w:left w:val="none" w:sz="0" w:space="0" w:color="auto"/>
            <w:bottom w:val="none" w:sz="0" w:space="0" w:color="auto"/>
            <w:right w:val="none" w:sz="0" w:space="0" w:color="auto"/>
          </w:divBdr>
        </w:div>
        <w:div w:id="1433471756">
          <w:marLeft w:val="0"/>
          <w:marRight w:val="0"/>
          <w:marTop w:val="0"/>
          <w:marBottom w:val="0"/>
          <w:divBdr>
            <w:top w:val="none" w:sz="0" w:space="0" w:color="auto"/>
            <w:left w:val="none" w:sz="0" w:space="0" w:color="auto"/>
            <w:bottom w:val="none" w:sz="0" w:space="0" w:color="auto"/>
            <w:right w:val="none" w:sz="0" w:space="0" w:color="auto"/>
          </w:divBdr>
        </w:div>
        <w:div w:id="1190610149">
          <w:marLeft w:val="0"/>
          <w:marRight w:val="0"/>
          <w:marTop w:val="0"/>
          <w:marBottom w:val="0"/>
          <w:divBdr>
            <w:top w:val="none" w:sz="0" w:space="0" w:color="auto"/>
            <w:left w:val="none" w:sz="0" w:space="0" w:color="auto"/>
            <w:bottom w:val="none" w:sz="0" w:space="0" w:color="auto"/>
            <w:right w:val="none" w:sz="0" w:space="0" w:color="auto"/>
          </w:divBdr>
        </w:div>
        <w:div w:id="605622358">
          <w:marLeft w:val="0"/>
          <w:marRight w:val="0"/>
          <w:marTop w:val="0"/>
          <w:marBottom w:val="0"/>
          <w:divBdr>
            <w:top w:val="none" w:sz="0" w:space="0" w:color="auto"/>
            <w:left w:val="none" w:sz="0" w:space="0" w:color="auto"/>
            <w:bottom w:val="none" w:sz="0" w:space="0" w:color="auto"/>
            <w:right w:val="none" w:sz="0" w:space="0" w:color="auto"/>
          </w:divBdr>
        </w:div>
        <w:div w:id="1324236240">
          <w:marLeft w:val="0"/>
          <w:marRight w:val="0"/>
          <w:marTop w:val="0"/>
          <w:marBottom w:val="0"/>
          <w:divBdr>
            <w:top w:val="none" w:sz="0" w:space="0" w:color="auto"/>
            <w:left w:val="none" w:sz="0" w:space="0" w:color="auto"/>
            <w:bottom w:val="none" w:sz="0" w:space="0" w:color="auto"/>
            <w:right w:val="none" w:sz="0" w:space="0" w:color="auto"/>
          </w:divBdr>
        </w:div>
        <w:div w:id="1861164408">
          <w:marLeft w:val="0"/>
          <w:marRight w:val="0"/>
          <w:marTop w:val="0"/>
          <w:marBottom w:val="0"/>
          <w:divBdr>
            <w:top w:val="none" w:sz="0" w:space="0" w:color="auto"/>
            <w:left w:val="none" w:sz="0" w:space="0" w:color="auto"/>
            <w:bottom w:val="none" w:sz="0" w:space="0" w:color="auto"/>
            <w:right w:val="none" w:sz="0" w:space="0" w:color="auto"/>
          </w:divBdr>
        </w:div>
      </w:divsChild>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95403736">
      <w:bodyDiv w:val="1"/>
      <w:marLeft w:val="0"/>
      <w:marRight w:val="0"/>
      <w:marTop w:val="0"/>
      <w:marBottom w:val="0"/>
      <w:divBdr>
        <w:top w:val="none" w:sz="0" w:space="0" w:color="auto"/>
        <w:left w:val="none" w:sz="0" w:space="0" w:color="auto"/>
        <w:bottom w:val="none" w:sz="0" w:space="0" w:color="auto"/>
        <w:right w:val="none" w:sz="0" w:space="0" w:color="auto"/>
      </w:divBdr>
      <w:divsChild>
        <w:div w:id="1821146075">
          <w:marLeft w:val="0"/>
          <w:marRight w:val="0"/>
          <w:marTop w:val="0"/>
          <w:marBottom w:val="0"/>
          <w:divBdr>
            <w:top w:val="none" w:sz="0" w:space="0" w:color="auto"/>
            <w:left w:val="none" w:sz="0" w:space="0" w:color="auto"/>
            <w:bottom w:val="none" w:sz="0" w:space="0" w:color="auto"/>
            <w:right w:val="none" w:sz="0" w:space="0" w:color="auto"/>
          </w:divBdr>
        </w:div>
        <w:div w:id="520441022">
          <w:marLeft w:val="0"/>
          <w:marRight w:val="0"/>
          <w:marTop w:val="0"/>
          <w:marBottom w:val="0"/>
          <w:divBdr>
            <w:top w:val="none" w:sz="0" w:space="0" w:color="auto"/>
            <w:left w:val="none" w:sz="0" w:space="0" w:color="auto"/>
            <w:bottom w:val="none" w:sz="0" w:space="0" w:color="auto"/>
            <w:right w:val="none" w:sz="0" w:space="0" w:color="auto"/>
          </w:divBdr>
        </w:div>
        <w:div w:id="620111381">
          <w:marLeft w:val="0"/>
          <w:marRight w:val="0"/>
          <w:marTop w:val="0"/>
          <w:marBottom w:val="0"/>
          <w:divBdr>
            <w:top w:val="none" w:sz="0" w:space="0" w:color="auto"/>
            <w:left w:val="none" w:sz="0" w:space="0" w:color="auto"/>
            <w:bottom w:val="none" w:sz="0" w:space="0" w:color="auto"/>
            <w:right w:val="none" w:sz="0" w:space="0" w:color="auto"/>
          </w:divBdr>
        </w:div>
        <w:div w:id="271909594">
          <w:marLeft w:val="0"/>
          <w:marRight w:val="0"/>
          <w:marTop w:val="0"/>
          <w:marBottom w:val="0"/>
          <w:divBdr>
            <w:top w:val="none" w:sz="0" w:space="0" w:color="auto"/>
            <w:left w:val="none" w:sz="0" w:space="0" w:color="auto"/>
            <w:bottom w:val="none" w:sz="0" w:space="0" w:color="auto"/>
            <w:right w:val="none" w:sz="0" w:space="0" w:color="auto"/>
          </w:divBdr>
        </w:div>
        <w:div w:id="2080401298">
          <w:marLeft w:val="0"/>
          <w:marRight w:val="0"/>
          <w:marTop w:val="0"/>
          <w:marBottom w:val="0"/>
          <w:divBdr>
            <w:top w:val="none" w:sz="0" w:space="0" w:color="auto"/>
            <w:left w:val="none" w:sz="0" w:space="0" w:color="auto"/>
            <w:bottom w:val="none" w:sz="0" w:space="0" w:color="auto"/>
            <w:right w:val="none" w:sz="0" w:space="0" w:color="auto"/>
          </w:divBdr>
        </w:div>
        <w:div w:id="2046130796">
          <w:marLeft w:val="0"/>
          <w:marRight w:val="0"/>
          <w:marTop w:val="0"/>
          <w:marBottom w:val="0"/>
          <w:divBdr>
            <w:top w:val="none" w:sz="0" w:space="0" w:color="auto"/>
            <w:left w:val="none" w:sz="0" w:space="0" w:color="auto"/>
            <w:bottom w:val="none" w:sz="0" w:space="0" w:color="auto"/>
            <w:right w:val="none" w:sz="0" w:space="0" w:color="auto"/>
          </w:divBdr>
        </w:div>
        <w:div w:id="953560981">
          <w:marLeft w:val="0"/>
          <w:marRight w:val="0"/>
          <w:marTop w:val="0"/>
          <w:marBottom w:val="0"/>
          <w:divBdr>
            <w:top w:val="none" w:sz="0" w:space="0" w:color="auto"/>
            <w:left w:val="none" w:sz="0" w:space="0" w:color="auto"/>
            <w:bottom w:val="none" w:sz="0" w:space="0" w:color="auto"/>
            <w:right w:val="none" w:sz="0" w:space="0" w:color="auto"/>
          </w:divBdr>
        </w:div>
        <w:div w:id="2112118514">
          <w:marLeft w:val="0"/>
          <w:marRight w:val="0"/>
          <w:marTop w:val="0"/>
          <w:marBottom w:val="0"/>
          <w:divBdr>
            <w:top w:val="none" w:sz="0" w:space="0" w:color="auto"/>
            <w:left w:val="none" w:sz="0" w:space="0" w:color="auto"/>
            <w:bottom w:val="none" w:sz="0" w:space="0" w:color="auto"/>
            <w:right w:val="none" w:sz="0" w:space="0" w:color="auto"/>
          </w:divBdr>
        </w:div>
        <w:div w:id="223684735">
          <w:marLeft w:val="0"/>
          <w:marRight w:val="0"/>
          <w:marTop w:val="0"/>
          <w:marBottom w:val="0"/>
          <w:divBdr>
            <w:top w:val="none" w:sz="0" w:space="0" w:color="auto"/>
            <w:left w:val="none" w:sz="0" w:space="0" w:color="auto"/>
            <w:bottom w:val="none" w:sz="0" w:space="0" w:color="auto"/>
            <w:right w:val="none" w:sz="0" w:space="0" w:color="auto"/>
          </w:divBdr>
        </w:div>
        <w:div w:id="544759437">
          <w:marLeft w:val="0"/>
          <w:marRight w:val="0"/>
          <w:marTop w:val="0"/>
          <w:marBottom w:val="0"/>
          <w:divBdr>
            <w:top w:val="none" w:sz="0" w:space="0" w:color="auto"/>
            <w:left w:val="none" w:sz="0" w:space="0" w:color="auto"/>
            <w:bottom w:val="none" w:sz="0" w:space="0" w:color="auto"/>
            <w:right w:val="none" w:sz="0" w:space="0" w:color="auto"/>
          </w:divBdr>
        </w:div>
        <w:div w:id="1615600242">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2CFC37-C398-4188-BE90-5046AE492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2D8A9-445A-41E5-9022-BEA5D6DCBCBC}">
  <ds:schemaRefs>
    <ds:schemaRef ds:uri="http://schemas.microsoft.com/sharepoint/v3/contenttype/forms"/>
  </ds:schemaRefs>
</ds:datastoreItem>
</file>

<file path=customXml/itemProps3.xml><?xml version="1.0" encoding="utf-8"?>
<ds:datastoreItem xmlns:ds="http://schemas.openxmlformats.org/officeDocument/2006/customXml" ds:itemID="{C358C7A3-10C6-4583-BF68-7BB4BCFE0B35}">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2022-06-07T13:26:00Z</dcterms:created>
  <dcterms:modified xsi:type="dcterms:W3CDTF">2022-06-07T13:26:00Z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