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6F8E6" w14:textId="76A55131" w:rsidR="00C61EAC" w:rsidRPr="00A81A9D" w:rsidRDefault="009D7F4F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0" locked="0" layoutInCell="1" allowOverlap="1" wp14:anchorId="3F28B68B" wp14:editId="26D86DD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2295525" cy="1031240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lum/>
                      <a:alphaModFix/>
                    </a:blip>
                    <a:srcRect b="17637"/>
                    <a:stretch/>
                  </pic:blipFill>
                  <pic:spPr bwMode="auto">
                    <a:xfrm>
                      <a:off x="0" y="0"/>
                      <a:ext cx="2295525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00C121" w14:textId="1C11343F" w:rsidR="00C61EAC" w:rsidRPr="00A81A9D" w:rsidRDefault="008728B4" w:rsidP="00C61EA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</w:rPr>
        <w:t>Comunicado de prensa</w:t>
      </w:r>
    </w:p>
    <w:p w14:paraId="4328FEAC" w14:textId="77777777" w:rsidR="00C61EAC" w:rsidRPr="00AF77E4" w:rsidRDefault="00C61EAC" w:rsidP="00C61EAC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5B4D5429" w14:textId="444D312B" w:rsidR="00E93CB1" w:rsidRPr="00A81A9D" w:rsidRDefault="00E93CB1" w:rsidP="009D7F4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>Contacto de prensa:</w:t>
      </w:r>
    </w:p>
    <w:p w14:paraId="33E41BB6" w14:textId="77777777" w:rsidR="0025304A" w:rsidRPr="00040E5E" w:rsidRDefault="0025304A" w:rsidP="0025304A">
      <w:pPr>
        <w:pStyle w:val="Standard"/>
        <w:rPr>
          <w:rFonts w:ascii="Arial" w:hAnsi="Arial" w:cs="Arial"/>
          <w:szCs w:val="20"/>
          <w:lang w:val="nl-NL"/>
        </w:rPr>
      </w:pPr>
      <w:r w:rsidRPr="00040E5E">
        <w:rPr>
          <w:rFonts w:ascii="Arial" w:hAnsi="Arial" w:cs="Arial"/>
          <w:color w:val="000000"/>
          <w:szCs w:val="20"/>
          <w:lang w:val="nl-NL"/>
        </w:rPr>
        <w:t xml:space="preserve">Elni Van Rensburg:  +1 830 317 0950 or </w:t>
      </w:r>
      <w:hyperlink r:id="rId11" w:history="1">
        <w:r w:rsidRPr="00040E5E">
          <w:rPr>
            <w:rStyle w:val="Hyperlink"/>
            <w:rFonts w:ascii="Arial" w:hAnsi="Arial" w:cs="Arial"/>
            <w:szCs w:val="20"/>
            <w:lang w:val="nl-NL"/>
          </w:rPr>
          <w:t>elni.vanrensburg@miraclon.com</w:t>
        </w:r>
      </w:hyperlink>
      <w:r w:rsidRPr="00040E5E">
        <w:rPr>
          <w:rFonts w:ascii="Arial" w:hAnsi="Arial" w:cs="Arial"/>
          <w:color w:val="000000"/>
          <w:szCs w:val="20"/>
          <w:lang w:val="nl-NL"/>
        </w:rPr>
        <w:t xml:space="preserve">  </w:t>
      </w:r>
    </w:p>
    <w:p w14:paraId="5107F207" w14:textId="77777777" w:rsidR="0025304A" w:rsidRPr="00664EDA" w:rsidRDefault="0025304A" w:rsidP="0025304A">
      <w:pPr>
        <w:spacing w:after="0" w:line="240" w:lineRule="auto"/>
        <w:rPr>
          <w:rFonts w:ascii="Arial" w:hAnsi="Arial" w:cs="Arial"/>
          <w:color w:val="FF0000"/>
          <w:sz w:val="20"/>
          <w:szCs w:val="20"/>
          <w:lang w:val="en-GB"/>
        </w:rPr>
      </w:pPr>
      <w:r w:rsidRPr="00664EDA">
        <w:rPr>
          <w:rFonts w:ascii="Arial" w:hAnsi="Arial" w:cs="Arial"/>
          <w:bCs/>
          <w:color w:val="000000"/>
          <w:sz w:val="20"/>
          <w:szCs w:val="18"/>
          <w:lang w:val="en-GB"/>
        </w:rPr>
        <w:t>AD Communications: Imogen Woods – +44 (0)1372 464 470 –</w:t>
      </w:r>
      <w:r w:rsidRPr="00664EDA">
        <w:rPr>
          <w:rFonts w:ascii="Arial" w:hAnsi="Arial" w:cs="Arial"/>
          <w:bCs/>
          <w:color w:val="000000"/>
          <w:sz w:val="18"/>
          <w:szCs w:val="16"/>
          <w:lang w:val="en-GB"/>
        </w:rPr>
        <w:t xml:space="preserve"> </w:t>
      </w:r>
      <w:hyperlink r:id="rId12" w:history="1">
        <w:r w:rsidRPr="00664EDA">
          <w:rPr>
            <w:rStyle w:val="Hyperlink"/>
            <w:rFonts w:ascii="Arial" w:hAnsi="Arial" w:cs="Arial"/>
            <w:bCs/>
            <w:sz w:val="20"/>
            <w:szCs w:val="18"/>
            <w:lang w:val="en-US"/>
          </w:rPr>
          <w:t>iwoods@adcomms.co.uk</w:t>
        </w:r>
      </w:hyperlink>
    </w:p>
    <w:p w14:paraId="2DFD23B4" w14:textId="6014D6DD" w:rsidR="003E09B6" w:rsidRPr="0025304A" w:rsidRDefault="003E09B6" w:rsidP="00C61EAC">
      <w:pPr>
        <w:spacing w:after="0" w:line="240" w:lineRule="auto"/>
        <w:rPr>
          <w:rFonts w:ascii="Arial" w:hAnsi="Arial" w:cs="Arial"/>
          <w:color w:val="FF0000"/>
          <w:lang w:val="en-GB"/>
        </w:rPr>
      </w:pPr>
    </w:p>
    <w:p w14:paraId="1A83D226" w14:textId="0FC7725A" w:rsidR="009D7F4F" w:rsidRPr="0025304A" w:rsidRDefault="009D7F4F" w:rsidP="00C61EAC">
      <w:pPr>
        <w:spacing w:after="0" w:line="240" w:lineRule="auto"/>
        <w:rPr>
          <w:rFonts w:ascii="Arial" w:hAnsi="Arial" w:cs="Arial"/>
          <w:color w:val="000000" w:themeColor="text1"/>
          <w:lang w:val="en-GB"/>
        </w:rPr>
      </w:pPr>
    </w:p>
    <w:p w14:paraId="717A9D04" w14:textId="76387378" w:rsidR="002B554B" w:rsidRPr="00A81A9D" w:rsidRDefault="00AF77E4" w:rsidP="00C61EAC">
      <w:pPr>
        <w:spacing w:after="0" w:line="240" w:lineRule="auto"/>
        <w:rPr>
          <w:rFonts w:ascii="Arial" w:hAnsi="Arial" w:cs="Arial"/>
          <w:color w:val="000000" w:themeColor="text1"/>
        </w:rPr>
      </w:pPr>
      <w:r>
        <w:rPr>
          <w:rFonts w:ascii="Arial" w:hAnsi="Arial"/>
          <w:color w:val="000000" w:themeColor="text1"/>
        </w:rPr>
        <w:t>7</w:t>
      </w:r>
      <w:r w:rsidR="002B554B">
        <w:rPr>
          <w:rFonts w:ascii="Arial" w:hAnsi="Arial"/>
          <w:color w:val="000000" w:themeColor="text1"/>
        </w:rPr>
        <w:t xml:space="preserve"> de </w:t>
      </w:r>
      <w:r w:rsidR="00707301">
        <w:rPr>
          <w:rFonts w:ascii="Arial" w:hAnsi="Arial"/>
          <w:color w:val="000000" w:themeColor="text1"/>
        </w:rPr>
        <w:t>julio</w:t>
      </w:r>
      <w:r w:rsidR="002B554B">
        <w:rPr>
          <w:rFonts w:ascii="Arial" w:hAnsi="Arial"/>
          <w:color w:val="000000" w:themeColor="text1"/>
        </w:rPr>
        <w:t xml:space="preserve"> de 2022</w:t>
      </w:r>
    </w:p>
    <w:p w14:paraId="2C5DF631" w14:textId="2AD3A9E5" w:rsidR="00F35CAB" w:rsidRPr="00AF77E4" w:rsidRDefault="00F35CAB" w:rsidP="00C61EAC">
      <w:pPr>
        <w:spacing w:after="0" w:line="240" w:lineRule="auto"/>
        <w:rPr>
          <w:rFonts w:ascii="Arial" w:hAnsi="Arial" w:cs="Arial"/>
          <w:lang w:val="fr-FR"/>
        </w:rPr>
      </w:pPr>
    </w:p>
    <w:p w14:paraId="152970CA" w14:textId="77777777" w:rsidR="002B554B" w:rsidRPr="00AF77E4" w:rsidRDefault="002B554B" w:rsidP="00C61EAC">
      <w:pPr>
        <w:spacing w:after="0" w:line="240" w:lineRule="auto"/>
        <w:rPr>
          <w:rFonts w:ascii="Arial" w:hAnsi="Arial" w:cs="Arial"/>
          <w:lang w:val="fr-FR"/>
        </w:rPr>
      </w:pPr>
    </w:p>
    <w:p w14:paraId="1F94F53C" w14:textId="72B730D8" w:rsidR="009051BE" w:rsidRPr="00A81A9D" w:rsidRDefault="00335FA5" w:rsidP="000A5EE0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/>
          <w:b/>
          <w:sz w:val="26"/>
        </w:rPr>
        <w:t xml:space="preserve">Miraclon reconoce a las empresas con mejor desempeño en la inauguración de su programa </w:t>
      </w:r>
      <w:proofErr w:type="spellStart"/>
      <w:r>
        <w:rPr>
          <w:rFonts w:ascii="Arial" w:hAnsi="Arial"/>
          <w:b/>
          <w:sz w:val="26"/>
        </w:rPr>
        <w:t>Channel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Partner</w:t>
      </w:r>
      <w:proofErr w:type="spellEnd"/>
      <w:r>
        <w:rPr>
          <w:rFonts w:ascii="Arial" w:hAnsi="Arial"/>
          <w:b/>
          <w:sz w:val="26"/>
        </w:rPr>
        <w:t xml:space="preserve"> </w:t>
      </w:r>
      <w:proofErr w:type="spellStart"/>
      <w:r>
        <w:rPr>
          <w:rFonts w:ascii="Arial" w:hAnsi="Arial"/>
          <w:b/>
          <w:sz w:val="26"/>
        </w:rPr>
        <w:t>Awards</w:t>
      </w:r>
      <w:proofErr w:type="spellEnd"/>
    </w:p>
    <w:p w14:paraId="3B3341B4" w14:textId="76E9DBF2" w:rsidR="001053C0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/>
          <w:b/>
          <w:i/>
          <w:color w:val="000000"/>
          <w:sz w:val="24"/>
          <w:shd w:val="clear" w:color="auto" w:fill="FFFFFF"/>
        </w:rPr>
        <w:t>DigiPrint</w:t>
      </w:r>
      <w:proofErr w:type="spellEnd"/>
      <w:r>
        <w:rPr>
          <w:rFonts w:ascii="Arial" w:hAnsi="Arial"/>
          <w:b/>
          <w:i/>
          <w:color w:val="000000"/>
          <w:sz w:val="24"/>
          <w:shd w:val="clear" w:color="auto" w:fill="FFFFFF"/>
        </w:rPr>
        <w:t xml:space="preserve"> Technologies de Paquistán recibe el primer Global </w:t>
      </w:r>
      <w:proofErr w:type="spellStart"/>
      <w:r>
        <w:rPr>
          <w:rFonts w:ascii="Arial" w:hAnsi="Arial"/>
          <w:b/>
          <w:i/>
          <w:color w:val="000000"/>
          <w:sz w:val="24"/>
          <w:shd w:val="clear" w:color="auto" w:fill="FFFFFF"/>
        </w:rPr>
        <w:t>Channel</w:t>
      </w:r>
      <w:proofErr w:type="spellEnd"/>
      <w:r>
        <w:rPr>
          <w:rFonts w:ascii="Arial" w:hAnsi="Arial"/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sz w:val="24"/>
          <w:shd w:val="clear" w:color="auto" w:fill="FFFFFF"/>
        </w:rPr>
        <w:t>Partner</w:t>
      </w:r>
      <w:proofErr w:type="spellEnd"/>
      <w:r>
        <w:rPr>
          <w:rFonts w:ascii="Arial" w:hAnsi="Arial"/>
          <w:b/>
          <w:i/>
          <w:color w:val="000000"/>
          <w:sz w:val="24"/>
          <w:shd w:val="clear" w:color="auto" w:fill="FFFFFF"/>
        </w:rPr>
        <w:t xml:space="preserve"> </w:t>
      </w:r>
      <w:proofErr w:type="spellStart"/>
      <w:r>
        <w:rPr>
          <w:rFonts w:ascii="Arial" w:hAnsi="Arial"/>
          <w:b/>
          <w:i/>
          <w:color w:val="000000"/>
          <w:sz w:val="24"/>
          <w:shd w:val="clear" w:color="auto" w:fill="FFFFFF"/>
        </w:rPr>
        <w:t>Award</w:t>
      </w:r>
      <w:proofErr w:type="spellEnd"/>
    </w:p>
    <w:p w14:paraId="3486A5DF" w14:textId="77777777" w:rsidR="00E617CA" w:rsidRPr="00AF77E4" w:rsidRDefault="00E617CA" w:rsidP="009D7F4F">
      <w:pPr>
        <w:spacing w:after="0" w:line="240" w:lineRule="auto"/>
        <w:jc w:val="center"/>
        <w:rPr>
          <w:rFonts w:ascii="Arial" w:hAnsi="Arial" w:cs="Arial"/>
          <w:b/>
          <w:bCs/>
          <w:i/>
          <w:color w:val="000000"/>
          <w:sz w:val="24"/>
          <w:szCs w:val="24"/>
          <w:shd w:val="clear" w:color="auto" w:fill="FFFFFF"/>
          <w:lang w:val="fr-FR"/>
        </w:rPr>
      </w:pPr>
    </w:p>
    <w:p w14:paraId="0DD16A88" w14:textId="77777777" w:rsidR="00335FA5" w:rsidRPr="00A81A9D" w:rsidRDefault="00335FA5" w:rsidP="00A411C1">
      <w:pPr>
        <w:pStyle w:val="Heading1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26439B18" w14:textId="4434C582" w:rsidR="008706ED" w:rsidRPr="008C228C" w:rsidRDefault="00A411C1" w:rsidP="029C70F1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Miraclon, hogar de KODAK FLEXCEL </w:t>
      </w:r>
      <w:proofErr w:type="spellStart"/>
      <w:r>
        <w:rPr>
          <w:rFonts w:ascii="Arial" w:hAnsi="Arial"/>
          <w:b w:val="0"/>
          <w:sz w:val="22"/>
        </w:rPr>
        <w:t>Solutions</w:t>
      </w:r>
      <w:proofErr w:type="spellEnd"/>
      <w:r>
        <w:rPr>
          <w:rFonts w:ascii="Arial" w:hAnsi="Arial"/>
          <w:b w:val="0"/>
          <w:sz w:val="22"/>
        </w:rPr>
        <w:t xml:space="preserve">, ha reconocido los esfuerzos de sus principales socios en los canales de ventas, marketing y tecnología en la primera iteración de su programa </w:t>
      </w:r>
      <w:proofErr w:type="spellStart"/>
      <w:r>
        <w:rPr>
          <w:rFonts w:ascii="Arial" w:hAnsi="Arial"/>
          <w:b w:val="0"/>
          <w:sz w:val="22"/>
        </w:rPr>
        <w:t>Channel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Partner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Awards</w:t>
      </w:r>
      <w:proofErr w:type="spellEnd"/>
      <w:r>
        <w:rPr>
          <w:rFonts w:ascii="Arial" w:hAnsi="Arial"/>
          <w:b w:val="0"/>
          <w:sz w:val="22"/>
        </w:rPr>
        <w:t xml:space="preserve">, lanzado este mes. Con el sistema de puntuación de premios que evalúa el desempeño de ventas de la empresa y las iniciativas de desarrollo de mercado en todas las áreas comerciales, de marketing y técnicas, </w:t>
      </w:r>
      <w:proofErr w:type="spellStart"/>
      <w:r w:rsidRPr="0025304A">
        <w:rPr>
          <w:rFonts w:ascii="Arial" w:hAnsi="Arial"/>
          <w:b w:val="0"/>
          <w:sz w:val="22"/>
        </w:rPr>
        <w:t>DigiPrint</w:t>
      </w:r>
      <w:proofErr w:type="spellEnd"/>
      <w:r w:rsidRPr="0025304A">
        <w:rPr>
          <w:rFonts w:ascii="Arial" w:hAnsi="Arial"/>
          <w:b w:val="0"/>
          <w:sz w:val="22"/>
        </w:rPr>
        <w:t xml:space="preserve"> Technologies</w:t>
      </w:r>
      <w:r>
        <w:rPr>
          <w:rFonts w:ascii="Arial" w:hAnsi="Arial"/>
          <w:b w:val="0"/>
          <w:sz w:val="22"/>
        </w:rPr>
        <w:t xml:space="preserve"> de Paquistán se convirtió en el primer ganador del título Global </w:t>
      </w:r>
      <w:proofErr w:type="spellStart"/>
      <w:r>
        <w:rPr>
          <w:rFonts w:ascii="Arial" w:hAnsi="Arial"/>
          <w:b w:val="0"/>
          <w:sz w:val="22"/>
        </w:rPr>
        <w:t>Channel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Partner</w:t>
      </w:r>
      <w:proofErr w:type="spellEnd"/>
      <w:r>
        <w:rPr>
          <w:rFonts w:ascii="Arial" w:hAnsi="Arial"/>
          <w:b w:val="0"/>
          <w:sz w:val="22"/>
        </w:rPr>
        <w:t xml:space="preserve"> </w:t>
      </w:r>
      <w:proofErr w:type="spellStart"/>
      <w:r>
        <w:rPr>
          <w:rFonts w:ascii="Arial" w:hAnsi="Arial"/>
          <w:b w:val="0"/>
          <w:sz w:val="22"/>
        </w:rPr>
        <w:t>Award</w:t>
      </w:r>
      <w:proofErr w:type="spellEnd"/>
      <w:r>
        <w:rPr>
          <w:rFonts w:ascii="Arial" w:hAnsi="Arial"/>
          <w:b w:val="0"/>
          <w:sz w:val="22"/>
        </w:rPr>
        <w:t xml:space="preserve"> por su excelente desempeño durante 2021. </w:t>
      </w:r>
    </w:p>
    <w:p w14:paraId="31ACDD6B" w14:textId="6ABDDBD8" w:rsidR="008C228C" w:rsidRPr="008C228C" w:rsidRDefault="008C228C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55013A83" w14:textId="10CF389F" w:rsidR="00B608CB" w:rsidRDefault="00B5213F" w:rsidP="5ACAF07D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/>
          <w:b w:val="0"/>
          <w:sz w:val="22"/>
        </w:rPr>
        <w:t>“</w:t>
      </w:r>
      <w:proofErr w:type="spellStart"/>
      <w:r>
        <w:rPr>
          <w:rFonts w:ascii="Arial" w:hAnsi="Arial"/>
          <w:b w:val="0"/>
          <w:sz w:val="22"/>
        </w:rPr>
        <w:t>DigiPrint</w:t>
      </w:r>
      <w:proofErr w:type="spellEnd"/>
      <w:r>
        <w:rPr>
          <w:rFonts w:ascii="Arial" w:hAnsi="Arial"/>
          <w:b w:val="0"/>
          <w:sz w:val="22"/>
        </w:rPr>
        <w:t xml:space="preserve"> Technologies fue más allá al exceder su objetivo con la instalación del FLEXCEL NX </w:t>
      </w:r>
      <w:proofErr w:type="spellStart"/>
      <w:r>
        <w:rPr>
          <w:rFonts w:ascii="Arial" w:hAnsi="Arial"/>
          <w:b w:val="0"/>
          <w:sz w:val="22"/>
        </w:rPr>
        <w:t>System</w:t>
      </w:r>
      <w:proofErr w:type="spellEnd"/>
      <w:r>
        <w:rPr>
          <w:rFonts w:ascii="Arial" w:hAnsi="Arial"/>
          <w:b w:val="0"/>
          <w:sz w:val="22"/>
        </w:rPr>
        <w:t xml:space="preserve"> en un 100 %, un aumento de diez veces en el volumen de FLEXCEL NX </w:t>
      </w:r>
      <w:proofErr w:type="spellStart"/>
      <w:r>
        <w:rPr>
          <w:rFonts w:ascii="Arial" w:hAnsi="Arial"/>
          <w:b w:val="0"/>
          <w:sz w:val="22"/>
        </w:rPr>
        <w:t>Plate</w:t>
      </w:r>
      <w:proofErr w:type="spellEnd"/>
      <w:r>
        <w:rPr>
          <w:rFonts w:ascii="Arial" w:hAnsi="Arial"/>
          <w:b w:val="0"/>
          <w:sz w:val="22"/>
        </w:rPr>
        <w:t xml:space="preserve">, incrementando el reconocimiento de la marca y creando una visibilidad amplia de FLEXCEL NX </w:t>
      </w:r>
      <w:proofErr w:type="spellStart"/>
      <w:r>
        <w:rPr>
          <w:rFonts w:ascii="Arial" w:hAnsi="Arial"/>
          <w:b w:val="0"/>
          <w:sz w:val="22"/>
        </w:rPr>
        <w:t>Technology</w:t>
      </w:r>
      <w:proofErr w:type="spellEnd"/>
      <w:r>
        <w:rPr>
          <w:rFonts w:ascii="Arial" w:hAnsi="Arial"/>
          <w:b w:val="0"/>
          <w:sz w:val="22"/>
        </w:rPr>
        <w:t xml:space="preserve"> en el mercado flexográfico paquistaní”, comenta el </w:t>
      </w:r>
      <w:proofErr w:type="gramStart"/>
      <w:r>
        <w:rPr>
          <w:rFonts w:ascii="Arial" w:hAnsi="Arial"/>
          <w:b w:val="0"/>
          <w:sz w:val="22"/>
        </w:rPr>
        <w:t>Director</w:t>
      </w:r>
      <w:proofErr w:type="gramEnd"/>
      <w:r>
        <w:rPr>
          <w:rFonts w:ascii="Arial" w:hAnsi="Arial"/>
          <w:b w:val="0"/>
          <w:sz w:val="22"/>
        </w:rPr>
        <w:t xml:space="preserve"> Comercial, Grant </w:t>
      </w:r>
      <w:proofErr w:type="spellStart"/>
      <w:r>
        <w:rPr>
          <w:rFonts w:ascii="Arial" w:hAnsi="Arial"/>
          <w:b w:val="0"/>
          <w:sz w:val="22"/>
        </w:rPr>
        <w:t>Blewett</w:t>
      </w:r>
      <w:proofErr w:type="spellEnd"/>
      <w:r>
        <w:rPr>
          <w:rFonts w:ascii="Arial" w:hAnsi="Arial"/>
          <w:b w:val="0"/>
          <w:sz w:val="22"/>
        </w:rPr>
        <w:t xml:space="preserve">. También fortalecieron su departamento de ventas y soporte con un nuevo experto técnico que se unió a su equipo. </w:t>
      </w:r>
    </w:p>
    <w:p w14:paraId="373BE0DF" w14:textId="77777777" w:rsidR="00B608CB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61CD3E7E" w14:textId="017F57B1" w:rsidR="003D2DF3" w:rsidRDefault="00B608CB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“Este es un gran ejemplo de beneficio mutuo entre Miraclon y un valioso socio de canal. Nuestra estrecha relación comercial y su conocimiento especializado de la comunidad flexográfica local posibilita a nuestros clientes maximizar los beneficios de eficiencia, sostenibilidad y calidad por los que FLEXCEL NX </w:t>
      </w:r>
      <w:proofErr w:type="spellStart"/>
      <w:r>
        <w:rPr>
          <w:rFonts w:ascii="Arial" w:hAnsi="Arial"/>
          <w:b w:val="0"/>
          <w:sz w:val="22"/>
        </w:rPr>
        <w:t>Technology</w:t>
      </w:r>
      <w:proofErr w:type="spellEnd"/>
      <w:r>
        <w:rPr>
          <w:rFonts w:ascii="Arial" w:hAnsi="Arial"/>
          <w:b w:val="0"/>
          <w:sz w:val="22"/>
        </w:rPr>
        <w:t xml:space="preserve"> es reconocida”.</w:t>
      </w:r>
    </w:p>
    <w:p w14:paraId="3F502A96" w14:textId="77777777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14:paraId="23FDE2B5" w14:textId="72F45784" w:rsidR="003D2DF3" w:rsidRDefault="003D2DF3" w:rsidP="008C228C">
      <w:pPr>
        <w:pStyle w:val="Heading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>Miraclon también anunció a sus principales socios de canal en cada territorio regional:</w:t>
      </w:r>
    </w:p>
    <w:p w14:paraId="00649560" w14:textId="2533B527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Ganador en la región de Asia-Pacífico </w:t>
      </w:r>
      <w:hyperlink r:id="rId13" w:history="1">
        <w:proofErr w:type="spellStart"/>
        <w:r>
          <w:rPr>
            <w:rStyle w:val="Hyperlink"/>
            <w:rFonts w:ascii="Arial" w:hAnsi="Arial"/>
            <w:b w:val="0"/>
            <w:sz w:val="22"/>
          </w:rPr>
          <w:t>Kamitani</w:t>
        </w:r>
        <w:proofErr w:type="spellEnd"/>
        <w:r>
          <w:rPr>
            <w:rStyle w:val="Hyperlink"/>
            <w:rFonts w:ascii="Arial" w:hAnsi="Arial"/>
            <w:b w:val="0"/>
            <w:sz w:val="22"/>
          </w:rPr>
          <w:t>, Japón</w:t>
        </w:r>
      </w:hyperlink>
    </w:p>
    <w:p w14:paraId="313F070A" w14:textId="7944657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Segundo lugar en la región de Asia-Pacífico: </w:t>
      </w:r>
      <w:hyperlink r:id="rId14" w:history="1">
        <w:r>
          <w:rPr>
            <w:rStyle w:val="Hyperlink"/>
            <w:rFonts w:ascii="Arial" w:hAnsi="Arial"/>
            <w:b w:val="0"/>
            <w:sz w:val="22"/>
          </w:rPr>
          <w:t xml:space="preserve">C </w:t>
        </w:r>
        <w:proofErr w:type="spellStart"/>
        <w:r>
          <w:rPr>
            <w:rStyle w:val="Hyperlink"/>
            <w:rFonts w:ascii="Arial" w:hAnsi="Arial"/>
            <w:b w:val="0"/>
            <w:sz w:val="22"/>
          </w:rPr>
          <w:t>Illies</w:t>
        </w:r>
        <w:proofErr w:type="spellEnd"/>
        <w:r>
          <w:rPr>
            <w:rStyle w:val="Hyperlink"/>
            <w:rFonts w:ascii="Arial" w:hAnsi="Arial"/>
            <w:b w:val="0"/>
            <w:sz w:val="22"/>
          </w:rPr>
          <w:t xml:space="preserve"> &amp; Co, Tailandia</w:t>
        </w:r>
      </w:hyperlink>
    </w:p>
    <w:p w14:paraId="0CB2A696" w14:textId="2ADD7B56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lastRenderedPageBreak/>
        <w:t xml:space="preserve">Ganador en la región de EMEA: </w:t>
      </w:r>
      <w:hyperlink r:id="rId15" w:history="1">
        <w:r>
          <w:rPr>
            <w:rStyle w:val="Hyperlink"/>
            <w:rFonts w:ascii="Arial" w:hAnsi="Arial"/>
            <w:b w:val="0"/>
            <w:sz w:val="22"/>
          </w:rPr>
          <w:t>GED, Bulgaria</w:t>
        </w:r>
      </w:hyperlink>
    </w:p>
    <w:p w14:paraId="2E183799" w14:textId="799EED6B" w:rsidR="0058018B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Ganador en la región de América Latina: </w:t>
      </w:r>
      <w:hyperlink r:id="rId16" w:history="1">
        <w:proofErr w:type="spellStart"/>
        <w:r>
          <w:rPr>
            <w:rStyle w:val="Hyperlink"/>
            <w:rFonts w:ascii="Arial" w:hAnsi="Arial"/>
            <w:b w:val="0"/>
            <w:sz w:val="22"/>
          </w:rPr>
          <w:t>Maryna</w:t>
        </w:r>
        <w:proofErr w:type="spellEnd"/>
        <w:r>
          <w:rPr>
            <w:rStyle w:val="Hyperlink"/>
            <w:rFonts w:ascii="Arial" w:hAnsi="Arial"/>
            <w:b w:val="0"/>
            <w:sz w:val="22"/>
          </w:rPr>
          <w:t xml:space="preserve"> S.A., Argentina</w:t>
        </w:r>
      </w:hyperlink>
    </w:p>
    <w:p w14:paraId="120A3903" w14:textId="4A8CEDB8" w:rsidR="0058018B" w:rsidRPr="00F90750" w:rsidRDefault="0058018B" w:rsidP="0058018B">
      <w:pPr>
        <w:pStyle w:val="Heading1"/>
        <w:numPr>
          <w:ilvl w:val="0"/>
          <w:numId w:val="3"/>
        </w:numPr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/>
          <w:b w:val="0"/>
          <w:sz w:val="22"/>
        </w:rPr>
        <w:t xml:space="preserve">Segundo lugar en la región de América Latina: </w:t>
      </w:r>
      <w:hyperlink r:id="rId17" w:history="1">
        <w:r>
          <w:rPr>
            <w:rStyle w:val="Hyperlink"/>
            <w:rFonts w:ascii="Arial" w:hAnsi="Arial"/>
            <w:b w:val="0"/>
            <w:sz w:val="22"/>
          </w:rPr>
          <w:t>Proveedora Grafica GX, México</w:t>
        </w:r>
      </w:hyperlink>
    </w:p>
    <w:p w14:paraId="3CA9932C" w14:textId="0ACBDED2" w:rsidR="008706ED" w:rsidRPr="00AF77E4" w:rsidRDefault="008706ED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4A2FCAA5" w14:textId="6E525036" w:rsidR="00F63E86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 xml:space="preserve">“Cada socio de canal sirve como una extensión del equipo comercial de Miraclon”, agrega Grant. “Este programa anual nos permite reconocer públicamente los esfuerzos, el desempeño y la inversión de nuestros socios que posibilitan la transformación de la flexografía con FLEXCEL NX </w:t>
      </w:r>
      <w:proofErr w:type="spellStart"/>
      <w:r>
        <w:rPr>
          <w:rFonts w:ascii="Arial" w:hAnsi="Arial"/>
          <w:color w:val="000000"/>
          <w:shd w:val="clear" w:color="auto" w:fill="FFFFFF"/>
        </w:rPr>
        <w:t>Technology</w:t>
      </w:r>
      <w:proofErr w:type="spellEnd"/>
      <w:r>
        <w:rPr>
          <w:rFonts w:ascii="Arial" w:hAnsi="Arial"/>
          <w:color w:val="000000"/>
          <w:shd w:val="clear" w:color="auto" w:fill="FFFFFF"/>
        </w:rPr>
        <w:t xml:space="preserve"> en sus mercados locales. El enfoque comercial y de marketing y servicios estructurado y estratégico, es un ejemplo de las mejores prácticas empresariales y debe reconocerse. Felicitaciones a todos ellos por sus grandes esfuerzos”.</w:t>
      </w:r>
    </w:p>
    <w:p w14:paraId="46AAB721" w14:textId="1E404ACD" w:rsidR="00F63E86" w:rsidRPr="00AF77E4" w:rsidRDefault="00F63E86" w:rsidP="001C71A1">
      <w:pPr>
        <w:spacing w:after="0" w:line="360" w:lineRule="auto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5840D8A8" w14:textId="1773F16C" w:rsidR="00F35CAB" w:rsidRPr="00A81A9D" w:rsidRDefault="00F35CAB" w:rsidP="00C61EAC">
      <w:pPr>
        <w:spacing w:after="0" w:line="360" w:lineRule="auto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/>
          <w:color w:val="000000"/>
          <w:shd w:val="clear" w:color="auto" w:fill="FFFFFF"/>
        </w:rPr>
        <w:t>FINES</w:t>
      </w:r>
    </w:p>
    <w:p w14:paraId="56018583" w14:textId="136BE529" w:rsidR="00C61EAC" w:rsidRPr="00AF77E4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7E3BC528" w14:textId="77777777" w:rsidR="00C61EAC" w:rsidRPr="00AF77E4" w:rsidRDefault="00C61EAC" w:rsidP="00C61EAC">
      <w:pPr>
        <w:spacing w:after="0" w:line="240" w:lineRule="auto"/>
        <w:rPr>
          <w:rFonts w:ascii="Arial" w:hAnsi="Arial" w:cs="Arial"/>
          <w:lang w:val="fr-FR"/>
        </w:rPr>
      </w:pPr>
    </w:p>
    <w:p w14:paraId="56078CA9" w14:textId="77777777" w:rsidR="00C61EAC" w:rsidRPr="00A81A9D" w:rsidRDefault="00C61EAC" w:rsidP="00C61EAC">
      <w:pPr>
        <w:tabs>
          <w:tab w:val="left" w:pos="360"/>
          <w:tab w:val="right" w:pos="9360"/>
        </w:tabs>
        <w:spacing w:after="0" w:line="240" w:lineRule="auto"/>
        <w:textAlignment w:val="baselin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sz w:val="20"/>
        </w:rPr>
        <w:t>Acerca de Miraclon</w:t>
      </w:r>
    </w:p>
    <w:p w14:paraId="7AAC166B" w14:textId="712BA063" w:rsidR="00C61EAC" w:rsidRPr="00A81A9D" w:rsidRDefault="00C61EAC" w:rsidP="00C61EA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</w:rPr>
        <w:t xml:space="preserve">Durante la última década, la impresión flexográfica fue transformada con el aporte de las KODAK FLEXCEL </w:t>
      </w:r>
      <w:proofErr w:type="spellStart"/>
      <w:r>
        <w:rPr>
          <w:rFonts w:ascii="Arial" w:hAnsi="Arial"/>
          <w:sz w:val="20"/>
        </w:rPr>
        <w:t>Solutions</w:t>
      </w:r>
      <w:proofErr w:type="spellEnd"/>
      <w:r>
        <w:rPr>
          <w:rFonts w:ascii="Arial" w:hAnsi="Arial"/>
          <w:sz w:val="20"/>
        </w:rPr>
        <w:t xml:space="preserve">. Ahora en actividad gracias a Miraclon, con KODAK FLEXCEL </w:t>
      </w:r>
      <w:proofErr w:type="spellStart"/>
      <w:r>
        <w:rPr>
          <w:rFonts w:ascii="Arial" w:hAnsi="Arial"/>
          <w:sz w:val="20"/>
        </w:rPr>
        <w:t>Solutions</w:t>
      </w:r>
      <w:proofErr w:type="spellEnd"/>
      <w:r>
        <w:rPr>
          <w:rFonts w:ascii="Arial" w:hAnsi="Arial"/>
          <w:sz w:val="20"/>
        </w:rPr>
        <w:t xml:space="preserve"> (incluido FLEXCEL NX </w:t>
      </w:r>
      <w:proofErr w:type="spellStart"/>
      <w:r>
        <w:rPr>
          <w:rFonts w:ascii="Arial" w:hAnsi="Arial"/>
          <w:sz w:val="20"/>
        </w:rPr>
        <w:t>System</w:t>
      </w:r>
      <w:proofErr w:type="spellEnd"/>
      <w:r>
        <w:rPr>
          <w:rFonts w:ascii="Arial" w:hAnsi="Arial"/>
          <w:sz w:val="20"/>
        </w:rPr>
        <w:t xml:space="preserve">, líder del sector) los clientes obtienen una mayor calidad, una mejor eficiencia en los costos, una mejor productividad y los mejores resultados de su clase. Con un enfoque en la vanguardia de la ciencia de las imágenes, innovación y colaboración con socios y clientes del sector, Miraclon tiene un compromiso con el futuro de flexo y está en posición de liderar el cambio. Obtenga más información en </w:t>
      </w:r>
      <w:hyperlink r:id="rId18" w:history="1">
        <w:r>
          <w:rPr>
            <w:rStyle w:val="Hyperlink"/>
            <w:rFonts w:ascii="Arial" w:hAnsi="Arial"/>
            <w:sz w:val="20"/>
          </w:rPr>
          <w:t>www.miraclon.com</w:t>
        </w:r>
      </w:hyperlink>
      <w:r>
        <w:rPr>
          <w:rFonts w:ascii="Arial" w:hAnsi="Arial"/>
          <w:sz w:val="20"/>
        </w:rPr>
        <w:t xml:space="preserve">.  Contáctenos en LinkedIn; </w:t>
      </w:r>
      <w:hyperlink r:id="rId19" w:history="1">
        <w:r>
          <w:rPr>
            <w:rStyle w:val="Hyperlink"/>
            <w:rFonts w:ascii="Arial" w:hAnsi="Arial"/>
            <w:sz w:val="20"/>
          </w:rPr>
          <w:t xml:space="preserve">Miraclon </w:t>
        </w:r>
        <w:proofErr w:type="spellStart"/>
        <w:r>
          <w:rPr>
            <w:rStyle w:val="Hyperlink"/>
            <w:rFonts w:ascii="Arial" w:hAnsi="Arial"/>
            <w:sz w:val="20"/>
          </w:rPr>
          <w:t>Corporation</w:t>
        </w:r>
        <w:proofErr w:type="spellEnd"/>
      </w:hyperlink>
      <w:r>
        <w:rPr>
          <w:rFonts w:ascii="Arial" w:hAnsi="Arial"/>
          <w:sz w:val="20"/>
        </w:rPr>
        <w:t xml:space="preserve">. </w:t>
      </w:r>
    </w:p>
    <w:p w14:paraId="36E4FDB5" w14:textId="77777777" w:rsidR="00C61EAC" w:rsidRPr="00AF77E4" w:rsidRDefault="00C61EAC" w:rsidP="00C61EAC">
      <w:pPr>
        <w:spacing w:after="0" w:line="240" w:lineRule="auto"/>
        <w:rPr>
          <w:rFonts w:ascii="Arial" w:hAnsi="Arial" w:cs="Arial"/>
          <w:sz w:val="20"/>
          <w:szCs w:val="20"/>
          <w:lang w:val="fr-FR"/>
        </w:rPr>
      </w:pPr>
    </w:p>
    <w:p w14:paraId="2D42FEF5" w14:textId="558422A5" w:rsidR="00C61EAC" w:rsidRPr="00AF77E4" w:rsidRDefault="00C61EAC" w:rsidP="00C61EAC">
      <w:pPr>
        <w:spacing w:after="0" w:line="240" w:lineRule="auto"/>
        <w:rPr>
          <w:rFonts w:ascii="Arial" w:hAnsi="Arial" w:cs="Arial"/>
          <w:color w:val="000000"/>
          <w:shd w:val="clear" w:color="auto" w:fill="FFFFFF"/>
          <w:lang w:val="fr-FR"/>
        </w:rPr>
      </w:pPr>
    </w:p>
    <w:p w14:paraId="4F037BCA" w14:textId="77777777" w:rsidR="00051A6A" w:rsidRPr="00AF77E4" w:rsidRDefault="00051A6A" w:rsidP="00C61EAC">
      <w:pPr>
        <w:spacing w:after="0" w:line="240" w:lineRule="auto"/>
        <w:rPr>
          <w:rFonts w:ascii="Arial" w:hAnsi="Arial" w:cs="Arial"/>
          <w:color w:val="000000" w:themeColor="text1"/>
          <w:shd w:val="clear" w:color="auto" w:fill="FFFFFF"/>
          <w:lang w:val="fr-FR"/>
        </w:rPr>
      </w:pPr>
    </w:p>
    <w:sectPr w:rsidR="00051A6A" w:rsidRPr="00AF77E4" w:rsidSect="001E3AEF">
      <w:footerReference w:type="default" r:id="rId20"/>
      <w:pgSz w:w="12240" w:h="15840" w:code="1"/>
      <w:pgMar w:top="1264" w:right="1417" w:bottom="107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A604" w14:textId="77777777" w:rsidR="005D733D" w:rsidRDefault="005D733D" w:rsidP="00C61EAC">
      <w:pPr>
        <w:spacing w:after="0" w:line="240" w:lineRule="auto"/>
      </w:pPr>
      <w:r>
        <w:separator/>
      </w:r>
    </w:p>
  </w:endnote>
  <w:endnote w:type="continuationSeparator" w:id="0">
    <w:p w14:paraId="5FB1F813" w14:textId="77777777" w:rsidR="005D733D" w:rsidRDefault="005D733D" w:rsidP="00C61EAC">
      <w:pPr>
        <w:spacing w:after="0" w:line="240" w:lineRule="auto"/>
      </w:pPr>
      <w:r>
        <w:continuationSeparator/>
      </w:r>
    </w:p>
  </w:endnote>
  <w:endnote w:type="continuationNotice" w:id="1">
    <w:p w14:paraId="539B2701" w14:textId="77777777" w:rsidR="005D733D" w:rsidRDefault="005D73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43111" w14:textId="1B296E7B" w:rsidR="000A5EE0" w:rsidRDefault="009D7F4F" w:rsidP="000A5EE0">
    <w:pPr>
      <w:pStyle w:val="Footer"/>
      <w:tabs>
        <w:tab w:val="clear" w:pos="4680"/>
        <w:tab w:val="clear" w:pos="9360"/>
        <w:tab w:val="center" w:pos="45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35AECD3" wp14:editId="1F802460">
          <wp:simplePos x="0" y="0"/>
          <wp:positionH relativeFrom="margin">
            <wp:align>right</wp:align>
          </wp:positionH>
          <wp:positionV relativeFrom="page">
            <wp:posOffset>9919335</wp:posOffset>
          </wp:positionV>
          <wp:extent cx="550800" cy="54360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AB1F138" w14:textId="207DF4EA" w:rsidR="00C61EAC" w:rsidRDefault="000A5EE0" w:rsidP="000A5EE0">
    <w:pPr>
      <w:pStyle w:val="Footer"/>
      <w:tabs>
        <w:tab w:val="clear" w:pos="4680"/>
        <w:tab w:val="clear" w:pos="9360"/>
        <w:tab w:val="cente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3FC41" w14:textId="77777777" w:rsidR="005D733D" w:rsidRDefault="005D733D" w:rsidP="00C61EAC">
      <w:pPr>
        <w:spacing w:after="0" w:line="240" w:lineRule="auto"/>
      </w:pPr>
      <w:r>
        <w:separator/>
      </w:r>
    </w:p>
  </w:footnote>
  <w:footnote w:type="continuationSeparator" w:id="0">
    <w:p w14:paraId="23596E70" w14:textId="77777777" w:rsidR="005D733D" w:rsidRDefault="005D733D" w:rsidP="00C61EAC">
      <w:pPr>
        <w:spacing w:after="0" w:line="240" w:lineRule="auto"/>
      </w:pPr>
      <w:r>
        <w:continuationSeparator/>
      </w:r>
    </w:p>
  </w:footnote>
  <w:footnote w:type="continuationNotice" w:id="1">
    <w:p w14:paraId="2E98C731" w14:textId="77777777" w:rsidR="005D733D" w:rsidRDefault="005D73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17F1A"/>
    <w:multiLevelType w:val="hybridMultilevel"/>
    <w:tmpl w:val="9D1819A4"/>
    <w:lvl w:ilvl="0" w:tplc="1D0827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CE62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9842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D27F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E25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C238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BCD5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88A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B0B6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7E944A1"/>
    <w:multiLevelType w:val="hybridMultilevel"/>
    <w:tmpl w:val="0E42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56263"/>
    <w:multiLevelType w:val="hybridMultilevel"/>
    <w:tmpl w:val="91366DFC"/>
    <w:lvl w:ilvl="0" w:tplc="CC50A3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C4D1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7E8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725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E263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E0F3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10C3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D88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16F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86070398">
    <w:abstractNumId w:val="0"/>
  </w:num>
  <w:num w:numId="2" w16cid:durableId="1358581385">
    <w:abstractNumId w:val="2"/>
  </w:num>
  <w:num w:numId="3" w16cid:durableId="19922957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GrammaticalError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1NDUxMDc2MjE1sDBU0lEKTi0uzszPAykwqgUA5LLX8CwAAAA="/>
  </w:docVars>
  <w:rsids>
    <w:rsidRoot w:val="004F4A6F"/>
    <w:rsid w:val="00004561"/>
    <w:rsid w:val="00010C21"/>
    <w:rsid w:val="00015299"/>
    <w:rsid w:val="00051A6A"/>
    <w:rsid w:val="00053FF9"/>
    <w:rsid w:val="0005704C"/>
    <w:rsid w:val="000574EC"/>
    <w:rsid w:val="00062C21"/>
    <w:rsid w:val="0006445D"/>
    <w:rsid w:val="000723FE"/>
    <w:rsid w:val="000734D3"/>
    <w:rsid w:val="000816E7"/>
    <w:rsid w:val="00091F4C"/>
    <w:rsid w:val="00097386"/>
    <w:rsid w:val="000A1AB5"/>
    <w:rsid w:val="000A5EE0"/>
    <w:rsid w:val="000D4A60"/>
    <w:rsid w:val="000D4DCD"/>
    <w:rsid w:val="000D7F02"/>
    <w:rsid w:val="000E6D7A"/>
    <w:rsid w:val="000F1F47"/>
    <w:rsid w:val="000F5469"/>
    <w:rsid w:val="000F767A"/>
    <w:rsid w:val="00103D72"/>
    <w:rsid w:val="001053C0"/>
    <w:rsid w:val="00107430"/>
    <w:rsid w:val="00107436"/>
    <w:rsid w:val="001126D9"/>
    <w:rsid w:val="00115950"/>
    <w:rsid w:val="00124104"/>
    <w:rsid w:val="001424AE"/>
    <w:rsid w:val="001452F7"/>
    <w:rsid w:val="00150996"/>
    <w:rsid w:val="00153CD1"/>
    <w:rsid w:val="00155C93"/>
    <w:rsid w:val="0016647F"/>
    <w:rsid w:val="00184D9D"/>
    <w:rsid w:val="00196860"/>
    <w:rsid w:val="001B0115"/>
    <w:rsid w:val="001C71A1"/>
    <w:rsid w:val="001D0F73"/>
    <w:rsid w:val="001E0BF3"/>
    <w:rsid w:val="001E3AEF"/>
    <w:rsid w:val="001F0EA6"/>
    <w:rsid w:val="001F775D"/>
    <w:rsid w:val="00204AAF"/>
    <w:rsid w:val="00206F1D"/>
    <w:rsid w:val="002150F6"/>
    <w:rsid w:val="00227FBC"/>
    <w:rsid w:val="00232DA1"/>
    <w:rsid w:val="00246166"/>
    <w:rsid w:val="0025304A"/>
    <w:rsid w:val="00263257"/>
    <w:rsid w:val="002768EE"/>
    <w:rsid w:val="0028023B"/>
    <w:rsid w:val="00283344"/>
    <w:rsid w:val="002A40F2"/>
    <w:rsid w:val="002A6919"/>
    <w:rsid w:val="002A7973"/>
    <w:rsid w:val="002B2A69"/>
    <w:rsid w:val="002B3FD5"/>
    <w:rsid w:val="002B554B"/>
    <w:rsid w:val="002C1A66"/>
    <w:rsid w:val="002C7015"/>
    <w:rsid w:val="002D333D"/>
    <w:rsid w:val="002D640E"/>
    <w:rsid w:val="002E35B7"/>
    <w:rsid w:val="002E3749"/>
    <w:rsid w:val="002F084F"/>
    <w:rsid w:val="002F262B"/>
    <w:rsid w:val="002F772E"/>
    <w:rsid w:val="00322E0F"/>
    <w:rsid w:val="003258D5"/>
    <w:rsid w:val="00325A80"/>
    <w:rsid w:val="003272CC"/>
    <w:rsid w:val="00335FA5"/>
    <w:rsid w:val="003407EC"/>
    <w:rsid w:val="003452E8"/>
    <w:rsid w:val="00347BF3"/>
    <w:rsid w:val="00356656"/>
    <w:rsid w:val="00361BD8"/>
    <w:rsid w:val="00363FC7"/>
    <w:rsid w:val="00367655"/>
    <w:rsid w:val="00367A66"/>
    <w:rsid w:val="00372E1A"/>
    <w:rsid w:val="00375BEB"/>
    <w:rsid w:val="003810E8"/>
    <w:rsid w:val="00383236"/>
    <w:rsid w:val="00391E20"/>
    <w:rsid w:val="0039474F"/>
    <w:rsid w:val="003A0A0F"/>
    <w:rsid w:val="003B05DB"/>
    <w:rsid w:val="003B2B7A"/>
    <w:rsid w:val="003B31CD"/>
    <w:rsid w:val="003B5EDA"/>
    <w:rsid w:val="003B6807"/>
    <w:rsid w:val="003C5C2A"/>
    <w:rsid w:val="003D2DF3"/>
    <w:rsid w:val="003D3D8C"/>
    <w:rsid w:val="003E09B6"/>
    <w:rsid w:val="003E4AD1"/>
    <w:rsid w:val="003E5D3B"/>
    <w:rsid w:val="003F65D0"/>
    <w:rsid w:val="003F66E7"/>
    <w:rsid w:val="003F7D90"/>
    <w:rsid w:val="00407FA4"/>
    <w:rsid w:val="00413DE4"/>
    <w:rsid w:val="00432770"/>
    <w:rsid w:val="00433673"/>
    <w:rsid w:val="00446D3C"/>
    <w:rsid w:val="004471AC"/>
    <w:rsid w:val="00454C13"/>
    <w:rsid w:val="00457BB7"/>
    <w:rsid w:val="00460D55"/>
    <w:rsid w:val="00473FC3"/>
    <w:rsid w:val="00475A85"/>
    <w:rsid w:val="00495332"/>
    <w:rsid w:val="004A0459"/>
    <w:rsid w:val="004A5869"/>
    <w:rsid w:val="004B5357"/>
    <w:rsid w:val="004D2E19"/>
    <w:rsid w:val="004D3EB0"/>
    <w:rsid w:val="004D432B"/>
    <w:rsid w:val="004F4A6F"/>
    <w:rsid w:val="004F773A"/>
    <w:rsid w:val="005008BF"/>
    <w:rsid w:val="005033EA"/>
    <w:rsid w:val="005035A1"/>
    <w:rsid w:val="00511C82"/>
    <w:rsid w:val="00511CB4"/>
    <w:rsid w:val="00517B66"/>
    <w:rsid w:val="00524AAF"/>
    <w:rsid w:val="00537DF2"/>
    <w:rsid w:val="00543CF6"/>
    <w:rsid w:val="00547124"/>
    <w:rsid w:val="00555124"/>
    <w:rsid w:val="0056346B"/>
    <w:rsid w:val="0056760F"/>
    <w:rsid w:val="00567F13"/>
    <w:rsid w:val="0058018B"/>
    <w:rsid w:val="0059076B"/>
    <w:rsid w:val="005931BE"/>
    <w:rsid w:val="00594319"/>
    <w:rsid w:val="005A263C"/>
    <w:rsid w:val="005B6B71"/>
    <w:rsid w:val="005D5537"/>
    <w:rsid w:val="005D58AF"/>
    <w:rsid w:val="005D733D"/>
    <w:rsid w:val="005E08E1"/>
    <w:rsid w:val="005E4254"/>
    <w:rsid w:val="0060485D"/>
    <w:rsid w:val="0060625A"/>
    <w:rsid w:val="00612DE3"/>
    <w:rsid w:val="00615669"/>
    <w:rsid w:val="006627BB"/>
    <w:rsid w:val="00664418"/>
    <w:rsid w:val="00675E67"/>
    <w:rsid w:val="006829F4"/>
    <w:rsid w:val="00682B38"/>
    <w:rsid w:val="00686F74"/>
    <w:rsid w:val="006872FE"/>
    <w:rsid w:val="006947B4"/>
    <w:rsid w:val="006C12F0"/>
    <w:rsid w:val="006D1174"/>
    <w:rsid w:val="006D3556"/>
    <w:rsid w:val="006D53F1"/>
    <w:rsid w:val="006D7FC8"/>
    <w:rsid w:val="006E1DCF"/>
    <w:rsid w:val="006F139C"/>
    <w:rsid w:val="006F1C4D"/>
    <w:rsid w:val="006F6FB2"/>
    <w:rsid w:val="00707301"/>
    <w:rsid w:val="0072219C"/>
    <w:rsid w:val="00722F0F"/>
    <w:rsid w:val="007324FF"/>
    <w:rsid w:val="00734CA4"/>
    <w:rsid w:val="00765B17"/>
    <w:rsid w:val="00781598"/>
    <w:rsid w:val="00783948"/>
    <w:rsid w:val="00796A51"/>
    <w:rsid w:val="007A47DE"/>
    <w:rsid w:val="007A552A"/>
    <w:rsid w:val="007B47D0"/>
    <w:rsid w:val="007B62F5"/>
    <w:rsid w:val="007C3FBE"/>
    <w:rsid w:val="007E0F5D"/>
    <w:rsid w:val="007F4DCD"/>
    <w:rsid w:val="00802932"/>
    <w:rsid w:val="00802FE2"/>
    <w:rsid w:val="00803055"/>
    <w:rsid w:val="00804DFE"/>
    <w:rsid w:val="00814557"/>
    <w:rsid w:val="00817EBF"/>
    <w:rsid w:val="00823E89"/>
    <w:rsid w:val="0083432D"/>
    <w:rsid w:val="00853ABA"/>
    <w:rsid w:val="008706ED"/>
    <w:rsid w:val="008728B4"/>
    <w:rsid w:val="00875B2B"/>
    <w:rsid w:val="008816E3"/>
    <w:rsid w:val="00882964"/>
    <w:rsid w:val="008A5030"/>
    <w:rsid w:val="008A5A5D"/>
    <w:rsid w:val="008C228C"/>
    <w:rsid w:val="008C445A"/>
    <w:rsid w:val="008C539F"/>
    <w:rsid w:val="008F1965"/>
    <w:rsid w:val="008F3CA8"/>
    <w:rsid w:val="009051BE"/>
    <w:rsid w:val="00906969"/>
    <w:rsid w:val="00926EA9"/>
    <w:rsid w:val="009446D8"/>
    <w:rsid w:val="00972CA7"/>
    <w:rsid w:val="00982DFE"/>
    <w:rsid w:val="0098348D"/>
    <w:rsid w:val="00985AB7"/>
    <w:rsid w:val="00987B96"/>
    <w:rsid w:val="00993B04"/>
    <w:rsid w:val="009A1618"/>
    <w:rsid w:val="009B7C46"/>
    <w:rsid w:val="009C0430"/>
    <w:rsid w:val="009C045E"/>
    <w:rsid w:val="009D02DF"/>
    <w:rsid w:val="009D7F4F"/>
    <w:rsid w:val="009F0314"/>
    <w:rsid w:val="00A27A6B"/>
    <w:rsid w:val="00A3564E"/>
    <w:rsid w:val="00A36C06"/>
    <w:rsid w:val="00A411C1"/>
    <w:rsid w:val="00A4749B"/>
    <w:rsid w:val="00A56AFE"/>
    <w:rsid w:val="00A66E08"/>
    <w:rsid w:val="00A678B2"/>
    <w:rsid w:val="00A75320"/>
    <w:rsid w:val="00A81A9D"/>
    <w:rsid w:val="00A8605F"/>
    <w:rsid w:val="00A923D1"/>
    <w:rsid w:val="00AA22CF"/>
    <w:rsid w:val="00AA28AD"/>
    <w:rsid w:val="00AB4752"/>
    <w:rsid w:val="00AB4AAB"/>
    <w:rsid w:val="00AD46C0"/>
    <w:rsid w:val="00AE3CE7"/>
    <w:rsid w:val="00AE57E6"/>
    <w:rsid w:val="00AF77E4"/>
    <w:rsid w:val="00B10342"/>
    <w:rsid w:val="00B164F1"/>
    <w:rsid w:val="00B229D3"/>
    <w:rsid w:val="00B42F62"/>
    <w:rsid w:val="00B5165B"/>
    <w:rsid w:val="00B5213F"/>
    <w:rsid w:val="00B608CB"/>
    <w:rsid w:val="00B6568E"/>
    <w:rsid w:val="00B73CE9"/>
    <w:rsid w:val="00B7459A"/>
    <w:rsid w:val="00B7793E"/>
    <w:rsid w:val="00B852D7"/>
    <w:rsid w:val="00B94CDD"/>
    <w:rsid w:val="00BA3B1A"/>
    <w:rsid w:val="00BA7150"/>
    <w:rsid w:val="00BE3DD7"/>
    <w:rsid w:val="00C050BB"/>
    <w:rsid w:val="00C07AC0"/>
    <w:rsid w:val="00C07B7B"/>
    <w:rsid w:val="00C07E9E"/>
    <w:rsid w:val="00C11144"/>
    <w:rsid w:val="00C33F4F"/>
    <w:rsid w:val="00C37C57"/>
    <w:rsid w:val="00C4683B"/>
    <w:rsid w:val="00C5693D"/>
    <w:rsid w:val="00C61EAC"/>
    <w:rsid w:val="00CB0E6D"/>
    <w:rsid w:val="00CB4D92"/>
    <w:rsid w:val="00CB784A"/>
    <w:rsid w:val="00CC55C1"/>
    <w:rsid w:val="00CD0FD6"/>
    <w:rsid w:val="00CD6866"/>
    <w:rsid w:val="00CF0716"/>
    <w:rsid w:val="00CF5F79"/>
    <w:rsid w:val="00D164FC"/>
    <w:rsid w:val="00D16DBA"/>
    <w:rsid w:val="00D348F0"/>
    <w:rsid w:val="00D470E4"/>
    <w:rsid w:val="00D512FF"/>
    <w:rsid w:val="00D70060"/>
    <w:rsid w:val="00D70809"/>
    <w:rsid w:val="00D73990"/>
    <w:rsid w:val="00D75063"/>
    <w:rsid w:val="00D778B7"/>
    <w:rsid w:val="00D90C87"/>
    <w:rsid w:val="00D91DC5"/>
    <w:rsid w:val="00D957FB"/>
    <w:rsid w:val="00DA12F1"/>
    <w:rsid w:val="00DA6B39"/>
    <w:rsid w:val="00DB1964"/>
    <w:rsid w:val="00DB33AC"/>
    <w:rsid w:val="00DD17DD"/>
    <w:rsid w:val="00DD7782"/>
    <w:rsid w:val="00DE347C"/>
    <w:rsid w:val="00DF272F"/>
    <w:rsid w:val="00E063E5"/>
    <w:rsid w:val="00E07546"/>
    <w:rsid w:val="00E1373A"/>
    <w:rsid w:val="00E244F7"/>
    <w:rsid w:val="00E278D4"/>
    <w:rsid w:val="00E40F32"/>
    <w:rsid w:val="00E4249B"/>
    <w:rsid w:val="00E6002A"/>
    <w:rsid w:val="00E615F4"/>
    <w:rsid w:val="00E617CA"/>
    <w:rsid w:val="00E66D0F"/>
    <w:rsid w:val="00E71504"/>
    <w:rsid w:val="00E73F6D"/>
    <w:rsid w:val="00E85729"/>
    <w:rsid w:val="00E91B63"/>
    <w:rsid w:val="00E93CB1"/>
    <w:rsid w:val="00EA349D"/>
    <w:rsid w:val="00EA72D4"/>
    <w:rsid w:val="00EB4D33"/>
    <w:rsid w:val="00EB5EA0"/>
    <w:rsid w:val="00EC215D"/>
    <w:rsid w:val="00EC35B2"/>
    <w:rsid w:val="00ED2DBA"/>
    <w:rsid w:val="00EF08C3"/>
    <w:rsid w:val="00EF1F92"/>
    <w:rsid w:val="00F050EB"/>
    <w:rsid w:val="00F2029A"/>
    <w:rsid w:val="00F3119E"/>
    <w:rsid w:val="00F332B1"/>
    <w:rsid w:val="00F336B5"/>
    <w:rsid w:val="00F336C4"/>
    <w:rsid w:val="00F35CAB"/>
    <w:rsid w:val="00F375CD"/>
    <w:rsid w:val="00F506D9"/>
    <w:rsid w:val="00F60CB8"/>
    <w:rsid w:val="00F63056"/>
    <w:rsid w:val="00F63E86"/>
    <w:rsid w:val="00F650DC"/>
    <w:rsid w:val="00F65570"/>
    <w:rsid w:val="00F90750"/>
    <w:rsid w:val="00F909E4"/>
    <w:rsid w:val="00FA1B78"/>
    <w:rsid w:val="00FB3599"/>
    <w:rsid w:val="00FC551D"/>
    <w:rsid w:val="00FD607B"/>
    <w:rsid w:val="00FE5329"/>
    <w:rsid w:val="00FE77CB"/>
    <w:rsid w:val="00FF4372"/>
    <w:rsid w:val="00FF7204"/>
    <w:rsid w:val="00FF7BB0"/>
    <w:rsid w:val="029C70F1"/>
    <w:rsid w:val="5ACAF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83FC3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3D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D3D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204A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04AAF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mmentReference">
    <w:name w:val="annotation reference"/>
    <w:basedOn w:val="DefaultParagraphFont"/>
    <w:uiPriority w:val="99"/>
    <w:semiHidden/>
    <w:unhideWhenUsed/>
    <w:rsid w:val="00457B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7B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7B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7B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7BB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BB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BB7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16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16E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09B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EAC"/>
  </w:style>
  <w:style w:type="paragraph" w:styleId="Footer">
    <w:name w:val="footer"/>
    <w:basedOn w:val="Normal"/>
    <w:link w:val="FooterChar"/>
    <w:uiPriority w:val="99"/>
    <w:unhideWhenUsed/>
    <w:rsid w:val="00C61E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EAC"/>
  </w:style>
  <w:style w:type="character" w:customStyle="1" w:styleId="Heading1Char">
    <w:name w:val="Heading 1 Char"/>
    <w:basedOn w:val="DefaultParagraphFont"/>
    <w:link w:val="Heading1"/>
    <w:uiPriority w:val="9"/>
    <w:rsid w:val="003D3D8C"/>
    <w:rPr>
      <w:rFonts w:ascii="Times New Roman" w:eastAsia="Times New Roman" w:hAnsi="Times New Roman" w:cs="Times New Roman"/>
      <w:b/>
      <w:bCs/>
      <w:kern w:val="36"/>
      <w:sz w:val="48"/>
      <w:szCs w:val="48"/>
      <w:lang w:val="es-MX"/>
    </w:rPr>
  </w:style>
  <w:style w:type="character" w:customStyle="1" w:styleId="Heading2Char">
    <w:name w:val="Heading 2 Char"/>
    <w:basedOn w:val="DefaultParagraphFont"/>
    <w:link w:val="Heading2"/>
    <w:uiPriority w:val="9"/>
    <w:rsid w:val="003D3D8C"/>
    <w:rPr>
      <w:rFonts w:ascii="Times New Roman" w:eastAsia="Times New Roman" w:hAnsi="Times New Roman" w:cs="Times New Roman"/>
      <w:b/>
      <w:bCs/>
      <w:sz w:val="36"/>
      <w:szCs w:val="36"/>
      <w:lang w:val="es-MX"/>
    </w:rPr>
  </w:style>
  <w:style w:type="paragraph" w:styleId="NormalWeb">
    <w:name w:val="Normal (Web)"/>
    <w:basedOn w:val="Normal"/>
    <w:uiPriority w:val="99"/>
    <w:unhideWhenUsed/>
    <w:rsid w:val="003D3D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D3D8C"/>
    <w:rPr>
      <w:b/>
      <w:bCs/>
    </w:rPr>
  </w:style>
  <w:style w:type="character" w:customStyle="1" w:styleId="apple-converted-space">
    <w:name w:val="apple-converted-space"/>
    <w:basedOn w:val="DefaultParagraphFont"/>
    <w:rsid w:val="003D3D8C"/>
  </w:style>
  <w:style w:type="paragraph" w:styleId="ListParagraph">
    <w:name w:val="List Paragraph"/>
    <w:basedOn w:val="Normal"/>
    <w:uiPriority w:val="34"/>
    <w:qFormat/>
    <w:rsid w:val="001C71A1"/>
    <w:pPr>
      <w:spacing w:after="0" w:line="240" w:lineRule="auto"/>
      <w:ind w:left="720"/>
      <w:contextualSpacing/>
    </w:pPr>
    <w:rPr>
      <w:sz w:val="24"/>
      <w:szCs w:val="24"/>
    </w:rPr>
  </w:style>
  <w:style w:type="paragraph" w:styleId="Revision">
    <w:name w:val="Revision"/>
    <w:hidden/>
    <w:uiPriority w:val="99"/>
    <w:semiHidden/>
    <w:rsid w:val="00537DF2"/>
    <w:pPr>
      <w:spacing w:after="0" w:line="240" w:lineRule="auto"/>
    </w:pPr>
  </w:style>
  <w:style w:type="paragraph" w:customStyle="1" w:styleId="Standard">
    <w:name w:val="Standard"/>
    <w:rsid w:val="0025304A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Times New Roman"/>
      <w:kern w:val="3"/>
      <w:sz w:val="2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3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05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8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8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3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94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66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kamitani-net.co.jp/eng/" TargetMode="External"/><Relationship Id="rId18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hyperlink" Target="http://graficagx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aryna-sa.business.site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gedbg.com/" TargetMode="External"/><Relationship Id="rId10" Type="http://schemas.openxmlformats.org/officeDocument/2006/relationships/image" Target="media/image1.emf"/><Relationship Id="rId19" Type="http://schemas.openxmlformats.org/officeDocument/2006/relationships/hyperlink" Target="https://www.linkedin.com/company/miraclon-corporation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illies.co.th/en/technologies/printing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121CFECE21A64D864E1C51335BE9BE" ma:contentTypeVersion="14" ma:contentTypeDescription="Create a new document." ma:contentTypeScope="" ma:versionID="1c3e6c91fc8d5eb875aa28be507a1578">
  <xsd:schema xmlns:xsd="http://www.w3.org/2001/XMLSchema" xmlns:xs="http://www.w3.org/2001/XMLSchema" xmlns:p="http://schemas.microsoft.com/office/2006/metadata/properties" xmlns:ns2="fec63f31-efc5-40fd-ae67-bfb8bd5de9d2" xmlns:ns3="a9d656df-bdb6-49eb-b737-341170c2f580" targetNamespace="http://schemas.microsoft.com/office/2006/metadata/properties" ma:root="true" ma:fieldsID="6fc88cbf464342a4249612d1eb181dee" ns2:_="" ns3:_="">
    <xsd:import namespace="fec63f31-efc5-40fd-ae67-bfb8bd5de9d2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63f31-efc5-40fd-ae67-bfb8bd5de9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fec63f31-efc5-40fd-ae67-bfb8bd5de9d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B99ADB6-C252-4B7A-94E4-1572764A5B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F05FAA-BDA0-49D5-8F04-428E0C6747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63f31-efc5-40fd-ae67-bfb8bd5de9d2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0C5EE9-6AD9-4F8D-8D10-F4054A5412BF}">
  <ds:schemaRefs>
    <ds:schemaRef ds:uri="http://schemas.microsoft.com/office/2006/documentManagement/types"/>
    <ds:schemaRef ds:uri="fec63f31-efc5-40fd-ae67-bfb8bd5de9d2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http://purl.org/dc/elements/1.1/"/>
    <ds:schemaRef ds:uri="http://purl.org/dc/dcmitype/"/>
    <ds:schemaRef ds:uri="a9d656df-bdb6-49eb-b737-341170c2f580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Links>
    <vt:vector size="48" baseType="variant">
      <vt:variant>
        <vt:i4>4128876</vt:i4>
      </vt:variant>
      <vt:variant>
        <vt:i4>21</vt:i4>
      </vt:variant>
      <vt:variant>
        <vt:i4>0</vt:i4>
      </vt:variant>
      <vt:variant>
        <vt:i4>5</vt:i4>
      </vt:variant>
      <vt:variant>
        <vt:lpwstr>https://www.linkedin.com/company/miraclon-corporation/</vt:lpwstr>
      </vt:variant>
      <vt:variant>
        <vt:lpwstr/>
      </vt:variant>
      <vt:variant>
        <vt:i4>5636180</vt:i4>
      </vt:variant>
      <vt:variant>
        <vt:i4>18</vt:i4>
      </vt:variant>
      <vt:variant>
        <vt:i4>0</vt:i4>
      </vt:variant>
      <vt:variant>
        <vt:i4>5</vt:i4>
      </vt:variant>
      <vt:variant>
        <vt:lpwstr>http://www.miraclon.com/</vt:lpwstr>
      </vt:variant>
      <vt:variant>
        <vt:lpwstr/>
      </vt:variant>
      <vt:variant>
        <vt:i4>5439576</vt:i4>
      </vt:variant>
      <vt:variant>
        <vt:i4>15</vt:i4>
      </vt:variant>
      <vt:variant>
        <vt:i4>0</vt:i4>
      </vt:variant>
      <vt:variant>
        <vt:i4>5</vt:i4>
      </vt:variant>
      <vt:variant>
        <vt:lpwstr>http://graficagx.com/</vt:lpwstr>
      </vt:variant>
      <vt:variant>
        <vt:lpwstr/>
      </vt:variant>
      <vt:variant>
        <vt:i4>1507411</vt:i4>
      </vt:variant>
      <vt:variant>
        <vt:i4>12</vt:i4>
      </vt:variant>
      <vt:variant>
        <vt:i4>0</vt:i4>
      </vt:variant>
      <vt:variant>
        <vt:i4>5</vt:i4>
      </vt:variant>
      <vt:variant>
        <vt:lpwstr>https://maryna-sa.business.site/</vt:lpwstr>
      </vt:variant>
      <vt:variant>
        <vt:lpwstr/>
      </vt:variant>
      <vt:variant>
        <vt:i4>5373971</vt:i4>
      </vt:variant>
      <vt:variant>
        <vt:i4>9</vt:i4>
      </vt:variant>
      <vt:variant>
        <vt:i4>0</vt:i4>
      </vt:variant>
      <vt:variant>
        <vt:i4>5</vt:i4>
      </vt:variant>
      <vt:variant>
        <vt:lpwstr>http://www.dereligraphic.com/</vt:lpwstr>
      </vt:variant>
      <vt:variant>
        <vt:lpwstr/>
      </vt:variant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https://www.illies.co.th/en/technologies/printing</vt:lpwstr>
      </vt:variant>
      <vt:variant>
        <vt:lpwstr/>
      </vt:variant>
      <vt:variant>
        <vt:i4>3407998</vt:i4>
      </vt:variant>
      <vt:variant>
        <vt:i4>3</vt:i4>
      </vt:variant>
      <vt:variant>
        <vt:i4>0</vt:i4>
      </vt:variant>
      <vt:variant>
        <vt:i4>5</vt:i4>
      </vt:variant>
      <vt:variant>
        <vt:lpwstr>https://kamitani-net.co.jp/eng/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mailto:elni.vanrensburg@miraclon.com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2022-06-21T13:09:00Z</dcterms:created>
  <dcterms:modified xsi:type="dcterms:W3CDTF">2022-07-06T15:46:00Z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0x01010027121CFECE21A64D864E1C51335BE9BE</vt:lpwstr>
  </property>
  <property fmtid="{D5CDD505-2E9C-101B-9397-08002B2CF9AE}" pid="3" name="MediaServiceImageTags">
    <vt:lpwstr/>
  </property>
</Properties>
</file>