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30E6" w14:textId="70660EF4" w:rsidR="00C41FCC" w:rsidRPr="00A273FF" w:rsidRDefault="00C41FCC" w:rsidP="00C41FCC">
      <w:pPr>
        <w:rPr>
          <w:rFonts w:ascii="Arial" w:hAnsi="Arial" w:cs="Arial"/>
          <w:szCs w:val="20"/>
        </w:rPr>
      </w:pPr>
      <w:r>
        <w:rPr>
          <w:rFonts w:ascii="Arial" w:hAnsi="Arial"/>
          <w:noProof/>
        </w:rPr>
        <w:drawing>
          <wp:anchor distT="0" distB="0" distL="114300" distR="114300" simplePos="0" relativeHeight="251659264" behindDoc="0" locked="0" layoutInCell="1" allowOverlap="1" wp14:anchorId="09427CB9" wp14:editId="56B768B9">
            <wp:simplePos x="0" y="0"/>
            <wp:positionH relativeFrom="column">
              <wp:posOffset>4068445</wp:posOffset>
            </wp:positionH>
            <wp:positionV relativeFrom="page">
              <wp:posOffset>21590</wp:posOffset>
            </wp:positionV>
            <wp:extent cx="2296800" cy="1252800"/>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6800" cy="125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Profil client</w:t>
      </w:r>
    </w:p>
    <w:p w14:paraId="3288DCBE" w14:textId="77777777" w:rsidR="00C41FCC" w:rsidRPr="00A273FF" w:rsidRDefault="00C41FCC" w:rsidP="00C41FCC">
      <w:pPr>
        <w:rPr>
          <w:rFonts w:ascii="Arial" w:hAnsi="Arial" w:cs="Arial"/>
          <w:szCs w:val="20"/>
          <w:lang w:val="es-ES"/>
        </w:rPr>
      </w:pPr>
    </w:p>
    <w:p w14:paraId="47894229" w14:textId="77777777" w:rsidR="00C41FCC" w:rsidRPr="00A273FF" w:rsidRDefault="00C41FCC" w:rsidP="00C41FCC">
      <w:pPr>
        <w:pStyle w:val="Standard"/>
        <w:rPr>
          <w:rFonts w:ascii="Arial" w:hAnsi="Arial" w:cs="Arial"/>
          <w:szCs w:val="20"/>
        </w:rPr>
      </w:pPr>
      <w:r>
        <w:rPr>
          <w:rFonts w:ascii="Arial" w:hAnsi="Arial"/>
        </w:rPr>
        <w:t>Contact presse :</w:t>
      </w:r>
    </w:p>
    <w:p w14:paraId="77BBF043" w14:textId="77777777" w:rsidR="00C41FCC" w:rsidRPr="00A273FF" w:rsidRDefault="00C41FCC" w:rsidP="00C41FCC">
      <w:pPr>
        <w:pStyle w:val="Standard"/>
        <w:rPr>
          <w:rFonts w:ascii="Arial" w:hAnsi="Arial" w:cs="Arial"/>
          <w:szCs w:val="20"/>
        </w:rPr>
      </w:pPr>
      <w:r>
        <w:rPr>
          <w:rFonts w:ascii="Arial" w:hAnsi="Arial"/>
          <w:color w:val="000000"/>
        </w:rPr>
        <w:t xml:space="preserve">Elni Van Rensburg – +1 830 317 0950 – </w:t>
      </w:r>
      <w:hyperlink r:id="rId8" w:history="1">
        <w:r>
          <w:rPr>
            <w:rStyle w:val="Hyperlink"/>
            <w:rFonts w:ascii="Arial" w:hAnsi="Arial"/>
          </w:rPr>
          <w:t>elni.vanrensburg@miraclon.com</w:t>
        </w:r>
      </w:hyperlink>
      <w:r>
        <w:rPr>
          <w:rFonts w:ascii="Arial" w:hAnsi="Arial"/>
          <w:color w:val="000000"/>
        </w:rPr>
        <w:t xml:space="preserve">  </w:t>
      </w:r>
    </w:p>
    <w:p w14:paraId="128CD982" w14:textId="2EEAB1FB" w:rsidR="00D2003A" w:rsidRDefault="00EB3343" w:rsidP="00C41FCC">
      <w:pPr>
        <w:pStyle w:val="Standard"/>
        <w:rPr>
          <w:rFonts w:ascii="Arial" w:hAnsi="Arial" w:cs="Arial"/>
          <w:bCs/>
        </w:rPr>
      </w:pPr>
      <w:r>
        <w:rPr>
          <w:rFonts w:ascii="Arial" w:hAnsi="Arial" w:cs="Arial"/>
          <w:bCs/>
        </w:rPr>
        <w:t xml:space="preserve">AD Communications: Imogen Woods – +44 (0)1372 464 470 – </w:t>
      </w:r>
      <w:hyperlink r:id="rId9" w:history="1">
        <w:r>
          <w:rPr>
            <w:rStyle w:val="Hyperlink"/>
            <w:rFonts w:ascii="Arial" w:hAnsi="Arial" w:cs="Arial"/>
            <w:bCs/>
          </w:rPr>
          <w:t>iwoods@adcomms.co.uk</w:t>
        </w:r>
      </w:hyperlink>
    </w:p>
    <w:p w14:paraId="7CBAACDE" w14:textId="77777777" w:rsidR="00EB3343" w:rsidRPr="00A273FF" w:rsidRDefault="00EB3343" w:rsidP="00C41FCC">
      <w:pPr>
        <w:pStyle w:val="Standard"/>
        <w:rPr>
          <w:rFonts w:ascii="Arial" w:hAnsi="Arial" w:cs="Arial"/>
          <w:color w:val="000000"/>
          <w:szCs w:val="20"/>
          <w:lang w:val="es-ES"/>
        </w:rPr>
      </w:pPr>
    </w:p>
    <w:p w14:paraId="323CE6EA" w14:textId="0289F366" w:rsidR="00C41FCC" w:rsidRPr="00FA0655" w:rsidRDefault="00A46CD7" w:rsidP="00C41FCC">
      <w:pPr>
        <w:pStyle w:val="Standard"/>
        <w:rPr>
          <w:rFonts w:ascii="Arial" w:hAnsi="Arial" w:cs="Arial"/>
          <w:color w:val="000000"/>
          <w:szCs w:val="20"/>
        </w:rPr>
      </w:pPr>
      <w:r w:rsidRPr="0071028D">
        <w:rPr>
          <w:rFonts w:ascii="Arial" w:hAnsi="Arial" w:cs="Arial"/>
          <w:color w:val="000000"/>
        </w:rPr>
        <w:t>2</w:t>
      </w:r>
      <w:r>
        <w:rPr>
          <w:rFonts w:ascii="Arial" w:hAnsi="Arial" w:cs="Arial"/>
          <w:color w:val="000000"/>
        </w:rPr>
        <w:t>2</w:t>
      </w:r>
      <w:r w:rsidRPr="0071028D">
        <w:rPr>
          <w:rFonts w:ascii="Arial" w:hAnsi="Arial" w:cs="Arial"/>
          <w:color w:val="000000"/>
        </w:rPr>
        <w:t> septembre </w:t>
      </w:r>
      <w:r w:rsidR="00CD1009">
        <w:rPr>
          <w:rFonts w:ascii="Arial" w:hAnsi="Arial"/>
          <w:color w:val="000000"/>
        </w:rPr>
        <w:t>, 2022</w:t>
      </w:r>
    </w:p>
    <w:p w14:paraId="6573704E" w14:textId="77777777" w:rsidR="00C41FCC" w:rsidRPr="0028315F" w:rsidRDefault="00C41FCC" w:rsidP="00C41FCC">
      <w:pPr>
        <w:pStyle w:val="Standard"/>
        <w:rPr>
          <w:rFonts w:ascii="Arial" w:hAnsi="Arial" w:cs="Arial"/>
          <w:color w:val="000000"/>
          <w:szCs w:val="20"/>
        </w:rPr>
      </w:pPr>
    </w:p>
    <w:p w14:paraId="18A83D40" w14:textId="77777777" w:rsidR="00C41FCC" w:rsidRPr="0028315F" w:rsidRDefault="00C41FCC" w:rsidP="00C41FCC">
      <w:pPr>
        <w:pStyle w:val="Standard"/>
        <w:rPr>
          <w:rFonts w:ascii="Arial" w:hAnsi="Arial" w:cs="Arial"/>
        </w:rPr>
      </w:pPr>
    </w:p>
    <w:p w14:paraId="595AB995" w14:textId="083A9309" w:rsidR="00FA0655" w:rsidRPr="0044403F" w:rsidRDefault="00FA0655" w:rsidP="00FA0655">
      <w:pPr>
        <w:spacing w:line="360" w:lineRule="auto"/>
        <w:jc w:val="center"/>
        <w:rPr>
          <w:rFonts w:ascii="Arial" w:hAnsi="Arial" w:cs="Arial"/>
          <w:b/>
          <w:bCs/>
          <w:color w:val="000000" w:themeColor="text1"/>
          <w:sz w:val="26"/>
          <w:szCs w:val="26"/>
        </w:rPr>
      </w:pPr>
      <w:r>
        <w:rPr>
          <w:rFonts w:ascii="Arial" w:hAnsi="Arial"/>
          <w:b/>
          <w:color w:val="000000" w:themeColor="text1"/>
          <w:sz w:val="26"/>
        </w:rPr>
        <w:t xml:space="preserve">Plébiscitée par </w:t>
      </w:r>
      <w:proofErr w:type="spellStart"/>
      <w:r>
        <w:rPr>
          <w:rFonts w:ascii="Arial" w:hAnsi="Arial"/>
          <w:b/>
          <w:color w:val="000000" w:themeColor="text1"/>
          <w:sz w:val="26"/>
        </w:rPr>
        <w:t>Bosisio</w:t>
      </w:r>
      <w:proofErr w:type="spellEnd"/>
      <w:r>
        <w:rPr>
          <w:rFonts w:ascii="Arial" w:hAnsi="Arial"/>
          <w:b/>
          <w:color w:val="000000" w:themeColor="text1"/>
          <w:sz w:val="26"/>
        </w:rPr>
        <w:t xml:space="preserve">, </w:t>
      </w:r>
      <w:proofErr w:type="spellStart"/>
      <w:r>
        <w:rPr>
          <w:rFonts w:ascii="Arial" w:hAnsi="Arial"/>
          <w:b/>
          <w:color w:val="000000" w:themeColor="text1"/>
          <w:sz w:val="26"/>
        </w:rPr>
        <w:t>Celomat</w:t>
      </w:r>
      <w:proofErr w:type="spellEnd"/>
      <w:r>
        <w:rPr>
          <w:rFonts w:ascii="Arial" w:hAnsi="Arial"/>
          <w:b/>
          <w:color w:val="000000" w:themeColor="text1"/>
          <w:sz w:val="26"/>
        </w:rPr>
        <w:t xml:space="preserve"> et Mondelez, lauréats des Global </w:t>
      </w:r>
      <w:proofErr w:type="spellStart"/>
      <w:r>
        <w:rPr>
          <w:rFonts w:ascii="Arial" w:hAnsi="Arial"/>
          <w:b/>
          <w:color w:val="000000" w:themeColor="text1"/>
          <w:sz w:val="26"/>
        </w:rPr>
        <w:t>Flexo</w:t>
      </w:r>
      <w:proofErr w:type="spellEnd"/>
      <w:r>
        <w:rPr>
          <w:rFonts w:ascii="Arial" w:hAnsi="Arial"/>
          <w:b/>
          <w:color w:val="000000" w:themeColor="text1"/>
          <w:sz w:val="26"/>
        </w:rPr>
        <w:t xml:space="preserve"> Innovation Awards, la </w:t>
      </w:r>
      <w:proofErr w:type="spellStart"/>
      <w:r>
        <w:rPr>
          <w:rFonts w:ascii="Arial" w:hAnsi="Arial"/>
          <w:b/>
          <w:color w:val="000000" w:themeColor="text1"/>
          <w:sz w:val="26"/>
        </w:rPr>
        <w:t>flexo</w:t>
      </w:r>
      <w:proofErr w:type="spellEnd"/>
      <w:r>
        <w:rPr>
          <w:rFonts w:ascii="Arial" w:hAnsi="Arial"/>
          <w:b/>
          <w:color w:val="000000" w:themeColor="text1"/>
          <w:sz w:val="26"/>
        </w:rPr>
        <w:t xml:space="preserve"> ECG, dotée de la technologie KODAK FLEXCEL NX, est porteuse d’avenir pour le secteur de l’impression</w:t>
      </w:r>
    </w:p>
    <w:p w14:paraId="6A6F87DA" w14:textId="77777777" w:rsidR="00C64F28" w:rsidRPr="0028315F" w:rsidRDefault="00C64F28" w:rsidP="00FA0655">
      <w:pPr>
        <w:spacing w:line="360" w:lineRule="auto"/>
        <w:jc w:val="center"/>
        <w:rPr>
          <w:rFonts w:ascii="Arial" w:hAnsi="Arial" w:cs="Arial"/>
          <w:b/>
          <w:sz w:val="26"/>
          <w:szCs w:val="26"/>
        </w:rPr>
      </w:pPr>
    </w:p>
    <w:p w14:paraId="088E6F43" w14:textId="2578FC0D" w:rsidR="00FA0655" w:rsidRPr="00FA0655" w:rsidRDefault="00FA0655" w:rsidP="00FA0655">
      <w:pPr>
        <w:spacing w:line="360" w:lineRule="auto"/>
        <w:rPr>
          <w:rFonts w:ascii="Arial" w:hAnsi="Arial" w:cs="Arial"/>
          <w:bCs/>
          <w:sz w:val="22"/>
          <w:szCs w:val="22"/>
        </w:rPr>
      </w:pPr>
      <w:r>
        <w:rPr>
          <w:rFonts w:ascii="Arial" w:hAnsi="Arial"/>
          <w:sz w:val="22"/>
        </w:rPr>
        <w:t xml:space="preserve">L’un des intérêts d’organiser régulièrement des concours, c’est que les projets présentés fournissent un instantané des nouvelles tendances. Lors de la dernière édition des Global </w:t>
      </w:r>
      <w:proofErr w:type="spellStart"/>
      <w:r>
        <w:rPr>
          <w:rFonts w:ascii="Arial" w:hAnsi="Arial"/>
          <w:sz w:val="22"/>
        </w:rPr>
        <w:t>Flexo</w:t>
      </w:r>
      <w:proofErr w:type="spellEnd"/>
      <w:r>
        <w:rPr>
          <w:rFonts w:ascii="Arial" w:hAnsi="Arial"/>
          <w:sz w:val="22"/>
        </w:rPr>
        <w:t xml:space="preserve"> Innovation Awards (GFIA) sponsorisés par Miraclon, le jury a remarqué que les transformateurs et les marques prenaient de plus en plus conscience des économies de coûts et des gains de productivité et de durabilité que procure l’impression ECG (Extended </w:t>
      </w:r>
      <w:proofErr w:type="spellStart"/>
      <w:r>
        <w:rPr>
          <w:rFonts w:ascii="Arial" w:hAnsi="Arial"/>
          <w:sz w:val="22"/>
        </w:rPr>
        <w:t>Color</w:t>
      </w:r>
      <w:proofErr w:type="spellEnd"/>
      <w:r>
        <w:rPr>
          <w:rFonts w:ascii="Arial" w:hAnsi="Arial"/>
          <w:sz w:val="22"/>
        </w:rPr>
        <w:t xml:space="preserve"> Gamut). Selon les membres du jury, « l’ECG donne aux marques une longueur d’avance pour répondre aux attentes du marché. »</w:t>
      </w:r>
    </w:p>
    <w:p w14:paraId="5B4F008E" w14:textId="77777777" w:rsidR="00FA0655" w:rsidRPr="0028315F" w:rsidRDefault="00FA0655" w:rsidP="00FA0655">
      <w:pPr>
        <w:spacing w:line="360" w:lineRule="auto"/>
        <w:rPr>
          <w:rFonts w:ascii="Arial" w:hAnsi="Arial" w:cs="Arial"/>
          <w:bCs/>
          <w:sz w:val="22"/>
          <w:szCs w:val="22"/>
        </w:rPr>
      </w:pPr>
    </w:p>
    <w:p w14:paraId="00D52FAA" w14:textId="093C960F" w:rsidR="00FA0655" w:rsidRPr="00FA0655" w:rsidRDefault="00FA0655" w:rsidP="00FA0655">
      <w:pPr>
        <w:spacing w:line="360" w:lineRule="auto"/>
        <w:rPr>
          <w:rFonts w:ascii="Arial" w:hAnsi="Arial" w:cs="Arial"/>
          <w:bCs/>
          <w:sz w:val="22"/>
          <w:szCs w:val="22"/>
        </w:rPr>
      </w:pPr>
      <w:r>
        <w:rPr>
          <w:rFonts w:ascii="Arial" w:hAnsi="Arial"/>
          <w:sz w:val="22"/>
        </w:rPr>
        <w:t xml:space="preserve">Un projet proposé par trois partenaires en est la parfaite illustration. L’imprimeur prépresse argentin </w:t>
      </w:r>
      <w:proofErr w:type="spellStart"/>
      <w:r>
        <w:rPr>
          <w:rFonts w:ascii="Arial" w:hAnsi="Arial"/>
          <w:sz w:val="22"/>
        </w:rPr>
        <w:t>Bosisio</w:t>
      </w:r>
      <w:proofErr w:type="spellEnd"/>
      <w:r>
        <w:rPr>
          <w:rFonts w:ascii="Arial" w:hAnsi="Arial"/>
          <w:sz w:val="22"/>
        </w:rPr>
        <w:t xml:space="preserve">, l’imprimeur d’emballages </w:t>
      </w:r>
      <w:proofErr w:type="spellStart"/>
      <w:r>
        <w:rPr>
          <w:rFonts w:ascii="Arial" w:hAnsi="Arial"/>
          <w:sz w:val="22"/>
        </w:rPr>
        <w:t>Celomat</w:t>
      </w:r>
      <w:proofErr w:type="spellEnd"/>
      <w:r>
        <w:rPr>
          <w:rFonts w:ascii="Arial" w:hAnsi="Arial"/>
          <w:sz w:val="22"/>
        </w:rPr>
        <w:t xml:space="preserve"> SA et la multinationale de l’agroalimentaire Mondelez International (anciennement Kraft </w:t>
      </w:r>
      <w:proofErr w:type="spellStart"/>
      <w:r>
        <w:rPr>
          <w:rFonts w:ascii="Arial" w:hAnsi="Arial"/>
          <w:sz w:val="22"/>
        </w:rPr>
        <w:t>Foods</w:t>
      </w:r>
      <w:proofErr w:type="spellEnd"/>
      <w:r>
        <w:rPr>
          <w:rFonts w:ascii="Arial" w:hAnsi="Arial"/>
          <w:sz w:val="22"/>
        </w:rPr>
        <w:t xml:space="preserve">) ont remporté ensemble le Premier prix pour avoir satisfait à trois des grands critères imposés : conversion de la gravure à la </w:t>
      </w:r>
      <w:proofErr w:type="spellStart"/>
      <w:r>
        <w:rPr>
          <w:rFonts w:ascii="Arial" w:hAnsi="Arial"/>
          <w:sz w:val="22"/>
        </w:rPr>
        <w:t>flexo</w:t>
      </w:r>
      <w:proofErr w:type="spellEnd"/>
      <w:r>
        <w:rPr>
          <w:rFonts w:ascii="Arial" w:hAnsi="Arial"/>
          <w:sz w:val="22"/>
        </w:rPr>
        <w:t xml:space="preserve">, flux de production de l’impression et engagement de durabilité. En parfaite symbiose, </w:t>
      </w:r>
      <w:proofErr w:type="spellStart"/>
      <w:r>
        <w:rPr>
          <w:rFonts w:ascii="Arial" w:hAnsi="Arial"/>
          <w:sz w:val="22"/>
        </w:rPr>
        <w:t>Bosisio</w:t>
      </w:r>
      <w:proofErr w:type="spellEnd"/>
      <w:r>
        <w:rPr>
          <w:rFonts w:ascii="Arial" w:hAnsi="Arial"/>
          <w:sz w:val="22"/>
        </w:rPr>
        <w:t xml:space="preserve"> et </w:t>
      </w:r>
      <w:proofErr w:type="spellStart"/>
      <w:r>
        <w:rPr>
          <w:rFonts w:ascii="Arial" w:hAnsi="Arial"/>
          <w:sz w:val="22"/>
        </w:rPr>
        <w:t>Celomat</w:t>
      </w:r>
      <w:proofErr w:type="spellEnd"/>
      <w:r>
        <w:rPr>
          <w:rFonts w:ascii="Arial" w:hAnsi="Arial"/>
          <w:sz w:val="22"/>
        </w:rPr>
        <w:t xml:space="preserve"> ont démontré à Mondelez que les plaques KODAK FLEXCEL NX permettaient d’obtenir des résultats ECG augmentant la productivité sur presse et accélérant les délais d’exécution tout en égalant la grave en termes de qualité. Mondelez a ainsi pu répondre à la grande demande actuelle du marché : des produits plus variés en plus petites quantités.</w:t>
      </w:r>
    </w:p>
    <w:p w14:paraId="0D924BB3" w14:textId="77777777" w:rsidR="00FA0655" w:rsidRPr="0028315F" w:rsidRDefault="00FA0655" w:rsidP="00FA0655">
      <w:pPr>
        <w:spacing w:line="360" w:lineRule="auto"/>
        <w:rPr>
          <w:rFonts w:ascii="Arial" w:hAnsi="Arial" w:cs="Arial"/>
          <w:bCs/>
          <w:sz w:val="22"/>
          <w:szCs w:val="22"/>
        </w:rPr>
      </w:pPr>
    </w:p>
    <w:p w14:paraId="406EDBAF" w14:textId="552DE31E" w:rsidR="00FA0655" w:rsidRPr="00FA0655" w:rsidRDefault="00FA0655" w:rsidP="00FA0655">
      <w:pPr>
        <w:spacing w:line="360" w:lineRule="auto"/>
        <w:rPr>
          <w:rFonts w:ascii="Arial" w:hAnsi="Arial" w:cs="Arial"/>
          <w:bCs/>
          <w:sz w:val="22"/>
          <w:szCs w:val="22"/>
        </w:rPr>
      </w:pPr>
      <w:r>
        <w:rPr>
          <w:rFonts w:ascii="Arial" w:hAnsi="Arial"/>
          <w:sz w:val="22"/>
        </w:rPr>
        <w:t xml:space="preserve">Fondée en 1975, initialement pour produire des cylindres de gravure, la société </w:t>
      </w:r>
      <w:proofErr w:type="spellStart"/>
      <w:r>
        <w:rPr>
          <w:rFonts w:ascii="Arial" w:hAnsi="Arial"/>
          <w:sz w:val="22"/>
        </w:rPr>
        <w:t>Bosisio</w:t>
      </w:r>
      <w:proofErr w:type="spellEnd"/>
      <w:r>
        <w:rPr>
          <w:rFonts w:ascii="Arial" w:hAnsi="Arial"/>
          <w:sz w:val="22"/>
        </w:rPr>
        <w:t xml:space="preserve"> s’est lancée dans la prépresse </w:t>
      </w:r>
      <w:proofErr w:type="spellStart"/>
      <w:r>
        <w:rPr>
          <w:rFonts w:ascii="Arial" w:hAnsi="Arial"/>
          <w:sz w:val="22"/>
        </w:rPr>
        <w:t>flexo</w:t>
      </w:r>
      <w:proofErr w:type="spellEnd"/>
      <w:r>
        <w:rPr>
          <w:rFonts w:ascii="Arial" w:hAnsi="Arial"/>
          <w:sz w:val="22"/>
        </w:rPr>
        <w:t xml:space="preserve"> en 1997. En 2008, elle a intégré le groupe </w:t>
      </w:r>
      <w:proofErr w:type="spellStart"/>
      <w:r>
        <w:rPr>
          <w:rFonts w:ascii="Arial" w:hAnsi="Arial"/>
          <w:sz w:val="22"/>
        </w:rPr>
        <w:t>Janoschka</w:t>
      </w:r>
      <w:proofErr w:type="spellEnd"/>
      <w:r>
        <w:rPr>
          <w:rFonts w:ascii="Arial" w:hAnsi="Arial"/>
          <w:sz w:val="22"/>
        </w:rPr>
        <w:t xml:space="preserve">, fournisseur allemand de prépresse à l’échelle mondiale, mais la deuxième et la troisième génération de la famille </w:t>
      </w:r>
      <w:proofErr w:type="spellStart"/>
      <w:r>
        <w:rPr>
          <w:rFonts w:ascii="Arial" w:hAnsi="Arial"/>
          <w:sz w:val="22"/>
        </w:rPr>
        <w:t>Bosisio</w:t>
      </w:r>
      <w:proofErr w:type="spellEnd"/>
      <w:r>
        <w:rPr>
          <w:rFonts w:ascii="Arial" w:hAnsi="Arial"/>
          <w:sz w:val="22"/>
        </w:rPr>
        <w:t xml:space="preserve"> sont toujours bien actifs à la tête de l’entreprise. Celle-ci a pour principaux marchés les emballages de denrées </w:t>
      </w:r>
      <w:r>
        <w:rPr>
          <w:rFonts w:ascii="Arial" w:hAnsi="Arial"/>
          <w:sz w:val="22"/>
        </w:rPr>
        <w:lastRenderedPageBreak/>
        <w:t xml:space="preserve">alimentaires, de nourriture pour animaux, de produits de beauté et d’entretien, qui se caractérisent tous, comme l’explique l’ingénieur </w:t>
      </w:r>
      <w:proofErr w:type="spellStart"/>
      <w:r>
        <w:rPr>
          <w:rFonts w:ascii="Arial" w:hAnsi="Arial"/>
          <w:sz w:val="22"/>
        </w:rPr>
        <w:t>Nahuel</w:t>
      </w:r>
      <w:proofErr w:type="spellEnd"/>
      <w:r>
        <w:rPr>
          <w:rFonts w:ascii="Arial" w:hAnsi="Arial"/>
          <w:sz w:val="22"/>
        </w:rPr>
        <w:t xml:space="preserve"> </w:t>
      </w:r>
      <w:proofErr w:type="spellStart"/>
      <w:r>
        <w:rPr>
          <w:rFonts w:ascii="Arial" w:hAnsi="Arial"/>
          <w:sz w:val="22"/>
        </w:rPr>
        <w:t>Busto</w:t>
      </w:r>
      <w:proofErr w:type="spellEnd"/>
      <w:r>
        <w:rPr>
          <w:rFonts w:ascii="Arial" w:hAnsi="Arial"/>
          <w:sz w:val="22"/>
        </w:rPr>
        <w:t xml:space="preserve"> </w:t>
      </w:r>
      <w:proofErr w:type="spellStart"/>
      <w:r>
        <w:rPr>
          <w:rFonts w:ascii="Arial" w:hAnsi="Arial"/>
          <w:sz w:val="22"/>
        </w:rPr>
        <w:t>Rosati</w:t>
      </w:r>
      <w:proofErr w:type="spellEnd"/>
      <w:r>
        <w:rPr>
          <w:rFonts w:ascii="Arial" w:hAnsi="Arial"/>
          <w:sz w:val="22"/>
        </w:rPr>
        <w:t>, « par de grandes campagnes nécessitant de nombreux graphismes, imprimés sur différents supports et produits par plusieurs transformateurs. Nous avons donc l’habitude de travailler ensemble. »</w:t>
      </w:r>
    </w:p>
    <w:p w14:paraId="77EE9CC1" w14:textId="77777777" w:rsidR="00FA0655" w:rsidRPr="0028315F" w:rsidRDefault="00FA0655" w:rsidP="00FA0655">
      <w:pPr>
        <w:spacing w:line="360" w:lineRule="auto"/>
        <w:rPr>
          <w:rFonts w:ascii="Arial" w:hAnsi="Arial" w:cs="Arial"/>
          <w:bCs/>
          <w:sz w:val="22"/>
          <w:szCs w:val="22"/>
        </w:rPr>
      </w:pPr>
    </w:p>
    <w:p w14:paraId="180087E9" w14:textId="7D8B1F0F" w:rsidR="00FA0655" w:rsidRPr="00FA0655" w:rsidRDefault="00FA0655" w:rsidP="00FA0655">
      <w:pPr>
        <w:spacing w:line="360" w:lineRule="auto"/>
        <w:rPr>
          <w:rFonts w:ascii="Arial" w:hAnsi="Arial" w:cs="Arial"/>
          <w:b/>
          <w:sz w:val="22"/>
          <w:szCs w:val="22"/>
        </w:rPr>
      </w:pPr>
      <w:r>
        <w:rPr>
          <w:rFonts w:ascii="Arial" w:hAnsi="Arial"/>
          <w:b/>
          <w:sz w:val="22"/>
        </w:rPr>
        <w:t xml:space="preserve">La technologie FLEXCEL NX dope les volumes </w:t>
      </w:r>
      <w:proofErr w:type="spellStart"/>
      <w:r>
        <w:rPr>
          <w:rFonts w:ascii="Arial" w:hAnsi="Arial"/>
          <w:b/>
          <w:sz w:val="22"/>
        </w:rPr>
        <w:t>flexo</w:t>
      </w:r>
      <w:proofErr w:type="spellEnd"/>
    </w:p>
    <w:p w14:paraId="676AA96B" w14:textId="6609A5A0" w:rsidR="00FA0655" w:rsidRPr="00FA0655" w:rsidRDefault="00FA0655" w:rsidP="00FA0655">
      <w:pPr>
        <w:spacing w:line="360" w:lineRule="auto"/>
        <w:rPr>
          <w:rFonts w:ascii="Arial" w:hAnsi="Arial" w:cs="Arial"/>
          <w:bCs/>
          <w:sz w:val="22"/>
          <w:szCs w:val="22"/>
        </w:rPr>
      </w:pPr>
      <w:r>
        <w:rPr>
          <w:rFonts w:ascii="Arial" w:hAnsi="Arial"/>
          <w:sz w:val="22"/>
        </w:rPr>
        <w:t xml:space="preserve">Même si </w:t>
      </w:r>
      <w:proofErr w:type="spellStart"/>
      <w:r>
        <w:rPr>
          <w:rFonts w:ascii="Arial" w:hAnsi="Arial"/>
          <w:sz w:val="22"/>
        </w:rPr>
        <w:t>Bosisio</w:t>
      </w:r>
      <w:proofErr w:type="spellEnd"/>
      <w:r>
        <w:rPr>
          <w:rFonts w:ascii="Arial" w:hAnsi="Arial"/>
          <w:sz w:val="22"/>
        </w:rPr>
        <w:t xml:space="preserve"> continue de fournir des cylindres de gravure, la </w:t>
      </w:r>
      <w:proofErr w:type="spellStart"/>
      <w:r>
        <w:rPr>
          <w:rFonts w:ascii="Arial" w:hAnsi="Arial"/>
          <w:sz w:val="22"/>
        </w:rPr>
        <w:t>flexo</w:t>
      </w:r>
      <w:proofErr w:type="spellEnd"/>
      <w:r>
        <w:rPr>
          <w:rFonts w:ascii="Arial" w:hAnsi="Arial"/>
          <w:sz w:val="22"/>
        </w:rPr>
        <w:t xml:space="preserve"> représente aujourd’hui environ 80 % de son volume de production. Le passage à la </w:t>
      </w:r>
      <w:proofErr w:type="spellStart"/>
      <w:r>
        <w:rPr>
          <w:rFonts w:ascii="Arial" w:hAnsi="Arial"/>
          <w:sz w:val="22"/>
        </w:rPr>
        <w:t>flexo</w:t>
      </w:r>
      <w:proofErr w:type="spellEnd"/>
      <w:r>
        <w:rPr>
          <w:rFonts w:ascii="Arial" w:hAnsi="Arial"/>
          <w:sz w:val="22"/>
        </w:rPr>
        <w:t xml:space="preserve"> s’est accéléré après son investissement en 2013 dans le système FLEXCEL NX, qui produit plus de 90 % des plaques </w:t>
      </w:r>
      <w:proofErr w:type="spellStart"/>
      <w:r>
        <w:rPr>
          <w:rFonts w:ascii="Arial" w:hAnsi="Arial"/>
          <w:sz w:val="22"/>
        </w:rPr>
        <w:t>flexo</w:t>
      </w:r>
      <w:proofErr w:type="spellEnd"/>
      <w:r>
        <w:rPr>
          <w:rFonts w:ascii="Arial" w:hAnsi="Arial"/>
          <w:sz w:val="22"/>
        </w:rPr>
        <w:t>. « La technologie FLEXCEL NX est importante à plusieurs titres », explique M. </w:t>
      </w:r>
      <w:proofErr w:type="spellStart"/>
      <w:r>
        <w:rPr>
          <w:rFonts w:ascii="Arial" w:hAnsi="Arial"/>
          <w:sz w:val="22"/>
        </w:rPr>
        <w:t>Rosati</w:t>
      </w:r>
      <w:proofErr w:type="spellEnd"/>
      <w:r>
        <w:rPr>
          <w:rFonts w:ascii="Arial" w:hAnsi="Arial"/>
          <w:sz w:val="22"/>
        </w:rPr>
        <w:t xml:space="preserve">. « En plus de présenter des avantages sur le plan de la production, notamment une amélioration de l’efficacité, de la stabilité et de la cohérence sur presse, elle nous aide à nous démarquer de la concurrence. » </w:t>
      </w:r>
    </w:p>
    <w:p w14:paraId="01F25B6C" w14:textId="77777777" w:rsidR="00FA0655" w:rsidRPr="0028315F" w:rsidRDefault="00FA0655" w:rsidP="00FA0655">
      <w:pPr>
        <w:spacing w:line="360" w:lineRule="auto"/>
        <w:rPr>
          <w:rFonts w:ascii="Arial" w:hAnsi="Arial" w:cs="Arial"/>
          <w:bCs/>
          <w:sz w:val="22"/>
          <w:szCs w:val="22"/>
        </w:rPr>
      </w:pPr>
    </w:p>
    <w:p w14:paraId="49A9E0C7" w14:textId="1F649E9D" w:rsidR="00FA0655" w:rsidRDefault="00FA0655" w:rsidP="00FA0655">
      <w:pPr>
        <w:spacing w:line="360" w:lineRule="auto"/>
        <w:rPr>
          <w:rFonts w:ascii="Arial" w:hAnsi="Arial" w:cs="Arial"/>
          <w:bCs/>
          <w:sz w:val="22"/>
          <w:szCs w:val="22"/>
        </w:rPr>
      </w:pPr>
      <w:r>
        <w:rPr>
          <w:rFonts w:ascii="Arial" w:hAnsi="Arial"/>
          <w:sz w:val="22"/>
        </w:rPr>
        <w:t xml:space="preserve">La technologie FLEXCEL NX a également valu à </w:t>
      </w:r>
      <w:proofErr w:type="spellStart"/>
      <w:r>
        <w:rPr>
          <w:rFonts w:ascii="Arial" w:hAnsi="Arial"/>
          <w:sz w:val="22"/>
        </w:rPr>
        <w:t>Bosisio</w:t>
      </w:r>
      <w:proofErr w:type="spellEnd"/>
      <w:r>
        <w:rPr>
          <w:rFonts w:ascii="Arial" w:hAnsi="Arial"/>
          <w:sz w:val="22"/>
        </w:rPr>
        <w:t xml:space="preserve"> de se forger une solide réputation en matière de gestion des couleurs et d’ECG, dans laquelle l’entreprise s’est lancée en 2017. Son département d’ingénierie et de développement avait qualifié l’ECG de « technologie d’intérêt » répondant par ailleurs parfaitement aux capacités du système FLEXCEL NX, « car elle offre une fiabilité inégalée, une couverture d’encre des aplats bien plus uniforme par rapport aux plaques sans micro-trames, et une remarquable définition des bords des points », explique M. </w:t>
      </w:r>
      <w:proofErr w:type="spellStart"/>
      <w:r>
        <w:rPr>
          <w:rFonts w:ascii="Arial" w:hAnsi="Arial"/>
          <w:sz w:val="22"/>
        </w:rPr>
        <w:t>Rosati</w:t>
      </w:r>
      <w:proofErr w:type="spellEnd"/>
      <w:r>
        <w:rPr>
          <w:rFonts w:ascii="Arial" w:hAnsi="Arial"/>
          <w:sz w:val="22"/>
        </w:rPr>
        <w:t xml:space="preserve">. </w:t>
      </w:r>
    </w:p>
    <w:p w14:paraId="65E6826A" w14:textId="77777777" w:rsidR="0044403F" w:rsidRPr="0028315F" w:rsidRDefault="0044403F" w:rsidP="00FA0655">
      <w:pPr>
        <w:spacing w:line="360" w:lineRule="auto"/>
        <w:rPr>
          <w:rFonts w:ascii="Arial" w:hAnsi="Arial" w:cs="Arial"/>
          <w:bCs/>
          <w:sz w:val="22"/>
          <w:szCs w:val="22"/>
        </w:rPr>
      </w:pPr>
    </w:p>
    <w:p w14:paraId="2E574E7D" w14:textId="307A7459" w:rsidR="00FA0655" w:rsidRPr="00FA0655" w:rsidRDefault="00FA0655" w:rsidP="00FA0655">
      <w:pPr>
        <w:spacing w:line="360" w:lineRule="auto"/>
        <w:rPr>
          <w:rFonts w:ascii="Arial" w:hAnsi="Arial" w:cs="Arial"/>
          <w:bCs/>
          <w:sz w:val="22"/>
          <w:szCs w:val="22"/>
        </w:rPr>
      </w:pPr>
      <w:proofErr w:type="spellStart"/>
      <w:r>
        <w:rPr>
          <w:rFonts w:ascii="Arial" w:hAnsi="Arial"/>
          <w:sz w:val="22"/>
        </w:rPr>
        <w:t>Bosisio</w:t>
      </w:r>
      <w:proofErr w:type="spellEnd"/>
      <w:r>
        <w:rPr>
          <w:rFonts w:ascii="Arial" w:hAnsi="Arial"/>
          <w:sz w:val="22"/>
        </w:rPr>
        <w:t xml:space="preserve"> collabore avec </w:t>
      </w:r>
      <w:proofErr w:type="spellStart"/>
      <w:r>
        <w:rPr>
          <w:rFonts w:ascii="Arial" w:hAnsi="Arial"/>
          <w:sz w:val="22"/>
        </w:rPr>
        <w:t>Celomat</w:t>
      </w:r>
      <w:proofErr w:type="spellEnd"/>
      <w:r>
        <w:rPr>
          <w:rFonts w:ascii="Arial" w:hAnsi="Arial"/>
          <w:sz w:val="22"/>
        </w:rPr>
        <w:t xml:space="preserve"> depuis plusieurs années. Omar </w:t>
      </w:r>
      <w:proofErr w:type="spellStart"/>
      <w:r>
        <w:rPr>
          <w:rFonts w:ascii="Arial" w:hAnsi="Arial"/>
          <w:sz w:val="22"/>
        </w:rPr>
        <w:t>Bosisio</w:t>
      </w:r>
      <w:proofErr w:type="spellEnd"/>
      <w:r>
        <w:rPr>
          <w:rFonts w:ascii="Arial" w:hAnsi="Arial"/>
          <w:sz w:val="22"/>
        </w:rPr>
        <w:t xml:space="preserve">, PDG, indique que la relation avec </w:t>
      </w:r>
      <w:proofErr w:type="spellStart"/>
      <w:r>
        <w:rPr>
          <w:rFonts w:ascii="Arial" w:hAnsi="Arial"/>
          <w:sz w:val="22"/>
        </w:rPr>
        <w:t>Celomat</w:t>
      </w:r>
      <w:proofErr w:type="spellEnd"/>
      <w:r>
        <w:rPr>
          <w:rFonts w:ascii="Arial" w:hAnsi="Arial"/>
          <w:sz w:val="22"/>
        </w:rPr>
        <w:t xml:space="preserve"> « va au-delà de la simple livraison de plaques finies. Nous avons également une grande synergie grâce à l’assistance technique. » C’est ainsi qu’en 2019, </w:t>
      </w:r>
      <w:proofErr w:type="spellStart"/>
      <w:r>
        <w:rPr>
          <w:rFonts w:ascii="Arial" w:hAnsi="Arial"/>
          <w:sz w:val="22"/>
        </w:rPr>
        <w:t>Celomat</w:t>
      </w:r>
      <w:proofErr w:type="spellEnd"/>
      <w:r>
        <w:rPr>
          <w:rFonts w:ascii="Arial" w:hAnsi="Arial"/>
          <w:sz w:val="22"/>
        </w:rPr>
        <w:t xml:space="preserve"> s’est tout naturellement tournée vers </w:t>
      </w:r>
      <w:proofErr w:type="spellStart"/>
      <w:r>
        <w:rPr>
          <w:rFonts w:ascii="Arial" w:hAnsi="Arial"/>
          <w:sz w:val="22"/>
        </w:rPr>
        <w:t>Bosisio</w:t>
      </w:r>
      <w:proofErr w:type="spellEnd"/>
      <w:r>
        <w:rPr>
          <w:rFonts w:ascii="Arial" w:hAnsi="Arial"/>
          <w:sz w:val="22"/>
        </w:rPr>
        <w:t xml:space="preserve"> pour répondre aux attentes de son client Mondelez, qui cherchait une solution aux limites de la gravure mises en lumière par l’évolution de la demande sur son cœur de métier, la confiserie. Comme l’explique Omar </w:t>
      </w:r>
      <w:proofErr w:type="spellStart"/>
      <w:r>
        <w:rPr>
          <w:rFonts w:ascii="Arial" w:hAnsi="Arial"/>
          <w:sz w:val="22"/>
        </w:rPr>
        <w:t>Bosisio</w:t>
      </w:r>
      <w:proofErr w:type="spellEnd"/>
      <w:r>
        <w:rPr>
          <w:rFonts w:ascii="Arial" w:hAnsi="Arial"/>
          <w:sz w:val="22"/>
        </w:rPr>
        <w:t> : « Le marché réclame des produits plus variés, avec des tirages plus courts et plus rapides, mais la gravure coûtait trop cher à Mondelez et était trop chronophage. »</w:t>
      </w:r>
    </w:p>
    <w:p w14:paraId="666ACEA0" w14:textId="77777777" w:rsidR="00FA0655" w:rsidRPr="0028315F" w:rsidRDefault="00FA0655" w:rsidP="00FA0655">
      <w:pPr>
        <w:spacing w:line="360" w:lineRule="auto"/>
        <w:rPr>
          <w:rFonts w:ascii="Arial" w:hAnsi="Arial" w:cs="Arial"/>
          <w:bCs/>
          <w:sz w:val="22"/>
          <w:szCs w:val="22"/>
        </w:rPr>
      </w:pPr>
    </w:p>
    <w:p w14:paraId="2A85B953" w14:textId="77777777" w:rsidR="00FA0655" w:rsidRPr="00FA0655" w:rsidRDefault="00FA0655" w:rsidP="00FA0655">
      <w:pPr>
        <w:spacing w:line="360" w:lineRule="auto"/>
        <w:rPr>
          <w:rFonts w:ascii="Arial" w:hAnsi="Arial" w:cs="Arial"/>
          <w:b/>
          <w:sz w:val="22"/>
          <w:szCs w:val="22"/>
        </w:rPr>
      </w:pPr>
      <w:r>
        <w:rPr>
          <w:rFonts w:ascii="Arial" w:hAnsi="Arial"/>
          <w:b/>
          <w:sz w:val="22"/>
        </w:rPr>
        <w:t>Approche spécialisée pour vendre les atouts de l’ECG</w:t>
      </w:r>
    </w:p>
    <w:p w14:paraId="67237FE3" w14:textId="6549FF0D" w:rsidR="00FA0655" w:rsidRPr="00FA0655" w:rsidRDefault="00FA0655" w:rsidP="00FA0655">
      <w:pPr>
        <w:spacing w:line="360" w:lineRule="auto"/>
        <w:rPr>
          <w:rFonts w:ascii="Arial" w:hAnsi="Arial" w:cs="Arial"/>
          <w:bCs/>
          <w:sz w:val="22"/>
          <w:szCs w:val="22"/>
        </w:rPr>
      </w:pPr>
      <w:proofErr w:type="spellStart"/>
      <w:r>
        <w:rPr>
          <w:rFonts w:ascii="Arial" w:hAnsi="Arial"/>
          <w:sz w:val="22"/>
        </w:rPr>
        <w:lastRenderedPageBreak/>
        <w:t>Bosisio</w:t>
      </w:r>
      <w:proofErr w:type="spellEnd"/>
      <w:r>
        <w:rPr>
          <w:rFonts w:ascii="Arial" w:hAnsi="Arial"/>
          <w:sz w:val="22"/>
        </w:rPr>
        <w:t xml:space="preserve"> et </w:t>
      </w:r>
      <w:proofErr w:type="spellStart"/>
      <w:r>
        <w:rPr>
          <w:rFonts w:ascii="Arial" w:hAnsi="Arial"/>
          <w:sz w:val="22"/>
        </w:rPr>
        <w:t>Celomat</w:t>
      </w:r>
      <w:proofErr w:type="spellEnd"/>
      <w:r>
        <w:rPr>
          <w:rFonts w:ascii="Arial" w:hAnsi="Arial"/>
          <w:sz w:val="22"/>
        </w:rPr>
        <w:t xml:space="preserve"> étaient convaincus que l’impression </w:t>
      </w:r>
      <w:proofErr w:type="spellStart"/>
      <w:r>
        <w:rPr>
          <w:rFonts w:ascii="Arial" w:hAnsi="Arial"/>
          <w:sz w:val="22"/>
        </w:rPr>
        <w:t>flexo</w:t>
      </w:r>
      <w:proofErr w:type="spellEnd"/>
      <w:r>
        <w:rPr>
          <w:rFonts w:ascii="Arial" w:hAnsi="Arial"/>
          <w:sz w:val="22"/>
        </w:rPr>
        <w:t xml:space="preserve"> ECG était la solution et, quand l’occasion Mondelez s’est présentée, </w:t>
      </w:r>
      <w:proofErr w:type="spellStart"/>
      <w:r>
        <w:rPr>
          <w:rFonts w:ascii="Arial" w:hAnsi="Arial"/>
          <w:sz w:val="22"/>
        </w:rPr>
        <w:t>Bosisio</w:t>
      </w:r>
      <w:proofErr w:type="spellEnd"/>
      <w:r>
        <w:rPr>
          <w:rFonts w:ascii="Arial" w:hAnsi="Arial"/>
          <w:sz w:val="22"/>
        </w:rPr>
        <w:t xml:space="preserve"> possédait la maîtrise nécessaire pour démontrer les avantages de l’ECG aux transformateurs et aux marques et dissiper les réticences initiales. « Les transformateurs sont particulièrement prompts à saisir le potentiel de l’ECG, » explique M. </w:t>
      </w:r>
      <w:proofErr w:type="spellStart"/>
      <w:r>
        <w:rPr>
          <w:rFonts w:ascii="Arial" w:hAnsi="Arial"/>
          <w:sz w:val="22"/>
        </w:rPr>
        <w:t>Rosati</w:t>
      </w:r>
      <w:proofErr w:type="spellEnd"/>
      <w:r>
        <w:rPr>
          <w:rFonts w:ascii="Arial" w:hAnsi="Arial"/>
          <w:sz w:val="22"/>
        </w:rPr>
        <w:t>. « Mais le changement fait toujours un peu peur, raison pour laquelle nous avons adopté une approche spécialisée pour vendre les atouts de l’ECG. Notre département d’ingénierie et de développement entre dans la danse, et collabore étroitement avec les transformateurs et les marques, effectuant des présentations, fournissant des échantillons, et assistant même aux réunions internes du clients si la demande en est faite. » Il vante également les mérites de l’assistance fournie par Miraclon : « Non seulement l’assistance technique est de grande qualité, les problèmes étant résolus rapidement et avec un grand professionnalisme, mais Miraclon nous aide également à conserver et développer notre clientèle. »</w:t>
      </w:r>
    </w:p>
    <w:p w14:paraId="57EE2664" w14:textId="77777777" w:rsidR="00FA0655" w:rsidRPr="0028315F" w:rsidRDefault="00FA0655" w:rsidP="00FA0655">
      <w:pPr>
        <w:spacing w:line="360" w:lineRule="auto"/>
        <w:rPr>
          <w:rFonts w:ascii="Arial" w:hAnsi="Arial" w:cs="Arial"/>
          <w:bCs/>
          <w:sz w:val="22"/>
          <w:szCs w:val="22"/>
        </w:rPr>
      </w:pPr>
    </w:p>
    <w:p w14:paraId="5002E8FE" w14:textId="542E33E8" w:rsidR="00FA0655" w:rsidRPr="005E509F" w:rsidRDefault="00FA0655" w:rsidP="00FA0655">
      <w:pPr>
        <w:spacing w:line="360" w:lineRule="auto"/>
        <w:rPr>
          <w:rFonts w:ascii="Arial" w:hAnsi="Arial"/>
          <w:sz w:val="22"/>
          <w:u w:val="single"/>
        </w:rPr>
      </w:pPr>
      <w:proofErr w:type="spellStart"/>
      <w:r>
        <w:rPr>
          <w:rFonts w:ascii="Arial" w:hAnsi="Arial"/>
          <w:sz w:val="22"/>
        </w:rPr>
        <w:t>Bosisio</w:t>
      </w:r>
      <w:proofErr w:type="spellEnd"/>
      <w:r>
        <w:rPr>
          <w:rFonts w:ascii="Arial" w:hAnsi="Arial"/>
          <w:sz w:val="22"/>
        </w:rPr>
        <w:t xml:space="preserve"> et </w:t>
      </w:r>
      <w:proofErr w:type="spellStart"/>
      <w:r>
        <w:rPr>
          <w:rFonts w:ascii="Arial" w:hAnsi="Arial"/>
          <w:sz w:val="22"/>
        </w:rPr>
        <w:t>Celomat</w:t>
      </w:r>
      <w:proofErr w:type="spellEnd"/>
      <w:r>
        <w:rPr>
          <w:rFonts w:ascii="Arial" w:hAnsi="Arial"/>
          <w:sz w:val="22"/>
        </w:rPr>
        <w:t xml:space="preserve"> sont restés fidèles à leur approche pour convertir les marques Mondelez de la gravure à la </w:t>
      </w:r>
      <w:proofErr w:type="spellStart"/>
      <w:r>
        <w:rPr>
          <w:rFonts w:ascii="Arial" w:hAnsi="Arial"/>
          <w:sz w:val="22"/>
        </w:rPr>
        <w:t>flexo</w:t>
      </w:r>
      <w:proofErr w:type="spellEnd"/>
      <w:r>
        <w:rPr>
          <w:rFonts w:ascii="Arial" w:hAnsi="Arial"/>
          <w:sz w:val="22"/>
        </w:rPr>
        <w:t xml:space="preserve">, et se sont d’abord heurtés, comme prévu, à quelques hésitations. « Les inquiétudes portaient sur la qualité d’impression », se souvient Vanina </w:t>
      </w:r>
      <w:proofErr w:type="spellStart"/>
      <w:r>
        <w:rPr>
          <w:rFonts w:ascii="Arial" w:hAnsi="Arial"/>
          <w:sz w:val="22"/>
        </w:rPr>
        <w:t>Tejeda</w:t>
      </w:r>
      <w:proofErr w:type="spellEnd"/>
      <w:r>
        <w:rPr>
          <w:rFonts w:ascii="Arial" w:hAnsi="Arial"/>
          <w:sz w:val="22"/>
        </w:rPr>
        <w:t xml:space="preserve">, technicienne prépresse chez </w:t>
      </w:r>
      <w:proofErr w:type="spellStart"/>
      <w:r>
        <w:rPr>
          <w:rFonts w:ascii="Arial" w:hAnsi="Arial"/>
          <w:sz w:val="22"/>
        </w:rPr>
        <w:t>Celomat</w:t>
      </w:r>
      <w:proofErr w:type="spellEnd"/>
      <w:r>
        <w:rPr>
          <w:rFonts w:ascii="Arial" w:hAnsi="Arial"/>
          <w:sz w:val="22"/>
        </w:rPr>
        <w:t>, « et en particulier sur la question du remplacement des couleurs d’accompagnement par des couleurs quadri tramées, ce qui impliquait une perte d’indépendance entre les images et les couleurs d’accompagnement. Mais nous savions qu’avec la technologie FLEXCEL NX, cela ne serait pas un problème. »</w:t>
      </w:r>
    </w:p>
    <w:p w14:paraId="2E949F05" w14:textId="77777777" w:rsidR="001A1E9C" w:rsidRPr="0028315F" w:rsidRDefault="001A1E9C" w:rsidP="00FA0655">
      <w:pPr>
        <w:spacing w:line="360" w:lineRule="auto"/>
        <w:rPr>
          <w:rFonts w:ascii="Arial" w:hAnsi="Arial" w:cs="Arial"/>
          <w:bCs/>
          <w:sz w:val="22"/>
          <w:szCs w:val="22"/>
        </w:rPr>
      </w:pPr>
    </w:p>
    <w:p w14:paraId="1AB1467F" w14:textId="53CC8A26" w:rsidR="00FA0655" w:rsidRPr="00FA0655" w:rsidRDefault="00FA0655" w:rsidP="00FA0655">
      <w:pPr>
        <w:spacing w:line="360" w:lineRule="auto"/>
        <w:rPr>
          <w:rFonts w:ascii="Arial" w:hAnsi="Arial" w:cs="Arial"/>
          <w:sz w:val="22"/>
          <w:szCs w:val="22"/>
        </w:rPr>
      </w:pPr>
      <w:r>
        <w:rPr>
          <w:rFonts w:ascii="Arial" w:hAnsi="Arial"/>
          <w:sz w:val="22"/>
        </w:rPr>
        <w:t xml:space="preserve">C’est en 2019 que </w:t>
      </w:r>
      <w:proofErr w:type="spellStart"/>
      <w:r>
        <w:rPr>
          <w:rFonts w:ascii="Arial" w:hAnsi="Arial"/>
          <w:sz w:val="22"/>
        </w:rPr>
        <w:t>Bosisio</w:t>
      </w:r>
      <w:proofErr w:type="spellEnd"/>
      <w:r>
        <w:rPr>
          <w:rFonts w:ascii="Arial" w:hAnsi="Arial"/>
          <w:sz w:val="22"/>
        </w:rPr>
        <w:t xml:space="preserve"> et </w:t>
      </w:r>
      <w:proofErr w:type="spellStart"/>
      <w:r>
        <w:rPr>
          <w:rFonts w:ascii="Arial" w:hAnsi="Arial"/>
          <w:sz w:val="22"/>
        </w:rPr>
        <w:t>Celomat</w:t>
      </w:r>
      <w:proofErr w:type="spellEnd"/>
      <w:r>
        <w:rPr>
          <w:rFonts w:ascii="Arial" w:hAnsi="Arial"/>
          <w:sz w:val="22"/>
        </w:rPr>
        <w:t xml:space="preserve"> ont commencé la mise en œuvre minutieusement planifiée et exécutée de la </w:t>
      </w:r>
      <w:proofErr w:type="spellStart"/>
      <w:r>
        <w:rPr>
          <w:rFonts w:ascii="Arial" w:hAnsi="Arial"/>
          <w:sz w:val="22"/>
        </w:rPr>
        <w:t>flexo</w:t>
      </w:r>
      <w:proofErr w:type="spellEnd"/>
      <w:r>
        <w:rPr>
          <w:rFonts w:ascii="Arial" w:hAnsi="Arial"/>
          <w:sz w:val="22"/>
        </w:rPr>
        <w:t xml:space="preserve"> ECG, dont le point d’orgue serait atteint un an plus tard. M. </w:t>
      </w:r>
      <w:proofErr w:type="spellStart"/>
      <w:r>
        <w:rPr>
          <w:rFonts w:ascii="Arial" w:hAnsi="Arial"/>
          <w:sz w:val="22"/>
        </w:rPr>
        <w:t>Rosati</w:t>
      </w:r>
      <w:proofErr w:type="spellEnd"/>
      <w:r>
        <w:rPr>
          <w:rFonts w:ascii="Arial" w:hAnsi="Arial"/>
          <w:sz w:val="22"/>
        </w:rPr>
        <w:t xml:space="preserve"> explique qu’ils ont adopté une approche référence par référence, utilisant tantôt quatre couleurs, tantôt cinq, en fonction du produit. « Nous avons commencé par établir les données spectrales de chaque couleur d’accompagnement à partir d’échantillons de gravure, puis nous avons utilisé ces informations pour convertir chacune d’elles en une séparation ECG cohérente, conforme au profil couleur de la presse </w:t>
      </w:r>
      <w:proofErr w:type="spellStart"/>
      <w:r>
        <w:rPr>
          <w:rFonts w:ascii="Arial" w:hAnsi="Arial"/>
          <w:sz w:val="22"/>
        </w:rPr>
        <w:t>Celomat</w:t>
      </w:r>
      <w:proofErr w:type="spellEnd"/>
      <w:r>
        <w:rPr>
          <w:rFonts w:ascii="Arial" w:hAnsi="Arial"/>
          <w:sz w:val="22"/>
        </w:rPr>
        <w:t xml:space="preserve">. Impressionnée par la précision de la correspondance entre les couleurs d’accompagnement de la gravure et les résultats de la </w:t>
      </w:r>
      <w:proofErr w:type="spellStart"/>
      <w:r>
        <w:rPr>
          <w:rFonts w:ascii="Arial" w:hAnsi="Arial"/>
          <w:sz w:val="22"/>
        </w:rPr>
        <w:t>flexo</w:t>
      </w:r>
      <w:proofErr w:type="spellEnd"/>
      <w:r>
        <w:rPr>
          <w:rFonts w:ascii="Arial" w:hAnsi="Arial"/>
          <w:sz w:val="22"/>
        </w:rPr>
        <w:t xml:space="preserve"> ECG, la société Mondelez a accepté de faire un test d’impression. Nous avons donc converti 12 couleurs d’accompagnement en séparations ECG et regroupé 12 produits, que </w:t>
      </w:r>
      <w:proofErr w:type="spellStart"/>
      <w:r>
        <w:rPr>
          <w:rFonts w:ascii="Arial" w:hAnsi="Arial"/>
          <w:sz w:val="22"/>
        </w:rPr>
        <w:t>Celomat</w:t>
      </w:r>
      <w:proofErr w:type="spellEnd"/>
      <w:r>
        <w:rPr>
          <w:rFonts w:ascii="Arial" w:hAnsi="Arial"/>
          <w:sz w:val="22"/>
        </w:rPr>
        <w:t xml:space="preserve"> a imprimés en utilisant CMYKOGV + blanc. »</w:t>
      </w:r>
    </w:p>
    <w:p w14:paraId="1DEA3108" w14:textId="77777777" w:rsidR="00FA0655" w:rsidRPr="0028315F" w:rsidRDefault="00FA0655" w:rsidP="00FA0655">
      <w:pPr>
        <w:spacing w:line="360" w:lineRule="auto"/>
        <w:rPr>
          <w:rFonts w:ascii="Arial" w:hAnsi="Arial" w:cs="Arial"/>
          <w:sz w:val="22"/>
          <w:szCs w:val="22"/>
        </w:rPr>
      </w:pPr>
    </w:p>
    <w:p w14:paraId="3C67D0E7" w14:textId="77777777" w:rsidR="00FA0655" w:rsidRPr="00FA0655" w:rsidRDefault="00FA0655" w:rsidP="00FA0655">
      <w:pPr>
        <w:spacing w:line="360" w:lineRule="auto"/>
        <w:rPr>
          <w:rFonts w:ascii="Arial" w:hAnsi="Arial" w:cs="Arial"/>
          <w:b/>
          <w:bCs/>
          <w:sz w:val="22"/>
          <w:szCs w:val="22"/>
        </w:rPr>
      </w:pPr>
      <w:r>
        <w:rPr>
          <w:rFonts w:ascii="Arial" w:hAnsi="Arial"/>
          <w:b/>
          <w:sz w:val="22"/>
        </w:rPr>
        <w:t>Au-delà des espérances</w:t>
      </w:r>
    </w:p>
    <w:p w14:paraId="75C61551" w14:textId="10CE5496" w:rsidR="00FA0655" w:rsidRPr="00FA0655" w:rsidRDefault="00FA0655" w:rsidP="00FA0655">
      <w:pPr>
        <w:spacing w:line="360" w:lineRule="auto"/>
        <w:rPr>
          <w:rFonts w:ascii="Arial" w:hAnsi="Arial" w:cs="Arial"/>
          <w:sz w:val="22"/>
          <w:szCs w:val="22"/>
        </w:rPr>
      </w:pPr>
      <w:r>
        <w:rPr>
          <w:rFonts w:ascii="Arial" w:hAnsi="Arial"/>
          <w:sz w:val="22"/>
        </w:rPr>
        <w:t xml:space="preserve">Les résultats présentés à Mondelez en 2020 dépassaient ses espérances. Selon Vanina </w:t>
      </w:r>
      <w:proofErr w:type="spellStart"/>
      <w:r>
        <w:rPr>
          <w:rFonts w:ascii="Arial" w:hAnsi="Arial"/>
          <w:sz w:val="22"/>
        </w:rPr>
        <w:t>Tejeda</w:t>
      </w:r>
      <w:proofErr w:type="spellEnd"/>
      <w:r>
        <w:rPr>
          <w:rFonts w:ascii="Arial" w:hAnsi="Arial"/>
          <w:sz w:val="22"/>
        </w:rPr>
        <w:t xml:space="preserve"> : « Mondelez craignait que la qualité ne soit pas au rendez-vous, mais sur certains plans, la </w:t>
      </w:r>
      <w:proofErr w:type="spellStart"/>
      <w:r>
        <w:rPr>
          <w:rFonts w:ascii="Arial" w:hAnsi="Arial"/>
          <w:sz w:val="22"/>
        </w:rPr>
        <w:t>flexo</w:t>
      </w:r>
      <w:proofErr w:type="spellEnd"/>
      <w:r>
        <w:rPr>
          <w:rFonts w:ascii="Arial" w:hAnsi="Arial"/>
          <w:sz w:val="22"/>
        </w:rPr>
        <w:t xml:space="preserve"> ECG faisait même mieux que la gravure : la multinationale a été impressionnée par l’amélioration des transitions entre les ombres et le contraste accru des photos. »</w:t>
      </w:r>
    </w:p>
    <w:p w14:paraId="4B2CB7BD" w14:textId="77777777" w:rsidR="00FA0655" w:rsidRPr="0028315F" w:rsidRDefault="00FA0655" w:rsidP="00FA0655">
      <w:pPr>
        <w:spacing w:line="360" w:lineRule="auto"/>
        <w:rPr>
          <w:rFonts w:ascii="Arial" w:hAnsi="Arial" w:cs="Arial"/>
          <w:sz w:val="22"/>
          <w:szCs w:val="22"/>
        </w:rPr>
      </w:pPr>
    </w:p>
    <w:p w14:paraId="0D91BC7C" w14:textId="5FDF5D75" w:rsidR="00FA0655" w:rsidRPr="00FA0655" w:rsidRDefault="00FA0655" w:rsidP="00FA0655">
      <w:pPr>
        <w:spacing w:line="360" w:lineRule="auto"/>
        <w:rPr>
          <w:rFonts w:ascii="Arial" w:hAnsi="Arial" w:cs="Arial"/>
          <w:sz w:val="22"/>
          <w:szCs w:val="22"/>
        </w:rPr>
      </w:pPr>
      <w:r>
        <w:rPr>
          <w:rFonts w:ascii="Arial" w:hAnsi="Arial"/>
          <w:sz w:val="22"/>
        </w:rPr>
        <w:t xml:space="preserve">La conversion à la </w:t>
      </w:r>
      <w:proofErr w:type="spellStart"/>
      <w:r>
        <w:rPr>
          <w:rFonts w:ascii="Arial" w:hAnsi="Arial"/>
          <w:sz w:val="22"/>
        </w:rPr>
        <w:t>flexo</w:t>
      </w:r>
      <w:proofErr w:type="spellEnd"/>
      <w:r>
        <w:rPr>
          <w:rFonts w:ascii="Arial" w:hAnsi="Arial"/>
          <w:sz w:val="22"/>
        </w:rPr>
        <w:t xml:space="preserve"> et à l’ECG palliait également haut la main d’autres défauts de la gravure, à savoir les coûts plus élevés, la flexibilité réduite pour les courts tirages et la longueur des délais d’exécution. Le dossier de candidature présenté aux membres du jury des GFIA les a laissés sans voix. Parmi ses points forts, citons :</w:t>
      </w:r>
    </w:p>
    <w:p w14:paraId="2AF886F6" w14:textId="77777777" w:rsidR="00FA0655" w:rsidRPr="00FA0655" w:rsidRDefault="00FA0655" w:rsidP="00FA0655">
      <w:pPr>
        <w:spacing w:line="360" w:lineRule="auto"/>
        <w:rPr>
          <w:rFonts w:ascii="Arial" w:hAnsi="Arial" w:cs="Arial"/>
          <w:sz w:val="22"/>
          <w:szCs w:val="22"/>
          <w:lang w:val="en-US"/>
        </w:rPr>
      </w:pPr>
    </w:p>
    <w:p w14:paraId="1B5E61C3" w14:textId="7BB990B2" w:rsidR="00FA0655" w:rsidRPr="00FA0655" w:rsidRDefault="00FA0655" w:rsidP="00FA0655">
      <w:pPr>
        <w:pStyle w:val="ListParagraph"/>
        <w:numPr>
          <w:ilvl w:val="0"/>
          <w:numId w:val="39"/>
        </w:numPr>
        <w:spacing w:line="360" w:lineRule="auto"/>
        <w:rPr>
          <w:rFonts w:ascii="Arial" w:hAnsi="Arial" w:cs="Arial"/>
          <w:sz w:val="22"/>
          <w:szCs w:val="22"/>
        </w:rPr>
      </w:pPr>
      <w:r>
        <w:rPr>
          <w:rFonts w:ascii="Arial" w:hAnsi="Arial"/>
          <w:b/>
          <w:sz w:val="22"/>
        </w:rPr>
        <w:t>Des économies d’encre :</w:t>
      </w:r>
      <w:r>
        <w:rPr>
          <w:rFonts w:ascii="Arial" w:hAnsi="Arial"/>
          <w:sz w:val="22"/>
        </w:rPr>
        <w:t xml:space="preserve"> </w:t>
      </w:r>
      <w:proofErr w:type="spellStart"/>
      <w:r>
        <w:rPr>
          <w:rFonts w:ascii="Arial" w:hAnsi="Arial"/>
          <w:sz w:val="22"/>
        </w:rPr>
        <w:t>Bosisio</w:t>
      </w:r>
      <w:proofErr w:type="spellEnd"/>
      <w:r>
        <w:rPr>
          <w:rFonts w:ascii="Arial" w:hAnsi="Arial"/>
          <w:sz w:val="22"/>
        </w:rPr>
        <w:t xml:space="preserve"> et </w:t>
      </w:r>
      <w:proofErr w:type="spellStart"/>
      <w:r>
        <w:rPr>
          <w:rFonts w:ascii="Arial" w:hAnsi="Arial"/>
          <w:sz w:val="22"/>
        </w:rPr>
        <w:t>Celomat</w:t>
      </w:r>
      <w:proofErr w:type="spellEnd"/>
      <w:r>
        <w:rPr>
          <w:rFonts w:ascii="Arial" w:hAnsi="Arial"/>
          <w:sz w:val="22"/>
        </w:rPr>
        <w:t xml:space="preserve"> remplacent les couleurs d’accompagnement par des surimpressions avec davantage de couleurs en Pantone, car le chargement de l’</w:t>
      </w:r>
      <w:proofErr w:type="spellStart"/>
      <w:r>
        <w:rPr>
          <w:rFonts w:ascii="Arial" w:hAnsi="Arial"/>
          <w:sz w:val="22"/>
        </w:rPr>
        <w:t>anilox</w:t>
      </w:r>
      <w:proofErr w:type="spellEnd"/>
      <w:r>
        <w:rPr>
          <w:rFonts w:ascii="Arial" w:hAnsi="Arial"/>
          <w:sz w:val="22"/>
        </w:rPr>
        <w:t xml:space="preserve"> nécessite moins d’encre qu’un cylindre de gravure.</w:t>
      </w:r>
    </w:p>
    <w:p w14:paraId="0ED939E1" w14:textId="2E9B5D22" w:rsidR="00FA0655" w:rsidRPr="00FA0655" w:rsidRDefault="00FA0655" w:rsidP="00FA0655">
      <w:pPr>
        <w:pStyle w:val="ListParagraph"/>
        <w:numPr>
          <w:ilvl w:val="0"/>
          <w:numId w:val="39"/>
        </w:numPr>
        <w:spacing w:line="360" w:lineRule="auto"/>
        <w:rPr>
          <w:rFonts w:ascii="Arial" w:hAnsi="Arial" w:cs="Arial"/>
          <w:sz w:val="22"/>
          <w:szCs w:val="22"/>
        </w:rPr>
      </w:pPr>
      <w:r>
        <w:rPr>
          <w:rFonts w:ascii="Arial" w:hAnsi="Arial"/>
          <w:b/>
          <w:sz w:val="22"/>
        </w:rPr>
        <w:t>Consommation d’énergie :</w:t>
      </w:r>
      <w:r>
        <w:rPr>
          <w:rFonts w:ascii="Arial" w:hAnsi="Arial"/>
          <w:sz w:val="22"/>
        </w:rPr>
        <w:t xml:space="preserve"> moins énergivore que la gravure, la </w:t>
      </w:r>
      <w:proofErr w:type="spellStart"/>
      <w:r>
        <w:rPr>
          <w:rFonts w:ascii="Arial" w:hAnsi="Arial"/>
          <w:sz w:val="22"/>
        </w:rPr>
        <w:t>flexo</w:t>
      </w:r>
      <w:proofErr w:type="spellEnd"/>
      <w:r>
        <w:rPr>
          <w:rFonts w:ascii="Arial" w:hAnsi="Arial"/>
          <w:sz w:val="22"/>
        </w:rPr>
        <w:t xml:space="preserve"> permet une économie d’énergie de 67 % par couleur. </w:t>
      </w:r>
    </w:p>
    <w:p w14:paraId="3E8E1D84" w14:textId="79736B51" w:rsidR="00FA0655" w:rsidRPr="00FA0655" w:rsidRDefault="00FA0655" w:rsidP="00FA0655">
      <w:pPr>
        <w:pStyle w:val="ListParagraph"/>
        <w:numPr>
          <w:ilvl w:val="0"/>
          <w:numId w:val="39"/>
        </w:numPr>
        <w:autoSpaceDE w:val="0"/>
        <w:autoSpaceDN w:val="0"/>
        <w:adjustRightInd w:val="0"/>
        <w:spacing w:line="360" w:lineRule="auto"/>
        <w:rPr>
          <w:rFonts w:ascii="Arial" w:hAnsi="Arial" w:cs="Arial"/>
          <w:bCs/>
          <w:sz w:val="22"/>
          <w:szCs w:val="22"/>
        </w:rPr>
      </w:pPr>
      <w:r>
        <w:rPr>
          <w:rFonts w:ascii="Arial" w:hAnsi="Arial"/>
          <w:b/>
          <w:sz w:val="22"/>
        </w:rPr>
        <w:t>Configuration de la presse :</w:t>
      </w:r>
      <w:r>
        <w:rPr>
          <w:rFonts w:ascii="Arial" w:hAnsi="Arial"/>
          <w:sz w:val="22"/>
        </w:rPr>
        <w:t xml:space="preserve"> le temps de configuration de la presse est réduit par rapport à la gravure et à la </w:t>
      </w:r>
      <w:proofErr w:type="spellStart"/>
      <w:r>
        <w:rPr>
          <w:rFonts w:ascii="Arial" w:hAnsi="Arial"/>
          <w:sz w:val="22"/>
        </w:rPr>
        <w:t>flexo</w:t>
      </w:r>
      <w:proofErr w:type="spellEnd"/>
      <w:r>
        <w:rPr>
          <w:rFonts w:ascii="Arial" w:hAnsi="Arial"/>
          <w:sz w:val="22"/>
        </w:rPr>
        <w:t xml:space="preserve"> conventionnelle car la standardisation du processus de </w:t>
      </w:r>
      <w:proofErr w:type="spellStart"/>
      <w:r>
        <w:rPr>
          <w:rFonts w:ascii="Arial" w:hAnsi="Arial"/>
          <w:sz w:val="22"/>
        </w:rPr>
        <w:t>Celomat</w:t>
      </w:r>
      <w:proofErr w:type="spellEnd"/>
      <w:r>
        <w:rPr>
          <w:rFonts w:ascii="Arial" w:hAnsi="Arial"/>
          <w:sz w:val="22"/>
        </w:rPr>
        <w:t xml:space="preserve"> par </w:t>
      </w:r>
      <w:proofErr w:type="spellStart"/>
      <w:r>
        <w:rPr>
          <w:rFonts w:ascii="Arial" w:hAnsi="Arial"/>
          <w:sz w:val="22"/>
        </w:rPr>
        <w:t>Bosisio</w:t>
      </w:r>
      <w:proofErr w:type="spellEnd"/>
      <w:r>
        <w:rPr>
          <w:rFonts w:ascii="Arial" w:hAnsi="Arial"/>
          <w:sz w:val="22"/>
        </w:rPr>
        <w:t xml:space="preserve"> et la gestion précise des couleurs permet d’atteindre plus rapidement les couleurs d’accompagnement souhaitées (car l’ECG les remplace par des couleurs quadri). Il y a également nettement moins de gaspillage de support. </w:t>
      </w:r>
    </w:p>
    <w:p w14:paraId="6D0F344E" w14:textId="77777777" w:rsidR="00FA0655" w:rsidRPr="00FA0655" w:rsidRDefault="00FA0655" w:rsidP="00FA0655">
      <w:pPr>
        <w:pStyle w:val="ListParagraph"/>
        <w:numPr>
          <w:ilvl w:val="0"/>
          <w:numId w:val="39"/>
        </w:numPr>
        <w:autoSpaceDE w:val="0"/>
        <w:autoSpaceDN w:val="0"/>
        <w:adjustRightInd w:val="0"/>
        <w:spacing w:line="360" w:lineRule="auto"/>
        <w:rPr>
          <w:rFonts w:ascii="Arial" w:hAnsi="Arial" w:cs="Arial"/>
          <w:bCs/>
          <w:sz w:val="22"/>
          <w:szCs w:val="22"/>
        </w:rPr>
      </w:pPr>
      <w:r>
        <w:rPr>
          <w:rFonts w:ascii="Arial" w:hAnsi="Arial"/>
          <w:b/>
          <w:sz w:val="22"/>
        </w:rPr>
        <w:t>Délai d’exécution :</w:t>
      </w:r>
      <w:r>
        <w:rPr>
          <w:rFonts w:ascii="Arial" w:hAnsi="Arial"/>
          <w:sz w:val="22"/>
        </w:rPr>
        <w:t xml:space="preserve"> dans le dossier, une comparaison parlante indiquait qu’il ne fallait que 35 plaques </w:t>
      </w:r>
      <w:proofErr w:type="spellStart"/>
      <w:r>
        <w:rPr>
          <w:rFonts w:ascii="Arial" w:hAnsi="Arial"/>
          <w:sz w:val="22"/>
        </w:rPr>
        <w:t>flexo</w:t>
      </w:r>
      <w:proofErr w:type="spellEnd"/>
      <w:r>
        <w:rPr>
          <w:rFonts w:ascii="Arial" w:hAnsi="Arial"/>
          <w:sz w:val="22"/>
        </w:rPr>
        <w:t xml:space="preserve"> contre 42 cylindres de gravure, ce qui réduit considérablement les délais d’exécution. Le dossier précisait également que les plaques étaient livrées dans une camionnette, alors que les cylindres nécessitent deux camions, ce qui en dit long sur la complexité de la logistique de la gravure.</w:t>
      </w:r>
    </w:p>
    <w:p w14:paraId="7B568EFE" w14:textId="77777777" w:rsidR="00FA0655" w:rsidRPr="0028315F" w:rsidRDefault="00FA0655" w:rsidP="00FA0655">
      <w:pPr>
        <w:autoSpaceDE w:val="0"/>
        <w:autoSpaceDN w:val="0"/>
        <w:adjustRightInd w:val="0"/>
        <w:spacing w:line="360" w:lineRule="auto"/>
        <w:rPr>
          <w:rFonts w:ascii="Arial" w:hAnsi="Arial" w:cs="Arial"/>
          <w:bCs/>
          <w:sz w:val="22"/>
          <w:szCs w:val="22"/>
        </w:rPr>
      </w:pPr>
    </w:p>
    <w:p w14:paraId="42B88D73" w14:textId="77777777" w:rsidR="00FA0655" w:rsidRPr="00FA0655" w:rsidRDefault="00FA0655" w:rsidP="00FA0655">
      <w:pPr>
        <w:autoSpaceDE w:val="0"/>
        <w:autoSpaceDN w:val="0"/>
        <w:adjustRightInd w:val="0"/>
        <w:spacing w:line="360" w:lineRule="auto"/>
        <w:rPr>
          <w:rFonts w:ascii="Arial" w:hAnsi="Arial" w:cs="Arial"/>
          <w:bCs/>
          <w:sz w:val="22"/>
          <w:szCs w:val="22"/>
        </w:rPr>
      </w:pPr>
      <w:r>
        <w:rPr>
          <w:rFonts w:ascii="Arial" w:hAnsi="Arial"/>
          <w:sz w:val="22"/>
        </w:rPr>
        <w:t xml:space="preserve">Sur le plan logistique justement, d’autres améliorations significatives étaient également à signaler : la </w:t>
      </w:r>
      <w:proofErr w:type="spellStart"/>
      <w:r>
        <w:rPr>
          <w:rFonts w:ascii="Arial" w:hAnsi="Arial"/>
          <w:sz w:val="22"/>
        </w:rPr>
        <w:t>flexo</w:t>
      </w:r>
      <w:proofErr w:type="spellEnd"/>
      <w:r>
        <w:rPr>
          <w:rFonts w:ascii="Arial" w:hAnsi="Arial"/>
          <w:sz w:val="22"/>
        </w:rPr>
        <w:t xml:space="preserve"> utilise moins de fournitures et de machines que la gravure, qui nécessite davantage de stock et de pièces de rechange, et fait moins de </w:t>
      </w:r>
      <w:r>
        <w:rPr>
          <w:rFonts w:ascii="Arial" w:hAnsi="Arial"/>
          <w:sz w:val="22"/>
        </w:rPr>
        <w:lastRenderedPageBreak/>
        <w:t>déchets, car le processus de gravure utilise plus de produits chimiques dangereux et a besoin de plus d’espace, de transport et de supports.</w:t>
      </w:r>
    </w:p>
    <w:p w14:paraId="3D175343" w14:textId="77777777" w:rsidR="00FA0655" w:rsidRPr="0028315F" w:rsidRDefault="00FA0655" w:rsidP="00FA0655">
      <w:pPr>
        <w:autoSpaceDE w:val="0"/>
        <w:autoSpaceDN w:val="0"/>
        <w:adjustRightInd w:val="0"/>
        <w:spacing w:line="360" w:lineRule="auto"/>
        <w:rPr>
          <w:rFonts w:ascii="Arial" w:hAnsi="Arial" w:cs="Arial"/>
          <w:bCs/>
          <w:sz w:val="22"/>
          <w:szCs w:val="22"/>
        </w:rPr>
      </w:pPr>
    </w:p>
    <w:p w14:paraId="42E20D0D" w14:textId="77777777" w:rsidR="00FA0655" w:rsidRPr="00FA0655" w:rsidRDefault="00FA0655" w:rsidP="00FA0655">
      <w:pPr>
        <w:autoSpaceDE w:val="0"/>
        <w:autoSpaceDN w:val="0"/>
        <w:adjustRightInd w:val="0"/>
        <w:spacing w:line="360" w:lineRule="auto"/>
        <w:rPr>
          <w:rFonts w:ascii="Arial" w:hAnsi="Arial" w:cs="Arial"/>
          <w:b/>
          <w:sz w:val="22"/>
          <w:szCs w:val="22"/>
        </w:rPr>
      </w:pPr>
      <w:r>
        <w:rPr>
          <w:rFonts w:ascii="Arial" w:hAnsi="Arial"/>
          <w:b/>
          <w:sz w:val="22"/>
        </w:rPr>
        <w:t xml:space="preserve">Les produits phares passent à la </w:t>
      </w:r>
      <w:proofErr w:type="spellStart"/>
      <w:r>
        <w:rPr>
          <w:rFonts w:ascii="Arial" w:hAnsi="Arial"/>
          <w:b/>
          <w:sz w:val="22"/>
        </w:rPr>
        <w:t>flexo</w:t>
      </w:r>
      <w:proofErr w:type="spellEnd"/>
    </w:p>
    <w:p w14:paraId="751B9226" w14:textId="24903428" w:rsidR="00FA0655" w:rsidRPr="00FA0655" w:rsidRDefault="00CB592F" w:rsidP="00FA0655">
      <w:pPr>
        <w:autoSpaceDE w:val="0"/>
        <w:autoSpaceDN w:val="0"/>
        <w:adjustRightInd w:val="0"/>
        <w:spacing w:line="360" w:lineRule="auto"/>
        <w:rPr>
          <w:rFonts w:ascii="Arial" w:hAnsi="Arial" w:cs="Arial"/>
          <w:bCs/>
          <w:sz w:val="22"/>
          <w:szCs w:val="22"/>
        </w:rPr>
      </w:pPr>
      <w:r>
        <w:rPr>
          <w:rFonts w:ascii="Arial" w:hAnsi="Arial"/>
          <w:sz w:val="22"/>
        </w:rPr>
        <w:t xml:space="preserve">Le projet initial était tellement concluant que Mondelez a continué de basculer d’autres gammes de produits vers la </w:t>
      </w:r>
      <w:proofErr w:type="spellStart"/>
      <w:r>
        <w:rPr>
          <w:rFonts w:ascii="Arial" w:hAnsi="Arial"/>
          <w:sz w:val="22"/>
        </w:rPr>
        <w:t>flexo</w:t>
      </w:r>
      <w:proofErr w:type="spellEnd"/>
      <w:r>
        <w:rPr>
          <w:rFonts w:ascii="Arial" w:hAnsi="Arial"/>
          <w:sz w:val="22"/>
        </w:rPr>
        <w:t xml:space="preserve">, notamment des marques aussi prestigieuses que </w:t>
      </w:r>
      <w:proofErr w:type="spellStart"/>
      <w:r>
        <w:rPr>
          <w:rFonts w:ascii="Arial" w:hAnsi="Arial"/>
          <w:sz w:val="22"/>
        </w:rPr>
        <w:t>Variedad</w:t>
      </w:r>
      <w:proofErr w:type="spellEnd"/>
      <w:r>
        <w:rPr>
          <w:rFonts w:ascii="Arial" w:hAnsi="Arial"/>
          <w:sz w:val="22"/>
        </w:rPr>
        <w:t xml:space="preserve"> et </w:t>
      </w:r>
      <w:proofErr w:type="spellStart"/>
      <w:r>
        <w:rPr>
          <w:rFonts w:ascii="Arial" w:hAnsi="Arial"/>
          <w:sz w:val="22"/>
        </w:rPr>
        <w:t>Oreo</w:t>
      </w:r>
      <w:proofErr w:type="spellEnd"/>
      <w:r>
        <w:rPr>
          <w:rFonts w:ascii="Arial" w:hAnsi="Arial"/>
          <w:sz w:val="22"/>
        </w:rPr>
        <w:t xml:space="preserve">. Vanina </w:t>
      </w:r>
      <w:proofErr w:type="spellStart"/>
      <w:r>
        <w:rPr>
          <w:rFonts w:ascii="Arial" w:hAnsi="Arial"/>
          <w:sz w:val="22"/>
        </w:rPr>
        <w:t>Tejeda</w:t>
      </w:r>
      <w:proofErr w:type="spellEnd"/>
      <w:r>
        <w:rPr>
          <w:rFonts w:ascii="Arial" w:hAnsi="Arial"/>
          <w:sz w:val="22"/>
        </w:rPr>
        <w:t xml:space="preserve"> explique que l’équipe est toujours en quête de nouveaux défis, ajoutant que « toute la publicité qui entoure cette récompense nous a fait connaître à l’international. Nous capitaliserons cette renommée pour cibler d’autres projets à l’étranger. »</w:t>
      </w:r>
    </w:p>
    <w:p w14:paraId="3DC2A142" w14:textId="77777777" w:rsidR="00FA0655" w:rsidRPr="0028315F" w:rsidRDefault="00FA0655" w:rsidP="00FA0655">
      <w:pPr>
        <w:autoSpaceDE w:val="0"/>
        <w:autoSpaceDN w:val="0"/>
        <w:adjustRightInd w:val="0"/>
        <w:spacing w:line="360" w:lineRule="auto"/>
        <w:rPr>
          <w:rFonts w:ascii="Arial" w:hAnsi="Arial" w:cs="Arial"/>
          <w:bCs/>
          <w:sz w:val="22"/>
          <w:szCs w:val="22"/>
        </w:rPr>
      </w:pPr>
    </w:p>
    <w:p w14:paraId="6EB138B7" w14:textId="3B8CD7D7" w:rsidR="00FA0655" w:rsidRPr="00FA0655" w:rsidRDefault="00FA0655" w:rsidP="00FA0655">
      <w:pPr>
        <w:autoSpaceDE w:val="0"/>
        <w:autoSpaceDN w:val="0"/>
        <w:adjustRightInd w:val="0"/>
        <w:spacing w:line="360" w:lineRule="auto"/>
        <w:rPr>
          <w:rFonts w:ascii="Arial" w:hAnsi="Arial" w:cs="Arial"/>
          <w:bCs/>
          <w:sz w:val="22"/>
          <w:szCs w:val="22"/>
        </w:rPr>
      </w:pPr>
      <w:r>
        <w:rPr>
          <w:rFonts w:ascii="Arial" w:hAnsi="Arial"/>
          <w:sz w:val="22"/>
        </w:rPr>
        <w:t xml:space="preserve">Elle est également convaincue que d’autres marques, inspirées par Mondelez, lui emboiteront le pas et passeront à la </w:t>
      </w:r>
      <w:proofErr w:type="spellStart"/>
      <w:r>
        <w:rPr>
          <w:rFonts w:ascii="Arial" w:hAnsi="Arial"/>
          <w:sz w:val="22"/>
        </w:rPr>
        <w:t>flexo</w:t>
      </w:r>
      <w:proofErr w:type="spellEnd"/>
      <w:r>
        <w:rPr>
          <w:rFonts w:ascii="Arial" w:hAnsi="Arial"/>
          <w:sz w:val="22"/>
        </w:rPr>
        <w:t xml:space="preserve"> et à l’ECG, et s’attend à ce que les enseignes prestigieuses ouvrent le bal. « Je crois fermement que la plupart des projets peuvent être imprimés en ECG, mais je pense que les grands noms y viendront plus naturellement et plus rapidement que les marques plus modestes. Les avantages – coûts réduits, rapidité et durabilité – sautent aux yeux, et tout le monde voudra en profiter. »</w:t>
      </w:r>
    </w:p>
    <w:p w14:paraId="1FD9B939" w14:textId="77777777" w:rsidR="00FA0655" w:rsidRPr="0028315F" w:rsidRDefault="00FA0655" w:rsidP="00FA0655">
      <w:pPr>
        <w:autoSpaceDE w:val="0"/>
        <w:autoSpaceDN w:val="0"/>
        <w:adjustRightInd w:val="0"/>
        <w:spacing w:line="360" w:lineRule="auto"/>
        <w:rPr>
          <w:rFonts w:ascii="Arial" w:hAnsi="Arial" w:cs="Arial"/>
          <w:bCs/>
          <w:sz w:val="22"/>
          <w:szCs w:val="22"/>
        </w:rPr>
      </w:pPr>
    </w:p>
    <w:p w14:paraId="7EA3732E" w14:textId="77777777" w:rsidR="00FA0655" w:rsidRPr="00FA0655" w:rsidRDefault="00FA0655" w:rsidP="00FA0655">
      <w:pPr>
        <w:autoSpaceDE w:val="0"/>
        <w:autoSpaceDN w:val="0"/>
        <w:adjustRightInd w:val="0"/>
        <w:spacing w:line="360" w:lineRule="auto"/>
        <w:jc w:val="center"/>
        <w:rPr>
          <w:rFonts w:ascii="Arial" w:hAnsi="Arial" w:cs="Arial"/>
          <w:b/>
          <w:sz w:val="22"/>
          <w:szCs w:val="22"/>
        </w:rPr>
      </w:pPr>
      <w:r>
        <w:rPr>
          <w:rFonts w:ascii="Arial" w:hAnsi="Arial"/>
          <w:b/>
          <w:sz w:val="22"/>
        </w:rPr>
        <w:t>FIN</w:t>
      </w:r>
    </w:p>
    <w:p w14:paraId="4BE99E8E" w14:textId="0983FFAC" w:rsidR="00864024" w:rsidRPr="00EB3343" w:rsidRDefault="00864024" w:rsidP="00864024">
      <w:pPr>
        <w:spacing w:line="360" w:lineRule="auto"/>
        <w:rPr>
          <w:rFonts w:ascii="Arial" w:hAnsi="Arial" w:cs="Arial"/>
          <w:sz w:val="22"/>
          <w:szCs w:val="22"/>
        </w:rPr>
      </w:pPr>
    </w:p>
    <w:p w14:paraId="41D9D702" w14:textId="77777777" w:rsidR="00375FC0" w:rsidRPr="00FA0655" w:rsidRDefault="00375FC0" w:rsidP="00375FC0">
      <w:pPr>
        <w:rPr>
          <w:rFonts w:ascii="Arial" w:hAnsi="Arial" w:cs="Arial"/>
          <w:b/>
          <w:bCs/>
          <w:szCs w:val="20"/>
        </w:rPr>
      </w:pPr>
      <w:r>
        <w:rPr>
          <w:rFonts w:ascii="Arial" w:hAnsi="Arial"/>
          <w:b/>
        </w:rPr>
        <w:t>À propos de Miraclon</w:t>
      </w:r>
    </w:p>
    <w:p w14:paraId="5D1A343A" w14:textId="77777777" w:rsidR="00375FC0" w:rsidRPr="00FA0655" w:rsidRDefault="00375FC0" w:rsidP="00375FC0">
      <w:pPr>
        <w:rPr>
          <w:rFonts w:ascii="Arial" w:hAnsi="Arial" w:cs="Arial"/>
          <w:szCs w:val="20"/>
        </w:rPr>
      </w:pPr>
      <w:r>
        <w:rPr>
          <w:rFonts w:ascii="Arial" w:hAnsi="Arial"/>
        </w:rPr>
        <w:t xml:space="preserve">Miraclon est le siège de KODAK FLEXCEL Solutions, qui contribue depuis plus de dix ans à la transformation du procédé d’impression </w:t>
      </w:r>
      <w:proofErr w:type="spellStart"/>
      <w:r>
        <w:rPr>
          <w:rFonts w:ascii="Arial" w:hAnsi="Arial"/>
        </w:rPr>
        <w:t>flexo</w:t>
      </w:r>
      <w:proofErr w:type="spellEnd"/>
      <w:r>
        <w:rPr>
          <w:rFonts w:ascii="Arial" w:hAnsi="Arial"/>
        </w:rPr>
        <w:t xml:space="preserve">. Ses produits technologiques, dont les systèmes FLEXCEL NX et FLEXCEL NX Ultra, leaders de l’industrie, ainsi que la </w:t>
      </w:r>
      <w:proofErr w:type="spellStart"/>
      <w:r>
        <w:rPr>
          <w:rFonts w:ascii="Arial" w:hAnsi="Arial"/>
        </w:rPr>
        <w:t>Print</w:t>
      </w:r>
      <w:proofErr w:type="spellEnd"/>
      <w:r>
        <w:rPr>
          <w:rFonts w:ascii="Arial" w:hAnsi="Arial"/>
        </w:rPr>
        <w:t xml:space="preserve"> Suite FLEXCEL NX et la solution </w:t>
      </w:r>
      <w:proofErr w:type="spellStart"/>
      <w:r>
        <w:rPr>
          <w:rFonts w:ascii="Arial" w:hAnsi="Arial"/>
        </w:rPr>
        <w:t>PureFlexo</w:t>
      </w:r>
      <w:proofErr w:type="spellEnd"/>
      <w:r>
        <w:rPr>
          <w:rFonts w:ascii="Arial" w:hAnsi="Arial"/>
        </w:rPr>
        <w:t xml:space="preserve">™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w:t>
      </w:r>
      <w:proofErr w:type="spellStart"/>
      <w:r>
        <w:rPr>
          <w:rFonts w:ascii="Arial" w:hAnsi="Arial"/>
        </w:rPr>
        <w:t>flexo</w:t>
      </w:r>
      <w:proofErr w:type="spellEnd"/>
      <w:r>
        <w:rPr>
          <w:rFonts w:ascii="Arial" w:hAnsi="Arial"/>
        </w:rPr>
        <w:t xml:space="preserve">, et est en place pour mener la bataille. Pour en savoir plus, visitez </w:t>
      </w:r>
      <w:hyperlink r:id="rId10" w:history="1">
        <w:r>
          <w:rPr>
            <w:rStyle w:val="Hyperlink"/>
            <w:rFonts w:ascii="Arial" w:hAnsi="Arial"/>
          </w:rPr>
          <w:t>www.miraclon.com</w:t>
        </w:r>
      </w:hyperlink>
      <w:r>
        <w:rPr>
          <w:rFonts w:ascii="Arial" w:hAnsi="Arial"/>
        </w:rPr>
        <w:t xml:space="preserve"> et suivez-nous sur </w:t>
      </w:r>
      <w:hyperlink r:id="rId11" w:history="1">
        <w:r>
          <w:rPr>
            <w:rStyle w:val="Hyperlink"/>
            <w:rFonts w:ascii="Arial" w:hAnsi="Arial"/>
          </w:rPr>
          <w:t>LinkedIn</w:t>
        </w:r>
      </w:hyperlink>
      <w:r>
        <w:rPr>
          <w:rFonts w:ascii="Arial" w:hAnsi="Arial"/>
        </w:rPr>
        <w:t xml:space="preserve"> et </w:t>
      </w:r>
      <w:hyperlink r:id="rId12" w:history="1">
        <w:r>
          <w:rPr>
            <w:rStyle w:val="Hyperlink"/>
            <w:rFonts w:ascii="Arial" w:hAnsi="Arial"/>
          </w:rPr>
          <w:t>YouTube</w:t>
        </w:r>
      </w:hyperlink>
      <w:r>
        <w:rPr>
          <w:rFonts w:ascii="Arial" w:hAnsi="Arial"/>
        </w:rPr>
        <w:t xml:space="preserve">. </w:t>
      </w:r>
    </w:p>
    <w:p w14:paraId="27F41877" w14:textId="77777777" w:rsidR="00375FC0" w:rsidRPr="00EB3343" w:rsidRDefault="00375FC0" w:rsidP="00864024">
      <w:pPr>
        <w:spacing w:line="360" w:lineRule="auto"/>
        <w:rPr>
          <w:rFonts w:ascii="Arial" w:hAnsi="Arial" w:cs="Arial"/>
          <w:sz w:val="22"/>
          <w:szCs w:val="22"/>
        </w:rPr>
      </w:pPr>
    </w:p>
    <w:sectPr w:rsidR="00375FC0" w:rsidRPr="00EB3343" w:rsidSect="001E7C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D670" w14:textId="77777777" w:rsidR="00ED0062" w:rsidRDefault="00ED0062">
      <w:r>
        <w:separator/>
      </w:r>
    </w:p>
  </w:endnote>
  <w:endnote w:type="continuationSeparator" w:id="0">
    <w:p w14:paraId="4665C156" w14:textId="77777777" w:rsidR="00ED0062" w:rsidRDefault="00ED0062">
      <w:r>
        <w:continuationSeparator/>
      </w:r>
    </w:p>
  </w:endnote>
  <w:endnote w:type="continuationNotice" w:id="1">
    <w:p w14:paraId="2A494442" w14:textId="77777777" w:rsidR="00ED0062" w:rsidRDefault="00ED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093D" w14:textId="77777777" w:rsidR="00ED0062" w:rsidRDefault="00ED0062">
      <w:r>
        <w:separator/>
      </w:r>
    </w:p>
  </w:footnote>
  <w:footnote w:type="continuationSeparator" w:id="0">
    <w:p w14:paraId="67608A0D" w14:textId="77777777" w:rsidR="00ED0062" w:rsidRDefault="00ED0062">
      <w:r>
        <w:continuationSeparator/>
      </w:r>
    </w:p>
  </w:footnote>
  <w:footnote w:type="continuationNotice" w:id="1">
    <w:p w14:paraId="0B41BBEA" w14:textId="77777777" w:rsidR="00ED0062" w:rsidRDefault="00ED0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671F3"/>
    <w:multiLevelType w:val="hybridMultilevel"/>
    <w:tmpl w:val="A180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344132667">
    <w:abstractNumId w:val="10"/>
  </w:num>
  <w:num w:numId="2" w16cid:durableId="1009480788">
    <w:abstractNumId w:val="37"/>
  </w:num>
  <w:num w:numId="3" w16cid:durableId="405962251">
    <w:abstractNumId w:val="25"/>
  </w:num>
  <w:num w:numId="4" w16cid:durableId="397631989">
    <w:abstractNumId w:val="5"/>
  </w:num>
  <w:num w:numId="5" w16cid:durableId="1291400051">
    <w:abstractNumId w:val="19"/>
  </w:num>
  <w:num w:numId="6" w16cid:durableId="1701466531">
    <w:abstractNumId w:val="24"/>
  </w:num>
  <w:num w:numId="7" w16cid:durableId="250628557">
    <w:abstractNumId w:val="26"/>
  </w:num>
  <w:num w:numId="8" w16cid:durableId="1014649945">
    <w:abstractNumId w:val="20"/>
  </w:num>
  <w:num w:numId="9" w16cid:durableId="19163283">
    <w:abstractNumId w:val="9"/>
  </w:num>
  <w:num w:numId="10" w16cid:durableId="1209226533">
    <w:abstractNumId w:val="30"/>
  </w:num>
  <w:num w:numId="11" w16cid:durableId="1840578594">
    <w:abstractNumId w:val="33"/>
  </w:num>
  <w:num w:numId="12" w16cid:durableId="1849829536">
    <w:abstractNumId w:val="15"/>
  </w:num>
  <w:num w:numId="13" w16cid:durableId="1665887537">
    <w:abstractNumId w:val="6"/>
  </w:num>
  <w:num w:numId="14" w16cid:durableId="1119179953">
    <w:abstractNumId w:val="14"/>
  </w:num>
  <w:num w:numId="15" w16cid:durableId="624234249">
    <w:abstractNumId w:val="21"/>
  </w:num>
  <w:num w:numId="16" w16cid:durableId="1602882543">
    <w:abstractNumId w:val="18"/>
  </w:num>
  <w:num w:numId="17" w16cid:durableId="1753231947">
    <w:abstractNumId w:val="1"/>
  </w:num>
  <w:num w:numId="18" w16cid:durableId="627199756">
    <w:abstractNumId w:val="23"/>
  </w:num>
  <w:num w:numId="19" w16cid:durableId="588975247">
    <w:abstractNumId w:val="32"/>
  </w:num>
  <w:num w:numId="20" w16cid:durableId="691027879">
    <w:abstractNumId w:val="34"/>
  </w:num>
  <w:num w:numId="21" w16cid:durableId="1673294193">
    <w:abstractNumId w:val="38"/>
  </w:num>
  <w:num w:numId="22" w16cid:durableId="410397522">
    <w:abstractNumId w:val="2"/>
  </w:num>
  <w:num w:numId="23" w16cid:durableId="756441775">
    <w:abstractNumId w:val="36"/>
  </w:num>
  <w:num w:numId="24" w16cid:durableId="1009917076">
    <w:abstractNumId w:val="11"/>
  </w:num>
  <w:num w:numId="25" w16cid:durableId="1814441862">
    <w:abstractNumId w:val="4"/>
  </w:num>
  <w:num w:numId="26" w16cid:durableId="1226991767">
    <w:abstractNumId w:val="27"/>
  </w:num>
  <w:num w:numId="27" w16cid:durableId="1540240111">
    <w:abstractNumId w:val="22"/>
  </w:num>
  <w:num w:numId="28" w16cid:durableId="386683699">
    <w:abstractNumId w:val="0"/>
  </w:num>
  <w:num w:numId="29" w16cid:durableId="17970875">
    <w:abstractNumId w:val="13"/>
  </w:num>
  <w:num w:numId="30" w16cid:durableId="1936669417">
    <w:abstractNumId w:val="35"/>
  </w:num>
  <w:num w:numId="31" w16cid:durableId="1263566681">
    <w:abstractNumId w:val="29"/>
  </w:num>
  <w:num w:numId="32" w16cid:durableId="675497073">
    <w:abstractNumId w:val="17"/>
  </w:num>
  <w:num w:numId="33" w16cid:durableId="1694499888">
    <w:abstractNumId w:val="31"/>
  </w:num>
  <w:num w:numId="34" w16cid:durableId="108668421">
    <w:abstractNumId w:val="16"/>
  </w:num>
  <w:num w:numId="35" w16cid:durableId="1340817791">
    <w:abstractNumId w:val="3"/>
  </w:num>
  <w:num w:numId="36" w16cid:durableId="495151263">
    <w:abstractNumId w:val="8"/>
  </w:num>
  <w:num w:numId="37" w16cid:durableId="878588016">
    <w:abstractNumId w:val="7"/>
  </w:num>
  <w:num w:numId="38" w16cid:durableId="934899531">
    <w:abstractNumId w:val="12"/>
  </w:num>
  <w:num w:numId="39" w16cid:durableId="15600476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4096" w:nlCheck="1" w:checkStyle="0"/>
  <w:proofState w:spelling="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c0MzI2MjcwMDFW0lEKTi0uzszPAykwrAUA8UMjtywAAAA="/>
  </w:docVars>
  <w:rsids>
    <w:rsidRoot w:val="00110CE0"/>
    <w:rsid w:val="000045B7"/>
    <w:rsid w:val="00005383"/>
    <w:rsid w:val="000134E6"/>
    <w:rsid w:val="00014872"/>
    <w:rsid w:val="0001488A"/>
    <w:rsid w:val="00014B9D"/>
    <w:rsid w:val="00020FA8"/>
    <w:rsid w:val="00023AA1"/>
    <w:rsid w:val="00024CDA"/>
    <w:rsid w:val="00026875"/>
    <w:rsid w:val="00027816"/>
    <w:rsid w:val="00030ADC"/>
    <w:rsid w:val="000439F4"/>
    <w:rsid w:val="00047289"/>
    <w:rsid w:val="00050C83"/>
    <w:rsid w:val="00051E8E"/>
    <w:rsid w:val="00053586"/>
    <w:rsid w:val="000600ED"/>
    <w:rsid w:val="0006134D"/>
    <w:rsid w:val="00064E83"/>
    <w:rsid w:val="00067EEF"/>
    <w:rsid w:val="00072D39"/>
    <w:rsid w:val="0007540C"/>
    <w:rsid w:val="00076302"/>
    <w:rsid w:val="00076409"/>
    <w:rsid w:val="00077368"/>
    <w:rsid w:val="00083124"/>
    <w:rsid w:val="00085A41"/>
    <w:rsid w:val="000867F1"/>
    <w:rsid w:val="00090C86"/>
    <w:rsid w:val="00095E9F"/>
    <w:rsid w:val="000A410C"/>
    <w:rsid w:val="000B520C"/>
    <w:rsid w:val="000B6ABC"/>
    <w:rsid w:val="000C0AA3"/>
    <w:rsid w:val="000D1C50"/>
    <w:rsid w:val="000D66AC"/>
    <w:rsid w:val="000E0F66"/>
    <w:rsid w:val="000E1F16"/>
    <w:rsid w:val="000E376E"/>
    <w:rsid w:val="000E37F5"/>
    <w:rsid w:val="000E408D"/>
    <w:rsid w:val="000E54BA"/>
    <w:rsid w:val="000E618E"/>
    <w:rsid w:val="000E6F66"/>
    <w:rsid w:val="000F0EBF"/>
    <w:rsid w:val="000F11EE"/>
    <w:rsid w:val="000F3370"/>
    <w:rsid w:val="00102892"/>
    <w:rsid w:val="00105BD5"/>
    <w:rsid w:val="00110CE0"/>
    <w:rsid w:val="00115E2F"/>
    <w:rsid w:val="001208C7"/>
    <w:rsid w:val="001254CE"/>
    <w:rsid w:val="001272C5"/>
    <w:rsid w:val="00140E3D"/>
    <w:rsid w:val="00142BAD"/>
    <w:rsid w:val="00143BBE"/>
    <w:rsid w:val="001440A8"/>
    <w:rsid w:val="001467A1"/>
    <w:rsid w:val="001470D1"/>
    <w:rsid w:val="00152A46"/>
    <w:rsid w:val="00156177"/>
    <w:rsid w:val="00162F99"/>
    <w:rsid w:val="0016572A"/>
    <w:rsid w:val="00167B72"/>
    <w:rsid w:val="00172A31"/>
    <w:rsid w:val="001813EF"/>
    <w:rsid w:val="0018142B"/>
    <w:rsid w:val="00183726"/>
    <w:rsid w:val="00183B4A"/>
    <w:rsid w:val="001870AD"/>
    <w:rsid w:val="00190032"/>
    <w:rsid w:val="00191AF6"/>
    <w:rsid w:val="001A1E9C"/>
    <w:rsid w:val="001A400F"/>
    <w:rsid w:val="001A6A66"/>
    <w:rsid w:val="001B2D1F"/>
    <w:rsid w:val="001B729C"/>
    <w:rsid w:val="001B76F0"/>
    <w:rsid w:val="001C1B98"/>
    <w:rsid w:val="001C4921"/>
    <w:rsid w:val="001C4A09"/>
    <w:rsid w:val="001D3643"/>
    <w:rsid w:val="001D44FF"/>
    <w:rsid w:val="001D5AFF"/>
    <w:rsid w:val="001E221C"/>
    <w:rsid w:val="001E46D4"/>
    <w:rsid w:val="001E7C15"/>
    <w:rsid w:val="001F1872"/>
    <w:rsid w:val="001F2BA4"/>
    <w:rsid w:val="001F4164"/>
    <w:rsid w:val="001F779A"/>
    <w:rsid w:val="00200144"/>
    <w:rsid w:val="002025C4"/>
    <w:rsid w:val="00203293"/>
    <w:rsid w:val="00210321"/>
    <w:rsid w:val="0021150E"/>
    <w:rsid w:val="00216334"/>
    <w:rsid w:val="0021743E"/>
    <w:rsid w:val="002231A9"/>
    <w:rsid w:val="002238D6"/>
    <w:rsid w:val="00223DEE"/>
    <w:rsid w:val="00224D9B"/>
    <w:rsid w:val="00232F25"/>
    <w:rsid w:val="00240AD0"/>
    <w:rsid w:val="0024415C"/>
    <w:rsid w:val="00254A80"/>
    <w:rsid w:val="002601CA"/>
    <w:rsid w:val="002650A3"/>
    <w:rsid w:val="00266CA3"/>
    <w:rsid w:val="00267B7A"/>
    <w:rsid w:val="002703AC"/>
    <w:rsid w:val="002829A6"/>
    <w:rsid w:val="0028315F"/>
    <w:rsid w:val="00283512"/>
    <w:rsid w:val="00284C23"/>
    <w:rsid w:val="00286D87"/>
    <w:rsid w:val="002926DF"/>
    <w:rsid w:val="00293CBB"/>
    <w:rsid w:val="0029698E"/>
    <w:rsid w:val="002A18E4"/>
    <w:rsid w:val="002A3A1C"/>
    <w:rsid w:val="002B018A"/>
    <w:rsid w:val="002B06B0"/>
    <w:rsid w:val="002B3039"/>
    <w:rsid w:val="002B3210"/>
    <w:rsid w:val="002C40C8"/>
    <w:rsid w:val="002D0634"/>
    <w:rsid w:val="002D7E66"/>
    <w:rsid w:val="002E14DF"/>
    <w:rsid w:val="002E3FD5"/>
    <w:rsid w:val="002E4EE8"/>
    <w:rsid w:val="002E6B12"/>
    <w:rsid w:val="002F18B7"/>
    <w:rsid w:val="002F72E6"/>
    <w:rsid w:val="003001C3"/>
    <w:rsid w:val="00300B61"/>
    <w:rsid w:val="00302571"/>
    <w:rsid w:val="00303BBF"/>
    <w:rsid w:val="00304096"/>
    <w:rsid w:val="00304C6F"/>
    <w:rsid w:val="00306F19"/>
    <w:rsid w:val="00310579"/>
    <w:rsid w:val="00310830"/>
    <w:rsid w:val="00312C99"/>
    <w:rsid w:val="00313B7A"/>
    <w:rsid w:val="00313F4F"/>
    <w:rsid w:val="003141BE"/>
    <w:rsid w:val="0032171F"/>
    <w:rsid w:val="00321AD3"/>
    <w:rsid w:val="003230C1"/>
    <w:rsid w:val="00324E0F"/>
    <w:rsid w:val="00327ED6"/>
    <w:rsid w:val="00330FFB"/>
    <w:rsid w:val="003318F2"/>
    <w:rsid w:val="00332449"/>
    <w:rsid w:val="0033255A"/>
    <w:rsid w:val="0033532C"/>
    <w:rsid w:val="00335738"/>
    <w:rsid w:val="00342821"/>
    <w:rsid w:val="003478C7"/>
    <w:rsid w:val="00350744"/>
    <w:rsid w:val="00350FD7"/>
    <w:rsid w:val="0035499F"/>
    <w:rsid w:val="00355854"/>
    <w:rsid w:val="00355DC4"/>
    <w:rsid w:val="00361986"/>
    <w:rsid w:val="00362AA3"/>
    <w:rsid w:val="00364D8E"/>
    <w:rsid w:val="00366253"/>
    <w:rsid w:val="00373E69"/>
    <w:rsid w:val="00375FC0"/>
    <w:rsid w:val="00380678"/>
    <w:rsid w:val="0038168D"/>
    <w:rsid w:val="00382CF5"/>
    <w:rsid w:val="003839E8"/>
    <w:rsid w:val="00383EAB"/>
    <w:rsid w:val="00385BC9"/>
    <w:rsid w:val="00387E57"/>
    <w:rsid w:val="003A064F"/>
    <w:rsid w:val="003A2E81"/>
    <w:rsid w:val="003A5ADF"/>
    <w:rsid w:val="003A6266"/>
    <w:rsid w:val="003B12F5"/>
    <w:rsid w:val="003B1CB2"/>
    <w:rsid w:val="003B7932"/>
    <w:rsid w:val="003C3336"/>
    <w:rsid w:val="003C426B"/>
    <w:rsid w:val="003C62F6"/>
    <w:rsid w:val="003D4CD9"/>
    <w:rsid w:val="003E29D8"/>
    <w:rsid w:val="003E460C"/>
    <w:rsid w:val="003F1047"/>
    <w:rsid w:val="003F2821"/>
    <w:rsid w:val="003F5727"/>
    <w:rsid w:val="003F5D9F"/>
    <w:rsid w:val="003F6BEB"/>
    <w:rsid w:val="00402D91"/>
    <w:rsid w:val="004128D4"/>
    <w:rsid w:val="00413660"/>
    <w:rsid w:val="00415FE0"/>
    <w:rsid w:val="00416549"/>
    <w:rsid w:val="00422FEE"/>
    <w:rsid w:val="004244EE"/>
    <w:rsid w:val="004266A2"/>
    <w:rsid w:val="004271E0"/>
    <w:rsid w:val="00427F2A"/>
    <w:rsid w:val="00433DC1"/>
    <w:rsid w:val="00434C5B"/>
    <w:rsid w:val="004364E0"/>
    <w:rsid w:val="004378E7"/>
    <w:rsid w:val="00442637"/>
    <w:rsid w:val="00443299"/>
    <w:rsid w:val="0044403F"/>
    <w:rsid w:val="00444FA4"/>
    <w:rsid w:val="00447EF9"/>
    <w:rsid w:val="0045134A"/>
    <w:rsid w:val="00457168"/>
    <w:rsid w:val="0046552D"/>
    <w:rsid w:val="0046762D"/>
    <w:rsid w:val="00474139"/>
    <w:rsid w:val="00474B8A"/>
    <w:rsid w:val="004753D1"/>
    <w:rsid w:val="004861AF"/>
    <w:rsid w:val="0049028E"/>
    <w:rsid w:val="00490B97"/>
    <w:rsid w:val="004911B3"/>
    <w:rsid w:val="0049453D"/>
    <w:rsid w:val="00495942"/>
    <w:rsid w:val="004A5E6C"/>
    <w:rsid w:val="004A7153"/>
    <w:rsid w:val="004B4C78"/>
    <w:rsid w:val="004B65EA"/>
    <w:rsid w:val="004C14E9"/>
    <w:rsid w:val="004D151F"/>
    <w:rsid w:val="004D18AA"/>
    <w:rsid w:val="004D5ECA"/>
    <w:rsid w:val="004D72CB"/>
    <w:rsid w:val="004E7351"/>
    <w:rsid w:val="004F1E92"/>
    <w:rsid w:val="004F56C6"/>
    <w:rsid w:val="00500190"/>
    <w:rsid w:val="0050096D"/>
    <w:rsid w:val="005112A5"/>
    <w:rsid w:val="00513C3C"/>
    <w:rsid w:val="00516DA9"/>
    <w:rsid w:val="00517C63"/>
    <w:rsid w:val="0052518A"/>
    <w:rsid w:val="005264E4"/>
    <w:rsid w:val="00527177"/>
    <w:rsid w:val="00530818"/>
    <w:rsid w:val="00534862"/>
    <w:rsid w:val="00534DE4"/>
    <w:rsid w:val="005357B5"/>
    <w:rsid w:val="00536701"/>
    <w:rsid w:val="00541157"/>
    <w:rsid w:val="005448C3"/>
    <w:rsid w:val="005469FC"/>
    <w:rsid w:val="00546F44"/>
    <w:rsid w:val="00550332"/>
    <w:rsid w:val="00550EEE"/>
    <w:rsid w:val="00554BA2"/>
    <w:rsid w:val="00555C61"/>
    <w:rsid w:val="0055621E"/>
    <w:rsid w:val="00557587"/>
    <w:rsid w:val="00557FB5"/>
    <w:rsid w:val="00565901"/>
    <w:rsid w:val="0056758C"/>
    <w:rsid w:val="00570C71"/>
    <w:rsid w:val="00573D3F"/>
    <w:rsid w:val="00576F0F"/>
    <w:rsid w:val="00577129"/>
    <w:rsid w:val="005807E5"/>
    <w:rsid w:val="0059210A"/>
    <w:rsid w:val="00595A53"/>
    <w:rsid w:val="00596C85"/>
    <w:rsid w:val="005A2CD4"/>
    <w:rsid w:val="005A3673"/>
    <w:rsid w:val="005A5839"/>
    <w:rsid w:val="005A7166"/>
    <w:rsid w:val="005B1718"/>
    <w:rsid w:val="005C2969"/>
    <w:rsid w:val="005C4F48"/>
    <w:rsid w:val="005C51D1"/>
    <w:rsid w:val="005C51FB"/>
    <w:rsid w:val="005D28F7"/>
    <w:rsid w:val="005D7CEF"/>
    <w:rsid w:val="005E080A"/>
    <w:rsid w:val="005E33A9"/>
    <w:rsid w:val="005E4CE5"/>
    <w:rsid w:val="005E509F"/>
    <w:rsid w:val="005E57DE"/>
    <w:rsid w:val="005E5880"/>
    <w:rsid w:val="005E782F"/>
    <w:rsid w:val="005F38C3"/>
    <w:rsid w:val="005F5DB2"/>
    <w:rsid w:val="00604FB4"/>
    <w:rsid w:val="00610C93"/>
    <w:rsid w:val="006115F7"/>
    <w:rsid w:val="0061608C"/>
    <w:rsid w:val="00616FD4"/>
    <w:rsid w:val="00617CC3"/>
    <w:rsid w:val="00621D8D"/>
    <w:rsid w:val="00624E1A"/>
    <w:rsid w:val="006255CA"/>
    <w:rsid w:val="00627D9E"/>
    <w:rsid w:val="00630BC7"/>
    <w:rsid w:val="0063169C"/>
    <w:rsid w:val="0063414A"/>
    <w:rsid w:val="00637934"/>
    <w:rsid w:val="00637B34"/>
    <w:rsid w:val="0064397E"/>
    <w:rsid w:val="00653EBC"/>
    <w:rsid w:val="00657D4F"/>
    <w:rsid w:val="00657E71"/>
    <w:rsid w:val="006634B2"/>
    <w:rsid w:val="0066441A"/>
    <w:rsid w:val="00666DBC"/>
    <w:rsid w:val="00672474"/>
    <w:rsid w:val="0067591E"/>
    <w:rsid w:val="00680A8E"/>
    <w:rsid w:val="0068428F"/>
    <w:rsid w:val="00685123"/>
    <w:rsid w:val="00685FE3"/>
    <w:rsid w:val="00692CAE"/>
    <w:rsid w:val="00693B9A"/>
    <w:rsid w:val="00695100"/>
    <w:rsid w:val="00696E01"/>
    <w:rsid w:val="006975D4"/>
    <w:rsid w:val="006A4F99"/>
    <w:rsid w:val="006A6697"/>
    <w:rsid w:val="006B3936"/>
    <w:rsid w:val="006B7DAC"/>
    <w:rsid w:val="006C69EC"/>
    <w:rsid w:val="006E11A9"/>
    <w:rsid w:val="006E28ED"/>
    <w:rsid w:val="006E2FFE"/>
    <w:rsid w:val="006E441A"/>
    <w:rsid w:val="006E697C"/>
    <w:rsid w:val="006E7796"/>
    <w:rsid w:val="006F0412"/>
    <w:rsid w:val="006F2F01"/>
    <w:rsid w:val="006F3EF6"/>
    <w:rsid w:val="006F54BA"/>
    <w:rsid w:val="006F563F"/>
    <w:rsid w:val="007001E2"/>
    <w:rsid w:val="007027D9"/>
    <w:rsid w:val="00702B91"/>
    <w:rsid w:val="00703A78"/>
    <w:rsid w:val="00707FC2"/>
    <w:rsid w:val="00711263"/>
    <w:rsid w:val="00713694"/>
    <w:rsid w:val="00720C7B"/>
    <w:rsid w:val="00722E84"/>
    <w:rsid w:val="00725308"/>
    <w:rsid w:val="00726997"/>
    <w:rsid w:val="00726F27"/>
    <w:rsid w:val="0073367B"/>
    <w:rsid w:val="00735896"/>
    <w:rsid w:val="0073716D"/>
    <w:rsid w:val="0074066A"/>
    <w:rsid w:val="00741D4A"/>
    <w:rsid w:val="00742275"/>
    <w:rsid w:val="007534B9"/>
    <w:rsid w:val="007542AC"/>
    <w:rsid w:val="007576AD"/>
    <w:rsid w:val="007611A7"/>
    <w:rsid w:val="00761377"/>
    <w:rsid w:val="00763A80"/>
    <w:rsid w:val="0076617F"/>
    <w:rsid w:val="007774EC"/>
    <w:rsid w:val="00777736"/>
    <w:rsid w:val="007800A9"/>
    <w:rsid w:val="00787C90"/>
    <w:rsid w:val="007913F8"/>
    <w:rsid w:val="00792C8B"/>
    <w:rsid w:val="00792E98"/>
    <w:rsid w:val="00793FBC"/>
    <w:rsid w:val="007A1C6D"/>
    <w:rsid w:val="007A2583"/>
    <w:rsid w:val="007A4117"/>
    <w:rsid w:val="007A6037"/>
    <w:rsid w:val="007A6B40"/>
    <w:rsid w:val="007B2C8C"/>
    <w:rsid w:val="007B2E09"/>
    <w:rsid w:val="007B7C6D"/>
    <w:rsid w:val="007D0548"/>
    <w:rsid w:val="007D14F9"/>
    <w:rsid w:val="007D19A8"/>
    <w:rsid w:val="007D29CE"/>
    <w:rsid w:val="007D2CB2"/>
    <w:rsid w:val="007D2E06"/>
    <w:rsid w:val="007D485A"/>
    <w:rsid w:val="007D7040"/>
    <w:rsid w:val="007D7789"/>
    <w:rsid w:val="007F25A7"/>
    <w:rsid w:val="007F3FFA"/>
    <w:rsid w:val="007F51BA"/>
    <w:rsid w:val="007F52FD"/>
    <w:rsid w:val="00800BEE"/>
    <w:rsid w:val="00801DB5"/>
    <w:rsid w:val="00811CCA"/>
    <w:rsid w:val="008121E6"/>
    <w:rsid w:val="00812CA8"/>
    <w:rsid w:val="00820BEE"/>
    <w:rsid w:val="008221BB"/>
    <w:rsid w:val="0082735D"/>
    <w:rsid w:val="00827EBF"/>
    <w:rsid w:val="00831E79"/>
    <w:rsid w:val="00833221"/>
    <w:rsid w:val="00840DBD"/>
    <w:rsid w:val="00841270"/>
    <w:rsid w:val="00844196"/>
    <w:rsid w:val="00845A4B"/>
    <w:rsid w:val="008468D6"/>
    <w:rsid w:val="008469A8"/>
    <w:rsid w:val="00855F86"/>
    <w:rsid w:val="00864024"/>
    <w:rsid w:val="00864864"/>
    <w:rsid w:val="00870352"/>
    <w:rsid w:val="008703FA"/>
    <w:rsid w:val="008730E0"/>
    <w:rsid w:val="00882B82"/>
    <w:rsid w:val="00891507"/>
    <w:rsid w:val="008930C2"/>
    <w:rsid w:val="008966A9"/>
    <w:rsid w:val="008A0231"/>
    <w:rsid w:val="008A1533"/>
    <w:rsid w:val="008A26C4"/>
    <w:rsid w:val="008A2E1F"/>
    <w:rsid w:val="008B3AA8"/>
    <w:rsid w:val="008B7BB4"/>
    <w:rsid w:val="008B7E77"/>
    <w:rsid w:val="008C5797"/>
    <w:rsid w:val="008D00B7"/>
    <w:rsid w:val="008D2719"/>
    <w:rsid w:val="008E0BDE"/>
    <w:rsid w:val="008E3565"/>
    <w:rsid w:val="00900545"/>
    <w:rsid w:val="0091018D"/>
    <w:rsid w:val="009134CB"/>
    <w:rsid w:val="00917F5D"/>
    <w:rsid w:val="009215F2"/>
    <w:rsid w:val="00925367"/>
    <w:rsid w:val="00927384"/>
    <w:rsid w:val="00927AE9"/>
    <w:rsid w:val="00930DD9"/>
    <w:rsid w:val="00931BC7"/>
    <w:rsid w:val="00933B51"/>
    <w:rsid w:val="00933D99"/>
    <w:rsid w:val="00934AFF"/>
    <w:rsid w:val="00936AF4"/>
    <w:rsid w:val="0094036B"/>
    <w:rsid w:val="00940B8E"/>
    <w:rsid w:val="0094117A"/>
    <w:rsid w:val="00941C90"/>
    <w:rsid w:val="00942943"/>
    <w:rsid w:val="00942B4F"/>
    <w:rsid w:val="00942C6C"/>
    <w:rsid w:val="00943FC8"/>
    <w:rsid w:val="00947814"/>
    <w:rsid w:val="0095034F"/>
    <w:rsid w:val="00956824"/>
    <w:rsid w:val="0096010E"/>
    <w:rsid w:val="00961CC7"/>
    <w:rsid w:val="00962A4E"/>
    <w:rsid w:val="00962A88"/>
    <w:rsid w:val="00967F87"/>
    <w:rsid w:val="00973549"/>
    <w:rsid w:val="00977BF4"/>
    <w:rsid w:val="00981ED1"/>
    <w:rsid w:val="00990091"/>
    <w:rsid w:val="009900A6"/>
    <w:rsid w:val="00993F11"/>
    <w:rsid w:val="0099556C"/>
    <w:rsid w:val="009A0EC1"/>
    <w:rsid w:val="009A2714"/>
    <w:rsid w:val="009A5E0E"/>
    <w:rsid w:val="009A6A5F"/>
    <w:rsid w:val="009A7903"/>
    <w:rsid w:val="009B2053"/>
    <w:rsid w:val="009B2164"/>
    <w:rsid w:val="009B3260"/>
    <w:rsid w:val="009B775A"/>
    <w:rsid w:val="009C0B8D"/>
    <w:rsid w:val="009C0C0C"/>
    <w:rsid w:val="009C286D"/>
    <w:rsid w:val="009C60C4"/>
    <w:rsid w:val="009C718E"/>
    <w:rsid w:val="009D0A08"/>
    <w:rsid w:val="009D2555"/>
    <w:rsid w:val="009D4E55"/>
    <w:rsid w:val="009E10BD"/>
    <w:rsid w:val="009E1258"/>
    <w:rsid w:val="009E2984"/>
    <w:rsid w:val="009E40C2"/>
    <w:rsid w:val="009E52BD"/>
    <w:rsid w:val="009F0299"/>
    <w:rsid w:val="009F2CA0"/>
    <w:rsid w:val="009F2D01"/>
    <w:rsid w:val="009F2F88"/>
    <w:rsid w:val="009F7571"/>
    <w:rsid w:val="00A0241C"/>
    <w:rsid w:val="00A06B36"/>
    <w:rsid w:val="00A14D61"/>
    <w:rsid w:val="00A23CD9"/>
    <w:rsid w:val="00A24F14"/>
    <w:rsid w:val="00A26FED"/>
    <w:rsid w:val="00A273FF"/>
    <w:rsid w:val="00A30FDF"/>
    <w:rsid w:val="00A323F7"/>
    <w:rsid w:val="00A33237"/>
    <w:rsid w:val="00A36E4D"/>
    <w:rsid w:val="00A3772C"/>
    <w:rsid w:val="00A400B4"/>
    <w:rsid w:val="00A42388"/>
    <w:rsid w:val="00A46CD7"/>
    <w:rsid w:val="00A53802"/>
    <w:rsid w:val="00A5485F"/>
    <w:rsid w:val="00A54F76"/>
    <w:rsid w:val="00A54FE2"/>
    <w:rsid w:val="00A56930"/>
    <w:rsid w:val="00A62F7A"/>
    <w:rsid w:val="00A648D0"/>
    <w:rsid w:val="00A64D58"/>
    <w:rsid w:val="00A6702E"/>
    <w:rsid w:val="00A71BC5"/>
    <w:rsid w:val="00A724E0"/>
    <w:rsid w:val="00A728D8"/>
    <w:rsid w:val="00A72D2F"/>
    <w:rsid w:val="00A73D16"/>
    <w:rsid w:val="00A80386"/>
    <w:rsid w:val="00A8145B"/>
    <w:rsid w:val="00A81ABA"/>
    <w:rsid w:val="00A829E2"/>
    <w:rsid w:val="00A834A9"/>
    <w:rsid w:val="00A84754"/>
    <w:rsid w:val="00A908B2"/>
    <w:rsid w:val="00A924D4"/>
    <w:rsid w:val="00A9380C"/>
    <w:rsid w:val="00A94B0D"/>
    <w:rsid w:val="00A94F69"/>
    <w:rsid w:val="00A96C61"/>
    <w:rsid w:val="00AA0E69"/>
    <w:rsid w:val="00AA0FA8"/>
    <w:rsid w:val="00AA631D"/>
    <w:rsid w:val="00AA64AC"/>
    <w:rsid w:val="00AA7B8B"/>
    <w:rsid w:val="00AA7C48"/>
    <w:rsid w:val="00AB02A3"/>
    <w:rsid w:val="00AB059C"/>
    <w:rsid w:val="00AB5C07"/>
    <w:rsid w:val="00AC13BE"/>
    <w:rsid w:val="00AC2975"/>
    <w:rsid w:val="00AC2A61"/>
    <w:rsid w:val="00AC3BFA"/>
    <w:rsid w:val="00AC5467"/>
    <w:rsid w:val="00AC7060"/>
    <w:rsid w:val="00AD21F2"/>
    <w:rsid w:val="00AD5457"/>
    <w:rsid w:val="00AD5A67"/>
    <w:rsid w:val="00AD62D7"/>
    <w:rsid w:val="00AE0F04"/>
    <w:rsid w:val="00AE582B"/>
    <w:rsid w:val="00AE6697"/>
    <w:rsid w:val="00AE6FA5"/>
    <w:rsid w:val="00AE7F47"/>
    <w:rsid w:val="00AF09C4"/>
    <w:rsid w:val="00AF2B11"/>
    <w:rsid w:val="00AF2CEC"/>
    <w:rsid w:val="00AF3A1B"/>
    <w:rsid w:val="00AF62F7"/>
    <w:rsid w:val="00AF6C74"/>
    <w:rsid w:val="00AF77AA"/>
    <w:rsid w:val="00B051BB"/>
    <w:rsid w:val="00B11093"/>
    <w:rsid w:val="00B12019"/>
    <w:rsid w:val="00B166F0"/>
    <w:rsid w:val="00B238F0"/>
    <w:rsid w:val="00B23EB2"/>
    <w:rsid w:val="00B353D2"/>
    <w:rsid w:val="00B374C6"/>
    <w:rsid w:val="00B44E2C"/>
    <w:rsid w:val="00B452D4"/>
    <w:rsid w:val="00B46A56"/>
    <w:rsid w:val="00B4745B"/>
    <w:rsid w:val="00B55AD9"/>
    <w:rsid w:val="00B6142C"/>
    <w:rsid w:val="00B629AD"/>
    <w:rsid w:val="00B64103"/>
    <w:rsid w:val="00B70243"/>
    <w:rsid w:val="00B8167B"/>
    <w:rsid w:val="00B823A9"/>
    <w:rsid w:val="00B83431"/>
    <w:rsid w:val="00B8463D"/>
    <w:rsid w:val="00B85D39"/>
    <w:rsid w:val="00B87E85"/>
    <w:rsid w:val="00B938EB"/>
    <w:rsid w:val="00B93AD2"/>
    <w:rsid w:val="00B94414"/>
    <w:rsid w:val="00BA2F09"/>
    <w:rsid w:val="00BA4306"/>
    <w:rsid w:val="00BA766F"/>
    <w:rsid w:val="00BA7F01"/>
    <w:rsid w:val="00BC1A3F"/>
    <w:rsid w:val="00BC2BCC"/>
    <w:rsid w:val="00BC3329"/>
    <w:rsid w:val="00BC3B84"/>
    <w:rsid w:val="00BC3E90"/>
    <w:rsid w:val="00BC4102"/>
    <w:rsid w:val="00BD1140"/>
    <w:rsid w:val="00BD3F2F"/>
    <w:rsid w:val="00BE04FB"/>
    <w:rsid w:val="00BE5B9E"/>
    <w:rsid w:val="00BE7386"/>
    <w:rsid w:val="00BE7946"/>
    <w:rsid w:val="00BF05C3"/>
    <w:rsid w:val="00BF09F6"/>
    <w:rsid w:val="00BF0D6A"/>
    <w:rsid w:val="00BF193A"/>
    <w:rsid w:val="00BF4C36"/>
    <w:rsid w:val="00BF66FF"/>
    <w:rsid w:val="00C010F5"/>
    <w:rsid w:val="00C074D0"/>
    <w:rsid w:val="00C106AA"/>
    <w:rsid w:val="00C1602A"/>
    <w:rsid w:val="00C20FE9"/>
    <w:rsid w:val="00C245EC"/>
    <w:rsid w:val="00C30ED8"/>
    <w:rsid w:val="00C3290D"/>
    <w:rsid w:val="00C34E9B"/>
    <w:rsid w:val="00C364D9"/>
    <w:rsid w:val="00C36A1D"/>
    <w:rsid w:val="00C40EC5"/>
    <w:rsid w:val="00C41FCC"/>
    <w:rsid w:val="00C42886"/>
    <w:rsid w:val="00C47E6A"/>
    <w:rsid w:val="00C5280F"/>
    <w:rsid w:val="00C55338"/>
    <w:rsid w:val="00C55B9B"/>
    <w:rsid w:val="00C56961"/>
    <w:rsid w:val="00C6307E"/>
    <w:rsid w:val="00C63D46"/>
    <w:rsid w:val="00C64F28"/>
    <w:rsid w:val="00C6645E"/>
    <w:rsid w:val="00C70067"/>
    <w:rsid w:val="00C702A8"/>
    <w:rsid w:val="00C81CA5"/>
    <w:rsid w:val="00C8249B"/>
    <w:rsid w:val="00C831CA"/>
    <w:rsid w:val="00C83B6E"/>
    <w:rsid w:val="00C86303"/>
    <w:rsid w:val="00C86684"/>
    <w:rsid w:val="00C92CD2"/>
    <w:rsid w:val="00C96AF7"/>
    <w:rsid w:val="00CA013A"/>
    <w:rsid w:val="00CA7D00"/>
    <w:rsid w:val="00CB477D"/>
    <w:rsid w:val="00CB592F"/>
    <w:rsid w:val="00CC0C79"/>
    <w:rsid w:val="00CC1FF5"/>
    <w:rsid w:val="00CC6AD9"/>
    <w:rsid w:val="00CD063E"/>
    <w:rsid w:val="00CD0BDB"/>
    <w:rsid w:val="00CD1009"/>
    <w:rsid w:val="00CD1A5F"/>
    <w:rsid w:val="00CD4D69"/>
    <w:rsid w:val="00CD648B"/>
    <w:rsid w:val="00CD6A05"/>
    <w:rsid w:val="00CE26F2"/>
    <w:rsid w:val="00CE6389"/>
    <w:rsid w:val="00CE7D73"/>
    <w:rsid w:val="00CF02FC"/>
    <w:rsid w:val="00CF6543"/>
    <w:rsid w:val="00CF7276"/>
    <w:rsid w:val="00D03EBB"/>
    <w:rsid w:val="00D0409B"/>
    <w:rsid w:val="00D05979"/>
    <w:rsid w:val="00D07DA4"/>
    <w:rsid w:val="00D107C8"/>
    <w:rsid w:val="00D15A0E"/>
    <w:rsid w:val="00D2003A"/>
    <w:rsid w:val="00D20243"/>
    <w:rsid w:val="00D217CA"/>
    <w:rsid w:val="00D24E39"/>
    <w:rsid w:val="00D25A90"/>
    <w:rsid w:val="00D26158"/>
    <w:rsid w:val="00D31230"/>
    <w:rsid w:val="00D322D8"/>
    <w:rsid w:val="00D3740E"/>
    <w:rsid w:val="00D376A9"/>
    <w:rsid w:val="00D41D59"/>
    <w:rsid w:val="00D440F2"/>
    <w:rsid w:val="00D50370"/>
    <w:rsid w:val="00D52E15"/>
    <w:rsid w:val="00D57082"/>
    <w:rsid w:val="00D60EA5"/>
    <w:rsid w:val="00D61CEC"/>
    <w:rsid w:val="00D63E75"/>
    <w:rsid w:val="00D64D23"/>
    <w:rsid w:val="00D65658"/>
    <w:rsid w:val="00D721DD"/>
    <w:rsid w:val="00D740DF"/>
    <w:rsid w:val="00D758A1"/>
    <w:rsid w:val="00D7620A"/>
    <w:rsid w:val="00D76D61"/>
    <w:rsid w:val="00D81C7D"/>
    <w:rsid w:val="00D83A84"/>
    <w:rsid w:val="00D84565"/>
    <w:rsid w:val="00D90C19"/>
    <w:rsid w:val="00D913AB"/>
    <w:rsid w:val="00D934F3"/>
    <w:rsid w:val="00D93728"/>
    <w:rsid w:val="00D93D46"/>
    <w:rsid w:val="00D967ED"/>
    <w:rsid w:val="00DA0367"/>
    <w:rsid w:val="00DA246D"/>
    <w:rsid w:val="00DA2DCE"/>
    <w:rsid w:val="00DA30A6"/>
    <w:rsid w:val="00DA4463"/>
    <w:rsid w:val="00DA4EA9"/>
    <w:rsid w:val="00DB1D04"/>
    <w:rsid w:val="00DB20B6"/>
    <w:rsid w:val="00DB474C"/>
    <w:rsid w:val="00DB4B3B"/>
    <w:rsid w:val="00DC0260"/>
    <w:rsid w:val="00DC10F9"/>
    <w:rsid w:val="00DC19D1"/>
    <w:rsid w:val="00DC2257"/>
    <w:rsid w:val="00DC4A94"/>
    <w:rsid w:val="00DC4BF5"/>
    <w:rsid w:val="00DC6108"/>
    <w:rsid w:val="00DC68FA"/>
    <w:rsid w:val="00DC6B9C"/>
    <w:rsid w:val="00DC7095"/>
    <w:rsid w:val="00DD3D23"/>
    <w:rsid w:val="00DD4907"/>
    <w:rsid w:val="00DE7C93"/>
    <w:rsid w:val="00DF636B"/>
    <w:rsid w:val="00E01BB8"/>
    <w:rsid w:val="00E02610"/>
    <w:rsid w:val="00E03957"/>
    <w:rsid w:val="00E13F6D"/>
    <w:rsid w:val="00E15A83"/>
    <w:rsid w:val="00E177F7"/>
    <w:rsid w:val="00E22DE7"/>
    <w:rsid w:val="00E245AB"/>
    <w:rsid w:val="00E24D63"/>
    <w:rsid w:val="00E2657F"/>
    <w:rsid w:val="00E26E96"/>
    <w:rsid w:val="00E31090"/>
    <w:rsid w:val="00E32F23"/>
    <w:rsid w:val="00E34704"/>
    <w:rsid w:val="00E44C9D"/>
    <w:rsid w:val="00E5452B"/>
    <w:rsid w:val="00E57A49"/>
    <w:rsid w:val="00E62189"/>
    <w:rsid w:val="00E630C6"/>
    <w:rsid w:val="00E632FB"/>
    <w:rsid w:val="00E63E5F"/>
    <w:rsid w:val="00E65506"/>
    <w:rsid w:val="00E65CD3"/>
    <w:rsid w:val="00E66B17"/>
    <w:rsid w:val="00E721AD"/>
    <w:rsid w:val="00E74F69"/>
    <w:rsid w:val="00E82666"/>
    <w:rsid w:val="00E86C2C"/>
    <w:rsid w:val="00E87DB2"/>
    <w:rsid w:val="00E93F29"/>
    <w:rsid w:val="00E944AA"/>
    <w:rsid w:val="00E94EC4"/>
    <w:rsid w:val="00E95A05"/>
    <w:rsid w:val="00E974AE"/>
    <w:rsid w:val="00EA0A03"/>
    <w:rsid w:val="00EA3115"/>
    <w:rsid w:val="00EA33E0"/>
    <w:rsid w:val="00EB13D0"/>
    <w:rsid w:val="00EB3343"/>
    <w:rsid w:val="00EB7C82"/>
    <w:rsid w:val="00EC256C"/>
    <w:rsid w:val="00EC4072"/>
    <w:rsid w:val="00EC706F"/>
    <w:rsid w:val="00EC7934"/>
    <w:rsid w:val="00ED0062"/>
    <w:rsid w:val="00ED12FF"/>
    <w:rsid w:val="00ED426B"/>
    <w:rsid w:val="00ED4901"/>
    <w:rsid w:val="00ED5061"/>
    <w:rsid w:val="00ED5BC7"/>
    <w:rsid w:val="00ED6135"/>
    <w:rsid w:val="00EE18F6"/>
    <w:rsid w:val="00EE24F3"/>
    <w:rsid w:val="00EF2810"/>
    <w:rsid w:val="00EF4AFE"/>
    <w:rsid w:val="00EF6E47"/>
    <w:rsid w:val="00F07575"/>
    <w:rsid w:val="00F101F0"/>
    <w:rsid w:val="00F1394A"/>
    <w:rsid w:val="00F14702"/>
    <w:rsid w:val="00F17F4C"/>
    <w:rsid w:val="00F2687A"/>
    <w:rsid w:val="00F27B7F"/>
    <w:rsid w:val="00F33E94"/>
    <w:rsid w:val="00F365A8"/>
    <w:rsid w:val="00F36983"/>
    <w:rsid w:val="00F420F4"/>
    <w:rsid w:val="00F43998"/>
    <w:rsid w:val="00F44331"/>
    <w:rsid w:val="00F44C54"/>
    <w:rsid w:val="00F44C78"/>
    <w:rsid w:val="00F5044C"/>
    <w:rsid w:val="00F5145E"/>
    <w:rsid w:val="00F517B4"/>
    <w:rsid w:val="00F53A2E"/>
    <w:rsid w:val="00F54B84"/>
    <w:rsid w:val="00F54C41"/>
    <w:rsid w:val="00F54DD6"/>
    <w:rsid w:val="00F57CC9"/>
    <w:rsid w:val="00F601E7"/>
    <w:rsid w:val="00F603A6"/>
    <w:rsid w:val="00F60424"/>
    <w:rsid w:val="00F62CDF"/>
    <w:rsid w:val="00F63755"/>
    <w:rsid w:val="00F63C59"/>
    <w:rsid w:val="00F73E24"/>
    <w:rsid w:val="00F765F2"/>
    <w:rsid w:val="00F8136E"/>
    <w:rsid w:val="00F828DC"/>
    <w:rsid w:val="00F8296B"/>
    <w:rsid w:val="00F850BA"/>
    <w:rsid w:val="00F85771"/>
    <w:rsid w:val="00F85E52"/>
    <w:rsid w:val="00F9143C"/>
    <w:rsid w:val="00F92834"/>
    <w:rsid w:val="00F94D9D"/>
    <w:rsid w:val="00F963BF"/>
    <w:rsid w:val="00F9657D"/>
    <w:rsid w:val="00FA0655"/>
    <w:rsid w:val="00FA4044"/>
    <w:rsid w:val="00FA5DCF"/>
    <w:rsid w:val="00FA6531"/>
    <w:rsid w:val="00FA6EF8"/>
    <w:rsid w:val="00FB0721"/>
    <w:rsid w:val="00FB1CA9"/>
    <w:rsid w:val="00FB29C7"/>
    <w:rsid w:val="00FC105B"/>
    <w:rsid w:val="00FC179C"/>
    <w:rsid w:val="00FC2EF4"/>
    <w:rsid w:val="00FC46AF"/>
    <w:rsid w:val="00FD1F99"/>
    <w:rsid w:val="00FD7BEF"/>
    <w:rsid w:val="00FE5344"/>
    <w:rsid w:val="00FE5AF4"/>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C41FCC"/>
    <w:pPr>
      <w:suppressAutoHyphens/>
      <w:autoSpaceDN w:val="0"/>
      <w:textAlignment w:val="baseline"/>
    </w:pPr>
    <w:rPr>
      <w:rFonts w:ascii="Verdana" w:hAnsi="Verdana"/>
      <w:kern w:val="3"/>
      <w:szCs w:val="24"/>
    </w:rPr>
  </w:style>
  <w:style w:type="paragraph" w:styleId="Revision">
    <w:name w:val="Revision"/>
    <w:hidden/>
    <w:semiHidden/>
    <w:rsid w:val="00C41FC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 w:id="1922907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youtube.com/channel/UCAZGpziB6Lq_Kx8ROgoMdCA/featu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miraclon-corporation/" TargetMode="External"/><Relationship Id="rId5" Type="http://schemas.openxmlformats.org/officeDocument/2006/relationships/footnotes" Target="footnotes.xml"/><Relationship Id="rId10" Type="http://schemas.openxmlformats.org/officeDocument/2006/relationships/hyperlink" Target="http://www.miraclon.com" TargetMode="External"/><Relationship Id="rId4" Type="http://schemas.openxmlformats.org/officeDocument/2006/relationships/webSettings" Target="webSettings.xml"/><Relationship Id="rId9" Type="http://schemas.openxmlformats.org/officeDocument/2006/relationships/hyperlink" Target="mailto:iwoods@adcomm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9740</Characters>
  <Application>Microsoft Office Word</Application>
  <DocSecurity>0</DocSecurity>
  <Lines>216</Lines>
  <Paragraphs>63</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2022-08-18T13:10:00Z</dcterms:created>
  <dcterms:modified xsi:type="dcterms:W3CDTF">2022-09-22T08:02:00Z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987124bade5ad647499eafce8ffba0cc21177b9209bff2f4e1e91efb7b59cc95</vt:lpwstr>
  </property>
</Properties>
</file>