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30E6" w14:textId="70660EF4" w:rsidR="00C41FCC" w:rsidRPr="00A273FF" w:rsidRDefault="00C41FCC" w:rsidP="00C41FCC">
      <w:pPr>
        <w:rPr>
          <w:rFonts w:ascii="Arial" w:hAnsi="Arial" w:cs="Arial"/>
          <w:szCs w:val="20"/>
        </w:rPr>
      </w:pPr>
      <w:r>
        <w:rPr>
          <w:rFonts w:ascii="Arial" w:hAnsi="Arial"/>
          <w:noProof/>
        </w:rPr>
        <w:drawing>
          <wp:anchor distT="0" distB="0" distL="114300" distR="114300" simplePos="0" relativeHeight="251659264" behindDoc="0" locked="0" layoutInCell="1" allowOverlap="1" wp14:anchorId="09427CB9" wp14:editId="56B768B9">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rPr>
        <w:t>Profilo del cliente</w:t>
      </w:r>
    </w:p>
    <w:p w14:paraId="3288DCBE" w14:textId="77777777" w:rsidR="00C41FCC" w:rsidRPr="00A273FF" w:rsidRDefault="00C41FCC" w:rsidP="00C41FCC">
      <w:pPr>
        <w:rPr>
          <w:rFonts w:ascii="Arial" w:hAnsi="Arial" w:cs="Arial"/>
          <w:szCs w:val="20"/>
          <w:lang w:val="es-ES"/>
        </w:rPr>
      </w:pPr>
    </w:p>
    <w:p w14:paraId="47894229" w14:textId="77777777" w:rsidR="00C41FCC" w:rsidRPr="00A273FF" w:rsidRDefault="00C41FCC" w:rsidP="00C41FCC">
      <w:pPr>
        <w:pStyle w:val="Standard"/>
        <w:rPr>
          <w:rFonts w:ascii="Arial" w:hAnsi="Arial" w:cs="Arial"/>
          <w:szCs w:val="20"/>
        </w:rPr>
      </w:pPr>
      <w:r>
        <w:rPr>
          <w:rFonts w:ascii="Arial" w:hAnsi="Arial"/>
        </w:rPr>
        <w:t>Responsabile relazioni con i media:</w:t>
      </w:r>
    </w:p>
    <w:p w14:paraId="77BBF043" w14:textId="77777777" w:rsidR="00C41FCC" w:rsidRPr="008214EB" w:rsidRDefault="00C41FCC" w:rsidP="00C41FCC">
      <w:pPr>
        <w:pStyle w:val="Standard"/>
        <w:rPr>
          <w:rFonts w:ascii="Arial" w:hAnsi="Arial" w:cs="Arial"/>
          <w:szCs w:val="20"/>
          <w:lang w:val="nl-NL"/>
        </w:rPr>
      </w:pPr>
      <w:r w:rsidRPr="008214EB">
        <w:rPr>
          <w:rFonts w:ascii="Arial" w:hAnsi="Arial"/>
          <w:color w:val="000000"/>
          <w:lang w:val="nl-NL"/>
        </w:rPr>
        <w:t xml:space="preserve">Elni Van Rensburg - +1 830 317 0950 – </w:t>
      </w:r>
      <w:hyperlink r:id="rId8" w:history="1">
        <w:r w:rsidRPr="008214EB">
          <w:rPr>
            <w:rStyle w:val="Hyperlink"/>
            <w:rFonts w:ascii="Arial" w:hAnsi="Arial"/>
            <w:lang w:val="nl-NL"/>
          </w:rPr>
          <w:t>elni.vanrensburg@miraclon.com</w:t>
        </w:r>
      </w:hyperlink>
      <w:r w:rsidRPr="008214EB">
        <w:rPr>
          <w:rFonts w:ascii="Arial" w:hAnsi="Arial"/>
          <w:color w:val="000000"/>
          <w:lang w:val="nl-NL"/>
        </w:rPr>
        <w:t xml:space="preserve">  </w:t>
      </w:r>
    </w:p>
    <w:p w14:paraId="5C4E31E6" w14:textId="17199764" w:rsidR="008214EB" w:rsidRPr="008214EB" w:rsidRDefault="008214EB" w:rsidP="008214EB">
      <w:pPr>
        <w:pStyle w:val="Standard"/>
        <w:rPr>
          <w:rFonts w:ascii="Arial" w:hAnsi="Arial" w:cs="Arial"/>
          <w:color w:val="000000"/>
          <w:szCs w:val="20"/>
          <w:lang w:val="es-ES"/>
        </w:rPr>
      </w:pPr>
      <w:r w:rsidRPr="008214EB">
        <w:rPr>
          <w:rFonts w:ascii="Arial" w:hAnsi="Arial" w:cs="Arial"/>
          <w:color w:val="000000"/>
          <w:szCs w:val="20"/>
          <w:lang w:val="es-ES"/>
        </w:rPr>
        <w:t xml:space="preserve">AD Communications: Imogen Woods – +44 (0)1372 464 470 – </w:t>
      </w:r>
      <w:hyperlink r:id="rId9" w:history="1">
        <w:r w:rsidRPr="0034184B">
          <w:rPr>
            <w:rStyle w:val="Hyperlink"/>
            <w:rFonts w:ascii="Arial" w:hAnsi="Arial" w:cs="Arial"/>
            <w:szCs w:val="20"/>
            <w:lang w:val="es-ES"/>
          </w:rPr>
          <w:t>iwoods@adcomms.co.uk</w:t>
        </w:r>
      </w:hyperlink>
      <w:r>
        <w:rPr>
          <w:rFonts w:ascii="Arial" w:hAnsi="Arial" w:cs="Arial"/>
          <w:color w:val="000000"/>
          <w:szCs w:val="20"/>
          <w:lang w:val="es-ES"/>
        </w:rPr>
        <w:t xml:space="preserve"> </w:t>
      </w:r>
    </w:p>
    <w:p w14:paraId="3EDD1D92" w14:textId="77777777" w:rsidR="008214EB" w:rsidRPr="008214EB" w:rsidRDefault="008214EB" w:rsidP="008214EB">
      <w:pPr>
        <w:pStyle w:val="Standard"/>
        <w:rPr>
          <w:rFonts w:ascii="Arial" w:hAnsi="Arial" w:cs="Arial"/>
          <w:color w:val="000000"/>
          <w:szCs w:val="20"/>
          <w:lang w:val="es-ES"/>
        </w:rPr>
      </w:pPr>
    </w:p>
    <w:p w14:paraId="128CD982" w14:textId="7DAC551A" w:rsidR="00D2003A" w:rsidRPr="00A273FF" w:rsidRDefault="008214EB" w:rsidP="008214EB">
      <w:pPr>
        <w:pStyle w:val="Standard"/>
        <w:rPr>
          <w:rFonts w:ascii="Arial" w:hAnsi="Arial" w:cs="Arial"/>
          <w:color w:val="000000"/>
          <w:szCs w:val="20"/>
          <w:lang w:val="es-ES"/>
        </w:rPr>
      </w:pPr>
      <w:r w:rsidRPr="008214EB">
        <w:rPr>
          <w:rFonts w:ascii="Arial" w:hAnsi="Arial" w:cs="Arial"/>
          <w:color w:val="000000"/>
          <w:szCs w:val="20"/>
          <w:lang w:val="es-ES"/>
        </w:rPr>
        <w:t>2</w:t>
      </w:r>
      <w:r>
        <w:rPr>
          <w:rFonts w:ascii="Arial" w:hAnsi="Arial" w:cs="Arial"/>
          <w:color w:val="000000"/>
          <w:szCs w:val="20"/>
          <w:lang w:val="es-ES"/>
        </w:rPr>
        <w:t>2</w:t>
      </w:r>
      <w:r w:rsidRPr="008214EB">
        <w:rPr>
          <w:rFonts w:ascii="Arial" w:hAnsi="Arial" w:cs="Arial"/>
          <w:color w:val="000000"/>
          <w:szCs w:val="20"/>
          <w:lang w:val="es-ES"/>
        </w:rPr>
        <w:t xml:space="preserve"> settembre 2022</w:t>
      </w:r>
    </w:p>
    <w:p w14:paraId="6573704E" w14:textId="77777777" w:rsidR="00C41FCC" w:rsidRPr="008214EB" w:rsidRDefault="00C41FCC" w:rsidP="00C41FCC">
      <w:pPr>
        <w:pStyle w:val="Standard"/>
        <w:rPr>
          <w:rFonts w:ascii="Arial" w:hAnsi="Arial" w:cs="Arial"/>
          <w:color w:val="000000"/>
          <w:szCs w:val="20"/>
        </w:rPr>
      </w:pPr>
    </w:p>
    <w:p w14:paraId="18A83D40" w14:textId="77777777" w:rsidR="00C41FCC" w:rsidRPr="008214EB" w:rsidRDefault="00C41FCC" w:rsidP="00C41FCC">
      <w:pPr>
        <w:pStyle w:val="Standard"/>
        <w:rPr>
          <w:rFonts w:ascii="Arial" w:hAnsi="Arial" w:cs="Arial"/>
        </w:rPr>
      </w:pPr>
    </w:p>
    <w:p w14:paraId="595AB995" w14:textId="083A9309" w:rsidR="00FA0655" w:rsidRPr="0044403F" w:rsidRDefault="00FA0655" w:rsidP="00FA0655">
      <w:pPr>
        <w:spacing w:line="360" w:lineRule="auto"/>
        <w:jc w:val="center"/>
        <w:rPr>
          <w:rFonts w:ascii="Arial" w:hAnsi="Arial" w:cs="Arial"/>
          <w:b/>
          <w:bCs/>
          <w:color w:val="000000" w:themeColor="text1"/>
          <w:sz w:val="26"/>
          <w:szCs w:val="26"/>
        </w:rPr>
      </w:pPr>
      <w:r>
        <w:rPr>
          <w:rFonts w:ascii="Arial" w:hAnsi="Arial"/>
          <w:b/>
          <w:color w:val="000000" w:themeColor="text1"/>
          <w:sz w:val="26"/>
        </w:rPr>
        <w:t>Bosisio, Celomat e Mondelez, trionfatori ai Global Flexo Innovation Award, confermano la flessografia ECG come il processo di produzione della stampa sempre più preferito con la KODAK FLEXCEL NX Technology</w:t>
      </w:r>
    </w:p>
    <w:p w14:paraId="6A6F87DA" w14:textId="77777777" w:rsidR="00C64F28" w:rsidRPr="008214EB" w:rsidRDefault="00C64F28" w:rsidP="00FA0655">
      <w:pPr>
        <w:spacing w:line="360" w:lineRule="auto"/>
        <w:jc w:val="center"/>
        <w:rPr>
          <w:rFonts w:ascii="Arial" w:hAnsi="Arial" w:cs="Arial"/>
          <w:b/>
          <w:sz w:val="26"/>
          <w:szCs w:val="26"/>
        </w:rPr>
      </w:pPr>
    </w:p>
    <w:p w14:paraId="088E6F43" w14:textId="2578FC0D" w:rsidR="00FA0655" w:rsidRPr="00FA0655" w:rsidRDefault="00FA0655" w:rsidP="00FA0655">
      <w:pPr>
        <w:spacing w:line="360" w:lineRule="auto"/>
        <w:rPr>
          <w:rFonts w:ascii="Arial" w:hAnsi="Arial" w:cs="Arial"/>
          <w:bCs/>
          <w:sz w:val="22"/>
          <w:szCs w:val="22"/>
        </w:rPr>
      </w:pPr>
      <w:r>
        <w:rPr>
          <w:rFonts w:ascii="Arial" w:hAnsi="Arial"/>
          <w:sz w:val="22"/>
        </w:rPr>
        <w:t>Organizzare a cadenza regolare programmi con premi di riconoscimento presenta l’importante vantaggio di ottenere, attraverso le candidature, un’istantanea delle tendenze emergenti del settore. L’ultimo appuntamento dei Global Flexo Innovation Awards (GFIA) sponsorizzati da Miraclon ha permesso alla giuria di individuare una significativa tendenza: presso converter e brand owner si sta affermando l’idea che la stampa con gamma cromatica estesa (ECG) garantisce vantaggi in termini di risparmio, produttività e sostenibilità — e che, citando testualmente, “la stampa ECG offre ai brand owner un vantaggio competitivo nel soddisfare le odierne richieste del mercato”.</w:t>
      </w:r>
    </w:p>
    <w:p w14:paraId="5B4F008E" w14:textId="77777777" w:rsidR="00FA0655" w:rsidRPr="008214EB" w:rsidRDefault="00FA0655" w:rsidP="00FA0655">
      <w:pPr>
        <w:spacing w:line="360" w:lineRule="auto"/>
        <w:rPr>
          <w:rFonts w:ascii="Arial" w:hAnsi="Arial" w:cs="Arial"/>
          <w:bCs/>
          <w:sz w:val="22"/>
          <w:szCs w:val="22"/>
        </w:rPr>
      </w:pPr>
    </w:p>
    <w:p w14:paraId="00D52FAA" w14:textId="093C960F" w:rsidR="00FA0655" w:rsidRPr="00FA0655" w:rsidRDefault="00FA0655" w:rsidP="00FA0655">
      <w:pPr>
        <w:spacing w:line="360" w:lineRule="auto"/>
        <w:rPr>
          <w:rFonts w:ascii="Arial" w:hAnsi="Arial" w:cs="Arial"/>
          <w:bCs/>
          <w:sz w:val="22"/>
          <w:szCs w:val="22"/>
        </w:rPr>
      </w:pPr>
      <w:r>
        <w:rPr>
          <w:rFonts w:ascii="Arial" w:hAnsi="Arial"/>
          <w:sz w:val="22"/>
        </w:rPr>
        <w:t>Un esempio eccellente è stata la candidatura congiunta a tre del negozio di prestampa Bosisio e dello stampatore di packaging Celomat SA, entrambi dell’Argentina, e del brand agroalimentare globale Mondelez International (in precedenza Kraft Foods), che si è aggiudicata un Gold Award per aver soddisfatto tre dei rigorosi criteri degli Award: conversione da rotocalco a flexo, workflow della produzione di stampa e impegno nei confronti della stampa sostenibile. Con una notevole sinergia, Bosisio e Celomat hanno dimostrato a Mondelez che le KODAK FLEXCEL NX Plates hanno garantito risultati di stampa ECG in grado di aumentare la produttività e velocizzato i tempi di produzione, con una qualità equivalente a quella del rotocalco. In questo modo, Mondelez è riuscita a soddisfare la domanda di mercato prevalente, riguardante una maggiore varietà di articoli (SKU) prodotti in minori volumi.</w:t>
      </w:r>
    </w:p>
    <w:p w14:paraId="0D924BB3" w14:textId="77777777" w:rsidR="00FA0655" w:rsidRPr="008214EB" w:rsidRDefault="00FA0655" w:rsidP="00FA0655">
      <w:pPr>
        <w:spacing w:line="360" w:lineRule="auto"/>
        <w:rPr>
          <w:rFonts w:ascii="Arial" w:hAnsi="Arial" w:cs="Arial"/>
          <w:bCs/>
          <w:sz w:val="22"/>
          <w:szCs w:val="22"/>
        </w:rPr>
      </w:pPr>
    </w:p>
    <w:p w14:paraId="406EDBAF" w14:textId="552DE31E" w:rsidR="00FA0655" w:rsidRPr="00FA0655" w:rsidRDefault="00FA0655" w:rsidP="00FA0655">
      <w:pPr>
        <w:spacing w:line="360" w:lineRule="auto"/>
        <w:rPr>
          <w:rFonts w:ascii="Arial" w:hAnsi="Arial" w:cs="Arial"/>
          <w:bCs/>
          <w:sz w:val="22"/>
          <w:szCs w:val="22"/>
        </w:rPr>
      </w:pPr>
      <w:r>
        <w:rPr>
          <w:rFonts w:ascii="Arial" w:hAnsi="Arial"/>
          <w:sz w:val="22"/>
        </w:rPr>
        <w:t xml:space="preserve">Fondata nel 1975, inizialmente per produrre cilindri per il rotocalco, nel 1997 Bosisio si è lanciata nella prestampa flexo. Nel 2008 l’azienda è entrata a far parte del </w:t>
      </w:r>
      <w:r>
        <w:rPr>
          <w:rFonts w:ascii="Arial" w:hAnsi="Arial"/>
          <w:sz w:val="22"/>
        </w:rPr>
        <w:lastRenderedPageBreak/>
        <w:t>Janoschka Group, il fornitore globale tedesco di prestampa, ma membri di seconda e terza generazione della famiglia Bosisio sono tuttora presenti nell’alta dirigenza dell’impresa. I principali mercati dell’azienda riguardano packaging per alimenti, cibo per animali domestici, prodotti per la pulizia e per l’igiene personale — e tutti, afferma l’Ing. Nahuel Busto Rosati, Direttore tecnico presso Bosisio, “sono caratterizzati da importanti campagne che richiedono molteplici design, su differenti substrati e prodotti da diversi converter. Di conseguenza, sappiamo bene come funzionano le collaborazioni”.</w:t>
      </w:r>
    </w:p>
    <w:p w14:paraId="77EE9CC1" w14:textId="77777777" w:rsidR="00FA0655" w:rsidRPr="008214EB" w:rsidRDefault="00FA0655" w:rsidP="00FA0655">
      <w:pPr>
        <w:spacing w:line="360" w:lineRule="auto"/>
        <w:rPr>
          <w:rFonts w:ascii="Arial" w:hAnsi="Arial" w:cs="Arial"/>
          <w:bCs/>
          <w:sz w:val="22"/>
          <w:szCs w:val="22"/>
        </w:rPr>
      </w:pPr>
    </w:p>
    <w:p w14:paraId="180087E9" w14:textId="7D8B1F0F" w:rsidR="00FA0655" w:rsidRPr="00FA0655" w:rsidRDefault="00FA0655" w:rsidP="00FA0655">
      <w:pPr>
        <w:spacing w:line="360" w:lineRule="auto"/>
        <w:rPr>
          <w:rFonts w:ascii="Arial" w:hAnsi="Arial" w:cs="Arial"/>
          <w:b/>
          <w:sz w:val="22"/>
          <w:szCs w:val="22"/>
        </w:rPr>
      </w:pPr>
      <w:r>
        <w:rPr>
          <w:rFonts w:ascii="Arial" w:hAnsi="Arial"/>
          <w:b/>
          <w:sz w:val="22"/>
        </w:rPr>
        <w:t>La FLEXCEL NX Technology dà impulso ai volumi flexo</w:t>
      </w:r>
    </w:p>
    <w:p w14:paraId="676AA96B" w14:textId="6609A5A0" w:rsidR="00FA0655" w:rsidRPr="00FA0655" w:rsidRDefault="00FA0655" w:rsidP="00FA0655">
      <w:pPr>
        <w:spacing w:line="360" w:lineRule="auto"/>
        <w:rPr>
          <w:rFonts w:ascii="Arial" w:hAnsi="Arial" w:cs="Arial"/>
          <w:bCs/>
          <w:sz w:val="22"/>
          <w:szCs w:val="22"/>
        </w:rPr>
      </w:pPr>
      <w:r>
        <w:rPr>
          <w:rFonts w:ascii="Arial" w:hAnsi="Arial"/>
          <w:sz w:val="22"/>
        </w:rPr>
        <w:t xml:space="preserve">Bosisio continua a fornire cilindri per rotocalco, ma oggi la flexo rappresenta circa l’80% dei volumi. Il passaggio alla flexo ha subito un’accelerazione dopo che, nel 2013, l’azienda ha investito in un FLEXCEL NX System che produce più del 90% delle lastre flexo. “La FLEXCEL NX Technology è importante per molti motivi”, dichiara Rosati. “Oltre a garantire vantaggi nella produzione, per esempio migliorando i livelli di stabilità, uniformità ed efficienza di stampa, ci aiuta a differenziarci dalla concorrenza”. </w:t>
      </w:r>
    </w:p>
    <w:p w14:paraId="01F25B6C" w14:textId="77777777" w:rsidR="00FA0655" w:rsidRPr="008214EB" w:rsidRDefault="00FA0655" w:rsidP="00FA0655">
      <w:pPr>
        <w:spacing w:line="360" w:lineRule="auto"/>
        <w:rPr>
          <w:rFonts w:ascii="Arial" w:hAnsi="Arial" w:cs="Arial"/>
          <w:bCs/>
          <w:sz w:val="22"/>
          <w:szCs w:val="22"/>
        </w:rPr>
      </w:pPr>
    </w:p>
    <w:p w14:paraId="49A9E0C7" w14:textId="1F649E9D" w:rsidR="00FA0655" w:rsidRDefault="00FA0655" w:rsidP="00FA0655">
      <w:pPr>
        <w:spacing w:line="360" w:lineRule="auto"/>
        <w:rPr>
          <w:rFonts w:ascii="Arial" w:hAnsi="Arial" w:cs="Arial"/>
          <w:bCs/>
          <w:sz w:val="22"/>
          <w:szCs w:val="22"/>
        </w:rPr>
      </w:pPr>
      <w:r>
        <w:rPr>
          <w:rFonts w:ascii="Arial" w:hAnsi="Arial"/>
          <w:sz w:val="22"/>
        </w:rPr>
        <w:t xml:space="preserve">La FLEXCEL NX Technology è inoltre la piattaforma su cui Bosisio ha creato la propria reputazione di leader di mercato per la gestione del colore e la stampa ECG, entrata nelle procedure aziendali a partire dal 2017. Il reparto Progettazione e Sviluppo dell’azienda riteneva la ECG una ‘tecnologia di grande interesse’ e perfetta per le funzionalità del FLEXCEL NX System “in quanto offre un’affidabilità senza pari, la copertura dell’inchiostro per le tinte unite è di gran lunga più uniforme rispetto a quella delle lastre prive di microretini e la definizione dei bordi dei punti è veramente incredibile”, sostiene Rosati. </w:t>
      </w:r>
    </w:p>
    <w:p w14:paraId="65E6826A" w14:textId="77777777" w:rsidR="0044403F" w:rsidRPr="008214EB" w:rsidRDefault="0044403F" w:rsidP="00FA0655">
      <w:pPr>
        <w:spacing w:line="360" w:lineRule="auto"/>
        <w:rPr>
          <w:rFonts w:ascii="Arial" w:hAnsi="Arial" w:cs="Arial"/>
          <w:bCs/>
          <w:sz w:val="22"/>
          <w:szCs w:val="22"/>
        </w:rPr>
      </w:pPr>
    </w:p>
    <w:p w14:paraId="2E574E7D" w14:textId="307A7459" w:rsidR="00FA0655" w:rsidRPr="00FA0655" w:rsidRDefault="00FA0655" w:rsidP="00FA0655">
      <w:pPr>
        <w:spacing w:line="360" w:lineRule="auto"/>
        <w:rPr>
          <w:rFonts w:ascii="Arial" w:hAnsi="Arial" w:cs="Arial"/>
          <w:bCs/>
          <w:sz w:val="22"/>
          <w:szCs w:val="22"/>
        </w:rPr>
      </w:pPr>
      <w:r>
        <w:rPr>
          <w:rFonts w:ascii="Arial" w:hAnsi="Arial"/>
          <w:sz w:val="22"/>
        </w:rPr>
        <w:t>Bosisio collabora con Celomat da diversi anni. Omar Bosisio, CEO, dichiara che le relazioni con Celomat “sono andate oltre la semplice fornitura di lastre finite. L’eccellente sinergia dipende anche dall’assistenza tecnica”. Nel 2019 è stato quindi del tutto naturale che Celomat contattasse Bosisio quando Mondelez, un cliente brand owner di Celomat, era alla ricerca di una soluzione per i limiti del rotocalco determinati dalle domande in costante cambiamento nel suo mercato strategico dei prodotti dolciari. Come spiega Omar Bosisio: “Il mercato vuole una maggiore varietà di prodotti in quantitativi inferiori e con tempi di produzione più veloci, ma il rotocalco, per Mondelez, era troppo costoso e lento”.</w:t>
      </w:r>
    </w:p>
    <w:p w14:paraId="666ACEA0" w14:textId="77777777" w:rsidR="00FA0655" w:rsidRPr="008214EB" w:rsidRDefault="00FA0655" w:rsidP="00FA0655">
      <w:pPr>
        <w:spacing w:line="360" w:lineRule="auto"/>
        <w:rPr>
          <w:rFonts w:ascii="Arial" w:hAnsi="Arial" w:cs="Arial"/>
          <w:bCs/>
          <w:sz w:val="22"/>
          <w:szCs w:val="22"/>
        </w:rPr>
      </w:pPr>
    </w:p>
    <w:p w14:paraId="2A85B953" w14:textId="77777777" w:rsidR="00FA0655" w:rsidRPr="00FA0655" w:rsidRDefault="00FA0655" w:rsidP="00FA0655">
      <w:pPr>
        <w:spacing w:line="360" w:lineRule="auto"/>
        <w:rPr>
          <w:rFonts w:ascii="Arial" w:hAnsi="Arial" w:cs="Arial"/>
          <w:b/>
          <w:sz w:val="22"/>
          <w:szCs w:val="22"/>
        </w:rPr>
      </w:pPr>
      <w:r>
        <w:rPr>
          <w:rFonts w:ascii="Arial" w:hAnsi="Arial"/>
          <w:b/>
          <w:sz w:val="22"/>
        </w:rPr>
        <w:lastRenderedPageBreak/>
        <w:t>Un approccio di vendita specializzato all’ECG</w:t>
      </w:r>
    </w:p>
    <w:p w14:paraId="67237FE3" w14:textId="6549FF0D" w:rsidR="00FA0655" w:rsidRPr="00FA0655" w:rsidRDefault="00FA0655" w:rsidP="00FA0655">
      <w:pPr>
        <w:spacing w:line="360" w:lineRule="auto"/>
        <w:rPr>
          <w:rFonts w:ascii="Arial" w:hAnsi="Arial" w:cs="Arial"/>
          <w:bCs/>
          <w:sz w:val="22"/>
          <w:szCs w:val="22"/>
        </w:rPr>
      </w:pPr>
      <w:r>
        <w:rPr>
          <w:rFonts w:ascii="Arial" w:hAnsi="Arial"/>
          <w:sz w:val="22"/>
        </w:rPr>
        <w:t>Bosisio e Celomat ritenevano che la soluzione fosse la stampa ECG flexo, e quando si presentò l’opportunità con Mondelez, Bosisio aveva perfezionato l’approccio per dimostrare i vantaggi dell’ECG a converter e brand owner, e dissipato i primi dubbi. “I converter, in particolare, individuano subito le potenzialità dell’ECG”, spiega Rosati. “Considerato però che si è naturalmente restii ai cambiamenti, abbiamo adottato un approccio di vendita specializzato per affrontare questa difficoltà. Abbiamo coinvolto il nostro reparto Progettazione e Sviluppo per lavorare a stretto contatto con converter e brand, effettuare presentazioni, fornire campioni e persino partecipare alle loro riunioni interne, se richiesto”. Rosati riconosce anche il supporto fornito da Miraclon: “L’assistenza tecnica è di prim’ordine, e ogni problematica viene risolta tempestivamente in maniera professionale; inoltre, Miraclon contribuisce attivamente a conservare e far aumentare la nostra base di clienti”.</w:t>
      </w:r>
    </w:p>
    <w:p w14:paraId="57EE2664" w14:textId="77777777" w:rsidR="00FA0655" w:rsidRPr="008214EB" w:rsidRDefault="00FA0655" w:rsidP="00FA0655">
      <w:pPr>
        <w:spacing w:line="360" w:lineRule="auto"/>
        <w:rPr>
          <w:rFonts w:ascii="Arial" w:hAnsi="Arial" w:cs="Arial"/>
          <w:bCs/>
          <w:sz w:val="22"/>
          <w:szCs w:val="22"/>
        </w:rPr>
      </w:pPr>
    </w:p>
    <w:p w14:paraId="5002E8FE" w14:textId="542E33E8" w:rsidR="00FA0655" w:rsidRPr="005E509F" w:rsidRDefault="00FA0655" w:rsidP="00FA0655">
      <w:pPr>
        <w:spacing w:line="360" w:lineRule="auto"/>
        <w:rPr>
          <w:rFonts w:ascii="Arial" w:hAnsi="Arial"/>
          <w:sz w:val="22"/>
          <w:u w:val="single"/>
        </w:rPr>
      </w:pPr>
      <w:r>
        <w:rPr>
          <w:rFonts w:ascii="Arial" w:hAnsi="Arial"/>
          <w:sz w:val="22"/>
        </w:rPr>
        <w:t>Bosisio e Celomat hanno adottato il loro abituale approccio per far passare i brand di Mondelez dal rotocalco alla flexo, e all’inizio si sono scontrati con le riserve previste. “Innanzi tutto, la qualità di stampa”, ricorda Vanina Tejeda, Tecnica di prestampa presso Celomat, “in particolare la questione della sostituzione dei colori spot con i colori di processo serigrafici, che comportava la perdita di indipendenza tra le immagini e i colori spot. Ma noi sapevamo che in tal senso la FLEXCEL NX Technology non ci avrebbe posto alcun problema”.</w:t>
      </w:r>
    </w:p>
    <w:p w14:paraId="2E949F05" w14:textId="77777777" w:rsidR="001A1E9C" w:rsidRPr="008214EB" w:rsidRDefault="001A1E9C" w:rsidP="00FA0655">
      <w:pPr>
        <w:spacing w:line="360" w:lineRule="auto"/>
        <w:rPr>
          <w:rFonts w:ascii="Arial" w:hAnsi="Arial" w:cs="Arial"/>
          <w:bCs/>
          <w:sz w:val="22"/>
          <w:szCs w:val="22"/>
        </w:rPr>
      </w:pPr>
    </w:p>
    <w:p w14:paraId="1AB1467F" w14:textId="53CC8A26" w:rsidR="00FA0655" w:rsidRPr="00FA0655" w:rsidRDefault="00FA0655" w:rsidP="00FA0655">
      <w:pPr>
        <w:spacing w:line="360" w:lineRule="auto"/>
        <w:rPr>
          <w:rFonts w:ascii="Arial" w:hAnsi="Arial" w:cs="Arial"/>
          <w:sz w:val="22"/>
          <w:szCs w:val="22"/>
        </w:rPr>
      </w:pPr>
      <w:r>
        <w:rPr>
          <w:rFonts w:ascii="Arial" w:hAnsi="Arial"/>
          <w:sz w:val="22"/>
        </w:rPr>
        <w:t>Bosisio e Celomat hanno avviato nel 2019 un piano di implementazione della flexo ECG attentamente programmato ed eseguito, portandolo a termine l’anno successivo. Rosati descrive in che modo il loro approccio, articolo per articolo, a volte utilizzava quattro colori, altre volte cinque colori a seconda del prodotto. “Per prima cosa, abbiamo definito i dati spettrali di ogni colore spot dei campioni in rotocalco; queste informazioni ci sono poi servite per convertire i colori in una coerente separazione ECG, in armonia con il profilo colore della macchina da stampa di Celomat. In Mondelez sono rimasti piacevolmente sorpresi dalla precisa concordanza tra i colori spot in rotocalco e i risultati della stampa ECG flexo, e hanno concordato un test di stampa. Abbiamo quindi convertito 12 colori spot in separazioni ECG e raggruppato 12 prodotti che Celomat ha stampato in CMYKOGV + Bianco”.</w:t>
      </w:r>
    </w:p>
    <w:p w14:paraId="1DEA3108" w14:textId="77777777" w:rsidR="00FA0655" w:rsidRPr="008214EB" w:rsidRDefault="00FA0655" w:rsidP="00FA0655">
      <w:pPr>
        <w:spacing w:line="360" w:lineRule="auto"/>
        <w:rPr>
          <w:rFonts w:ascii="Arial" w:hAnsi="Arial" w:cs="Arial"/>
          <w:sz w:val="22"/>
          <w:szCs w:val="22"/>
        </w:rPr>
      </w:pPr>
    </w:p>
    <w:p w14:paraId="3C67D0E7" w14:textId="77777777" w:rsidR="00FA0655" w:rsidRPr="00FA0655" w:rsidRDefault="00FA0655" w:rsidP="00FA0655">
      <w:pPr>
        <w:spacing w:line="360" w:lineRule="auto"/>
        <w:rPr>
          <w:rFonts w:ascii="Arial" w:hAnsi="Arial" w:cs="Arial"/>
          <w:b/>
          <w:bCs/>
          <w:sz w:val="22"/>
          <w:szCs w:val="22"/>
        </w:rPr>
      </w:pPr>
      <w:r>
        <w:rPr>
          <w:rFonts w:ascii="Arial" w:hAnsi="Arial"/>
          <w:b/>
          <w:sz w:val="22"/>
        </w:rPr>
        <w:t>Oltre ogni aspettativa</w:t>
      </w:r>
    </w:p>
    <w:p w14:paraId="75C61551" w14:textId="10CE5496" w:rsidR="00FA0655" w:rsidRPr="00FA0655" w:rsidRDefault="00FA0655" w:rsidP="00FA0655">
      <w:pPr>
        <w:spacing w:line="360" w:lineRule="auto"/>
        <w:rPr>
          <w:rFonts w:ascii="Arial" w:hAnsi="Arial" w:cs="Arial"/>
          <w:sz w:val="22"/>
          <w:szCs w:val="22"/>
        </w:rPr>
      </w:pPr>
      <w:r>
        <w:rPr>
          <w:rFonts w:ascii="Arial" w:hAnsi="Arial"/>
          <w:sz w:val="22"/>
        </w:rPr>
        <w:t xml:space="preserve">Quando nel 2020 sono stati presentati a Mondelez, i risultati hanno superato ogni aspettativa del brand. Dichiara Vanina Tejeda: “In termini di qualità, che in fin dei </w:t>
      </w:r>
      <w:r>
        <w:rPr>
          <w:rFonts w:ascii="Arial" w:hAnsi="Arial"/>
          <w:sz w:val="22"/>
        </w:rPr>
        <w:lastRenderedPageBreak/>
        <w:t>conti era alla base delle iniziali riserve di Mondelez, non ci sono stati inconvenienti, e per alcuni aspetti la ECG flexo ha ottenuto risultati superiori al rotocalco: in Mondelez sono rimasti davvero colpiti dai miglioramenti nei passaggi uniformi alle ombre e dal migliore contrasto nelle foto”.</w:t>
      </w:r>
    </w:p>
    <w:p w14:paraId="4B2CB7BD" w14:textId="77777777" w:rsidR="00FA0655" w:rsidRPr="008214EB" w:rsidRDefault="00FA0655" w:rsidP="00FA0655">
      <w:pPr>
        <w:spacing w:line="360" w:lineRule="auto"/>
        <w:rPr>
          <w:rFonts w:ascii="Arial" w:hAnsi="Arial" w:cs="Arial"/>
          <w:sz w:val="22"/>
          <w:szCs w:val="22"/>
        </w:rPr>
      </w:pPr>
    </w:p>
    <w:p w14:paraId="0D91BC7C" w14:textId="5FDF5D75" w:rsidR="00FA0655" w:rsidRPr="00FA0655" w:rsidRDefault="00FA0655" w:rsidP="00FA0655">
      <w:pPr>
        <w:spacing w:line="360" w:lineRule="auto"/>
        <w:rPr>
          <w:rFonts w:ascii="Arial" w:hAnsi="Arial" w:cs="Arial"/>
          <w:sz w:val="22"/>
          <w:szCs w:val="22"/>
        </w:rPr>
      </w:pPr>
      <w:r>
        <w:rPr>
          <w:rFonts w:ascii="Arial" w:hAnsi="Arial"/>
          <w:sz w:val="22"/>
        </w:rPr>
        <w:t>Come soluzione per le altre difficoltà del rotocalco − Mondelez sosteneva costi elevati, mancava di flessibilità nelle basse tirature e otteneva tempi di produzione più lenti − il passaggio alla flexo e alla ECG ha garantito risultati spettacolari. Questi risultati sono stati ampiamente documentati nella candidatura al premio, e l’articolo ha impressionato i giudici dei GFIA. Gli elementi salienti comprendevano:</w:t>
      </w:r>
    </w:p>
    <w:p w14:paraId="2AF886F6" w14:textId="77777777" w:rsidR="00FA0655" w:rsidRPr="00FA0655" w:rsidRDefault="00FA0655" w:rsidP="00FA0655">
      <w:pPr>
        <w:spacing w:line="360" w:lineRule="auto"/>
        <w:rPr>
          <w:rFonts w:ascii="Arial" w:hAnsi="Arial" w:cs="Arial"/>
          <w:sz w:val="22"/>
          <w:szCs w:val="22"/>
          <w:lang w:val="en-US"/>
        </w:rPr>
      </w:pPr>
    </w:p>
    <w:p w14:paraId="1B5E61C3" w14:textId="7BB990B2" w:rsidR="00FA0655" w:rsidRPr="00FA0655" w:rsidRDefault="00FA0655" w:rsidP="00FA0655">
      <w:pPr>
        <w:pStyle w:val="ListParagraph"/>
        <w:numPr>
          <w:ilvl w:val="0"/>
          <w:numId w:val="39"/>
        </w:numPr>
        <w:spacing w:line="360" w:lineRule="auto"/>
        <w:rPr>
          <w:rFonts w:ascii="Arial" w:hAnsi="Arial" w:cs="Arial"/>
          <w:sz w:val="22"/>
          <w:szCs w:val="22"/>
        </w:rPr>
      </w:pPr>
      <w:r>
        <w:rPr>
          <w:rFonts w:ascii="Arial" w:hAnsi="Arial"/>
          <w:b/>
          <w:sz w:val="22"/>
        </w:rPr>
        <w:t>Minore consumo di inchiostro:</w:t>
      </w:r>
      <w:r>
        <w:rPr>
          <w:rFonts w:ascii="Arial" w:hAnsi="Arial"/>
          <w:sz w:val="22"/>
        </w:rPr>
        <w:t xml:space="preserve"> Bosisio e Celomat hanno sostituito i colori spot effettuando la sovrastampa con più colori di processo Pantone perché il caricamento dell’anilox richiede meno inchiostro rispetto ai cilindri per rotocalco.</w:t>
      </w:r>
    </w:p>
    <w:p w14:paraId="0ED939E1" w14:textId="2E9B5D22" w:rsidR="00FA0655" w:rsidRPr="00FA0655" w:rsidRDefault="00FA0655" w:rsidP="00FA0655">
      <w:pPr>
        <w:pStyle w:val="ListParagraph"/>
        <w:numPr>
          <w:ilvl w:val="0"/>
          <w:numId w:val="39"/>
        </w:numPr>
        <w:spacing w:line="360" w:lineRule="auto"/>
        <w:rPr>
          <w:rFonts w:ascii="Arial" w:hAnsi="Arial" w:cs="Arial"/>
          <w:sz w:val="22"/>
          <w:szCs w:val="22"/>
        </w:rPr>
      </w:pPr>
      <w:r>
        <w:rPr>
          <w:rFonts w:ascii="Arial" w:hAnsi="Arial"/>
          <w:b/>
          <w:sz w:val="22"/>
        </w:rPr>
        <w:t>Consumo energetico</w:t>
      </w:r>
      <w:r>
        <w:rPr>
          <w:rFonts w:ascii="Arial" w:hAnsi="Arial"/>
          <w:sz w:val="22"/>
        </w:rPr>
        <w:t xml:space="preserve">: La flexo consuma meno energia rispetto al rotocalco, con un risparmio energetico che si attesta sul 67% per ogni colore. </w:t>
      </w:r>
    </w:p>
    <w:p w14:paraId="3E8E1D84" w14:textId="79736B51" w:rsidR="00FA0655" w:rsidRPr="00FA0655" w:rsidRDefault="00FA0655" w:rsidP="00FA0655">
      <w:pPr>
        <w:pStyle w:val="ListParagraph"/>
        <w:numPr>
          <w:ilvl w:val="0"/>
          <w:numId w:val="39"/>
        </w:numPr>
        <w:autoSpaceDE w:val="0"/>
        <w:autoSpaceDN w:val="0"/>
        <w:adjustRightInd w:val="0"/>
        <w:spacing w:line="360" w:lineRule="auto"/>
        <w:rPr>
          <w:rFonts w:ascii="Arial" w:hAnsi="Arial" w:cs="Arial"/>
          <w:bCs/>
          <w:sz w:val="22"/>
          <w:szCs w:val="22"/>
        </w:rPr>
      </w:pPr>
      <w:r>
        <w:rPr>
          <w:rFonts w:ascii="Arial" w:hAnsi="Arial"/>
          <w:b/>
          <w:sz w:val="22"/>
        </w:rPr>
        <w:t>Configurazione della macchina da stampa:</w:t>
      </w:r>
      <w:r>
        <w:rPr>
          <w:rFonts w:ascii="Arial" w:hAnsi="Arial"/>
          <w:sz w:val="22"/>
        </w:rPr>
        <w:t xml:space="preserve"> Nel corso del progetto, i tempi di configurazione della macchina da stampa sono risultati inferiori a quelli del rotocalco e della flexo tradizionale grazie al fatto che Bosisio ha standardizzato il processo di Celomat e alla precisione della gestione del colore che ha velocizzato la procedura per ottenere i giusti colori spot (perché la ECG li ha sostituiti con colori di processo). Questo aspetto ha inoltre ridotto sensibilmente lo spreco di substrati durante la preparazione. </w:t>
      </w:r>
    </w:p>
    <w:p w14:paraId="6D0F344E" w14:textId="77777777" w:rsidR="00FA0655" w:rsidRPr="00FA0655" w:rsidRDefault="00FA0655" w:rsidP="00FA0655">
      <w:pPr>
        <w:pStyle w:val="ListParagraph"/>
        <w:numPr>
          <w:ilvl w:val="0"/>
          <w:numId w:val="39"/>
        </w:numPr>
        <w:autoSpaceDE w:val="0"/>
        <w:autoSpaceDN w:val="0"/>
        <w:adjustRightInd w:val="0"/>
        <w:spacing w:line="360" w:lineRule="auto"/>
        <w:rPr>
          <w:rFonts w:ascii="Arial" w:hAnsi="Arial" w:cs="Arial"/>
          <w:bCs/>
          <w:sz w:val="22"/>
          <w:szCs w:val="22"/>
        </w:rPr>
      </w:pPr>
      <w:r>
        <w:rPr>
          <w:rFonts w:ascii="Arial" w:hAnsi="Arial"/>
          <w:b/>
          <w:sz w:val="22"/>
        </w:rPr>
        <w:t>Tempi di consegna:</w:t>
      </w:r>
      <w:r>
        <w:rPr>
          <w:rFonts w:ascii="Arial" w:hAnsi="Arial"/>
          <w:sz w:val="22"/>
        </w:rPr>
        <w:t xml:space="preserve"> In un illuminante confronto tra ECG flexo e rotocalco, il progetto ha contrapposto le 35 lastre flexo necessarie per il lavoro con i 42 cilindri per rotocalco, segnalando la notevole riduzione dei tempi di produzione. Il progetto ha altresì fatto notare che per la consegna delle lastre era stato sufficiente un furgone, mentre per i cilindri occorrevano due autocarri, sottolineando così la maggiore complessità logistica del rotocalco.</w:t>
      </w:r>
    </w:p>
    <w:p w14:paraId="7B568EFE" w14:textId="77777777" w:rsidR="00FA0655" w:rsidRPr="008214EB" w:rsidRDefault="00FA0655" w:rsidP="00FA0655">
      <w:pPr>
        <w:autoSpaceDE w:val="0"/>
        <w:autoSpaceDN w:val="0"/>
        <w:adjustRightInd w:val="0"/>
        <w:spacing w:line="360" w:lineRule="auto"/>
        <w:rPr>
          <w:rFonts w:ascii="Arial" w:hAnsi="Arial" w:cs="Arial"/>
          <w:bCs/>
          <w:sz w:val="22"/>
          <w:szCs w:val="22"/>
        </w:rPr>
      </w:pPr>
    </w:p>
    <w:p w14:paraId="42B88D73" w14:textId="77777777" w:rsidR="00FA0655" w:rsidRPr="00FA0655" w:rsidRDefault="00FA0655" w:rsidP="00FA0655">
      <w:pPr>
        <w:autoSpaceDE w:val="0"/>
        <w:autoSpaceDN w:val="0"/>
        <w:adjustRightInd w:val="0"/>
        <w:spacing w:line="360" w:lineRule="auto"/>
        <w:rPr>
          <w:rFonts w:ascii="Arial" w:hAnsi="Arial" w:cs="Arial"/>
          <w:bCs/>
          <w:sz w:val="22"/>
          <w:szCs w:val="22"/>
        </w:rPr>
      </w:pPr>
      <w:r>
        <w:rPr>
          <w:rFonts w:ascii="Arial" w:hAnsi="Arial"/>
          <w:sz w:val="22"/>
        </w:rPr>
        <w:t>Erano inoltre evidenti altri significativi miglioramenti nella logistica — la flexo utilizza meno forniture e macchinari del rotocalco, che richiede più scorte e ricambi — e nella riduzione degli scarti — in tutta la catena del valore, la produzione in rotocalco tende a fare un maggiore utilizzo di sostanze chimiche pericolose, spazio, trasporti e substrati.</w:t>
      </w:r>
    </w:p>
    <w:p w14:paraId="3D175343" w14:textId="77777777" w:rsidR="00FA0655" w:rsidRPr="008214EB" w:rsidRDefault="00FA0655" w:rsidP="00FA0655">
      <w:pPr>
        <w:autoSpaceDE w:val="0"/>
        <w:autoSpaceDN w:val="0"/>
        <w:adjustRightInd w:val="0"/>
        <w:spacing w:line="360" w:lineRule="auto"/>
        <w:rPr>
          <w:rFonts w:ascii="Arial" w:hAnsi="Arial" w:cs="Arial"/>
          <w:bCs/>
          <w:sz w:val="22"/>
          <w:szCs w:val="22"/>
        </w:rPr>
      </w:pPr>
    </w:p>
    <w:p w14:paraId="42E20D0D" w14:textId="77777777" w:rsidR="00FA0655" w:rsidRPr="00FA0655" w:rsidRDefault="00FA0655" w:rsidP="00FA0655">
      <w:pPr>
        <w:autoSpaceDE w:val="0"/>
        <w:autoSpaceDN w:val="0"/>
        <w:adjustRightInd w:val="0"/>
        <w:spacing w:line="360" w:lineRule="auto"/>
        <w:rPr>
          <w:rFonts w:ascii="Arial" w:hAnsi="Arial" w:cs="Arial"/>
          <w:b/>
          <w:sz w:val="22"/>
          <w:szCs w:val="22"/>
        </w:rPr>
      </w:pPr>
      <w:r>
        <w:rPr>
          <w:rFonts w:ascii="Arial" w:hAnsi="Arial"/>
          <w:b/>
          <w:sz w:val="22"/>
        </w:rPr>
        <w:t>Prodotti leader realizzati in flessografia</w:t>
      </w:r>
    </w:p>
    <w:p w14:paraId="751B9226" w14:textId="24903428" w:rsidR="00FA0655" w:rsidRPr="00FA0655" w:rsidRDefault="00CB592F" w:rsidP="00FA0655">
      <w:pPr>
        <w:autoSpaceDE w:val="0"/>
        <w:autoSpaceDN w:val="0"/>
        <w:adjustRightInd w:val="0"/>
        <w:spacing w:line="360" w:lineRule="auto"/>
        <w:rPr>
          <w:rFonts w:ascii="Arial" w:hAnsi="Arial" w:cs="Arial"/>
          <w:bCs/>
          <w:sz w:val="22"/>
          <w:szCs w:val="22"/>
        </w:rPr>
      </w:pPr>
      <w:r>
        <w:rPr>
          <w:rFonts w:ascii="Arial" w:hAnsi="Arial"/>
          <w:sz w:val="22"/>
        </w:rPr>
        <w:t>Il progetto iniziale ha riscosso un tale successo che Mondelez ha continuato la migrazione di altre linee di prodotto dal rotocalco alla flexo, compresi i marchi interni come Variedad e Oreo. Vanina Tejeda afferma che il team è alla ricerca di nuove sfide, e aggiunge che “la pubblicità ottenuta a livello mondiale grazie al riconoscimento ci ha garantito una visibilità internazionale che utilizzeremo per puntare ad altri progetti con l’estero”.</w:t>
      </w:r>
    </w:p>
    <w:p w14:paraId="3DC2A142" w14:textId="77777777" w:rsidR="00FA0655" w:rsidRPr="008214EB" w:rsidRDefault="00FA0655" w:rsidP="00FA0655">
      <w:pPr>
        <w:autoSpaceDE w:val="0"/>
        <w:autoSpaceDN w:val="0"/>
        <w:adjustRightInd w:val="0"/>
        <w:spacing w:line="360" w:lineRule="auto"/>
        <w:rPr>
          <w:rFonts w:ascii="Arial" w:hAnsi="Arial" w:cs="Arial"/>
          <w:bCs/>
          <w:sz w:val="22"/>
          <w:szCs w:val="22"/>
        </w:rPr>
      </w:pPr>
    </w:p>
    <w:p w14:paraId="6EB138B7" w14:textId="3B8CD7D7" w:rsidR="00FA0655" w:rsidRPr="00FA0655" w:rsidRDefault="00FA0655" w:rsidP="00FA0655">
      <w:pPr>
        <w:autoSpaceDE w:val="0"/>
        <w:autoSpaceDN w:val="0"/>
        <w:adjustRightInd w:val="0"/>
        <w:spacing w:line="360" w:lineRule="auto"/>
        <w:rPr>
          <w:rFonts w:ascii="Arial" w:hAnsi="Arial" w:cs="Arial"/>
          <w:bCs/>
          <w:sz w:val="22"/>
          <w:szCs w:val="22"/>
        </w:rPr>
      </w:pPr>
      <w:r>
        <w:rPr>
          <w:rFonts w:ascii="Arial" w:hAnsi="Arial"/>
          <w:sz w:val="22"/>
        </w:rPr>
        <w:t>Vanina sostiene inoltre che l’adozione della flexo e della ECG da parte di Mondelez incoraggerà altri brand a esplorare la tecnologia, e prevede che inizialmente svolgeranno un ruolo guida i marchi più importanti e le rispettive filiere. “Sono fermamente convinta che quasi tutti i lavori possano essere stampati con la ECG, e che saranno i brand più grandi a effettuare più velocemente la migrazione, anticipando quelli più piccoli. I vantaggi — costi inferiori, tempi di produzione più rapidi e maggiore sostenibilità della produzione — sono evidenti, e tutti avranno la possibilità di coglierli”.</w:t>
      </w:r>
    </w:p>
    <w:p w14:paraId="1FD9B939" w14:textId="77777777" w:rsidR="00FA0655" w:rsidRPr="008214EB" w:rsidRDefault="00FA0655" w:rsidP="00FA0655">
      <w:pPr>
        <w:autoSpaceDE w:val="0"/>
        <w:autoSpaceDN w:val="0"/>
        <w:adjustRightInd w:val="0"/>
        <w:spacing w:line="360" w:lineRule="auto"/>
        <w:rPr>
          <w:rFonts w:ascii="Arial" w:hAnsi="Arial" w:cs="Arial"/>
          <w:bCs/>
          <w:sz w:val="22"/>
          <w:szCs w:val="22"/>
        </w:rPr>
      </w:pPr>
    </w:p>
    <w:p w14:paraId="7EA3732E" w14:textId="77777777" w:rsidR="00FA0655" w:rsidRPr="00FA0655" w:rsidRDefault="00FA0655" w:rsidP="00FA0655">
      <w:pPr>
        <w:autoSpaceDE w:val="0"/>
        <w:autoSpaceDN w:val="0"/>
        <w:adjustRightInd w:val="0"/>
        <w:spacing w:line="360" w:lineRule="auto"/>
        <w:jc w:val="center"/>
        <w:rPr>
          <w:rFonts w:ascii="Arial" w:hAnsi="Arial" w:cs="Arial"/>
          <w:b/>
          <w:sz w:val="22"/>
          <w:szCs w:val="22"/>
        </w:rPr>
      </w:pPr>
      <w:r>
        <w:rPr>
          <w:rFonts w:ascii="Arial" w:hAnsi="Arial"/>
          <w:b/>
          <w:sz w:val="22"/>
        </w:rPr>
        <w:t>FINE</w:t>
      </w:r>
    </w:p>
    <w:p w14:paraId="4BE99E8E" w14:textId="0983FFAC" w:rsidR="00864024" w:rsidRPr="008214EB" w:rsidRDefault="00864024" w:rsidP="00864024">
      <w:pPr>
        <w:spacing w:line="360" w:lineRule="auto"/>
        <w:rPr>
          <w:rFonts w:ascii="Arial" w:hAnsi="Arial" w:cs="Arial"/>
          <w:sz w:val="22"/>
          <w:szCs w:val="22"/>
        </w:rPr>
      </w:pPr>
    </w:p>
    <w:p w14:paraId="41D9D702" w14:textId="77777777" w:rsidR="00375FC0" w:rsidRPr="00FA0655" w:rsidRDefault="00375FC0" w:rsidP="00375FC0">
      <w:pPr>
        <w:rPr>
          <w:rFonts w:ascii="Arial" w:hAnsi="Arial" w:cs="Arial"/>
          <w:b/>
          <w:bCs/>
          <w:szCs w:val="20"/>
        </w:rPr>
      </w:pPr>
      <w:r>
        <w:rPr>
          <w:rFonts w:ascii="Arial" w:hAnsi="Arial"/>
          <w:b/>
        </w:rPr>
        <w:t>Informazioni su Miraclon</w:t>
      </w:r>
    </w:p>
    <w:p w14:paraId="5D1A343A" w14:textId="77777777" w:rsidR="00375FC0" w:rsidRPr="00FA0655" w:rsidRDefault="00375FC0" w:rsidP="00375FC0">
      <w:pPr>
        <w:rPr>
          <w:rFonts w:ascii="Arial" w:hAnsi="Arial" w:cs="Arial"/>
          <w:szCs w:val="20"/>
        </w:rPr>
      </w:pPr>
      <w:r>
        <w:rPr>
          <w:rFonts w:ascii="Arial" w:hAnsi="Arial"/>
        </w:rPr>
        <w:t>Miraclon è dove nascono le KODAK FLEXCEL Solutions, che da oltre un decennio contribuiscono a trasformare la stampa flessografica. La tecnologia, che comprende i sistemi leader del settore FLEXCEL NX e FLEXCEL NX Ultra System e la FLEXCEL NX Print Suite per l'utilizzo di PureFlexo™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Per maggiori informazioni, visita</w:t>
      </w:r>
      <w:r>
        <w:rPr>
          <w:rStyle w:val="Hyperlink"/>
        </w:rPr>
        <w:t xml:space="preserve"> </w:t>
      </w:r>
      <w:hyperlink r:id="rId10" w:history="1">
        <w:r>
          <w:rPr>
            <w:rStyle w:val="Hyperlink"/>
            <w:rFonts w:ascii="Arial" w:hAnsi="Arial"/>
          </w:rPr>
          <w:t>www.miraclon.com</w:t>
        </w:r>
      </w:hyperlink>
      <w:r>
        <w:rPr>
          <w:rFonts w:ascii="Arial" w:hAnsi="Arial"/>
        </w:rPr>
        <w:t xml:space="preserve"> e seguici su </w:t>
      </w:r>
      <w:hyperlink r:id="rId11" w:history="1">
        <w:r>
          <w:rPr>
            <w:rStyle w:val="Hyperlink"/>
            <w:rFonts w:ascii="Arial" w:hAnsi="Arial"/>
          </w:rPr>
          <w:t>LinkedIn</w:t>
        </w:r>
      </w:hyperlink>
      <w:r>
        <w:rPr>
          <w:rFonts w:ascii="Arial" w:hAnsi="Arial"/>
        </w:rPr>
        <w:t xml:space="preserve"> e </w:t>
      </w:r>
      <w:hyperlink r:id="rId12" w:history="1">
        <w:r>
          <w:rPr>
            <w:rStyle w:val="Hyperlink"/>
            <w:rFonts w:ascii="Arial" w:hAnsi="Arial"/>
          </w:rPr>
          <w:t>YouTube</w:t>
        </w:r>
      </w:hyperlink>
      <w:r>
        <w:rPr>
          <w:rFonts w:ascii="Arial" w:hAnsi="Arial"/>
        </w:rPr>
        <w:t xml:space="preserve">. </w:t>
      </w:r>
    </w:p>
    <w:p w14:paraId="27F41877" w14:textId="77777777" w:rsidR="00375FC0" w:rsidRPr="008214EB" w:rsidRDefault="00375FC0" w:rsidP="00864024">
      <w:pPr>
        <w:spacing w:line="360" w:lineRule="auto"/>
        <w:rPr>
          <w:rFonts w:ascii="Arial" w:hAnsi="Arial" w:cs="Arial"/>
          <w:sz w:val="22"/>
          <w:szCs w:val="22"/>
        </w:rPr>
      </w:pPr>
    </w:p>
    <w:sectPr w:rsidR="00375FC0" w:rsidRPr="008214EB" w:rsidSect="001E7C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8B57" w14:textId="77777777" w:rsidR="00A14676" w:rsidRDefault="00A14676">
      <w:r>
        <w:separator/>
      </w:r>
    </w:p>
  </w:endnote>
  <w:endnote w:type="continuationSeparator" w:id="0">
    <w:p w14:paraId="51BBC684" w14:textId="77777777" w:rsidR="00A14676" w:rsidRDefault="00A14676">
      <w:r>
        <w:continuationSeparator/>
      </w:r>
    </w:p>
  </w:endnote>
  <w:endnote w:type="continuationNotice" w:id="1">
    <w:p w14:paraId="58680F4F" w14:textId="77777777" w:rsidR="00A14676" w:rsidRDefault="00A14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50C8" w14:textId="77777777" w:rsidR="00A14676" w:rsidRDefault="00A14676">
      <w:r>
        <w:separator/>
      </w:r>
    </w:p>
  </w:footnote>
  <w:footnote w:type="continuationSeparator" w:id="0">
    <w:p w14:paraId="3174EC91" w14:textId="77777777" w:rsidR="00A14676" w:rsidRDefault="00A14676">
      <w:r>
        <w:continuationSeparator/>
      </w:r>
    </w:p>
  </w:footnote>
  <w:footnote w:type="continuationNotice" w:id="1">
    <w:p w14:paraId="53896B6F" w14:textId="77777777" w:rsidR="00A14676" w:rsidRDefault="00A146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671F3"/>
    <w:multiLevelType w:val="hybridMultilevel"/>
    <w:tmpl w:val="A180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344132667">
    <w:abstractNumId w:val="10"/>
  </w:num>
  <w:num w:numId="2" w16cid:durableId="1009480788">
    <w:abstractNumId w:val="37"/>
  </w:num>
  <w:num w:numId="3" w16cid:durableId="405962251">
    <w:abstractNumId w:val="25"/>
  </w:num>
  <w:num w:numId="4" w16cid:durableId="397631989">
    <w:abstractNumId w:val="5"/>
  </w:num>
  <w:num w:numId="5" w16cid:durableId="1291400051">
    <w:abstractNumId w:val="19"/>
  </w:num>
  <w:num w:numId="6" w16cid:durableId="1701466531">
    <w:abstractNumId w:val="24"/>
  </w:num>
  <w:num w:numId="7" w16cid:durableId="250628557">
    <w:abstractNumId w:val="26"/>
  </w:num>
  <w:num w:numId="8" w16cid:durableId="1014649945">
    <w:abstractNumId w:val="20"/>
  </w:num>
  <w:num w:numId="9" w16cid:durableId="19163283">
    <w:abstractNumId w:val="9"/>
  </w:num>
  <w:num w:numId="10" w16cid:durableId="1209226533">
    <w:abstractNumId w:val="30"/>
  </w:num>
  <w:num w:numId="11" w16cid:durableId="1840578594">
    <w:abstractNumId w:val="33"/>
  </w:num>
  <w:num w:numId="12" w16cid:durableId="1849829536">
    <w:abstractNumId w:val="15"/>
  </w:num>
  <w:num w:numId="13" w16cid:durableId="1665887537">
    <w:abstractNumId w:val="6"/>
  </w:num>
  <w:num w:numId="14" w16cid:durableId="1119179953">
    <w:abstractNumId w:val="14"/>
  </w:num>
  <w:num w:numId="15" w16cid:durableId="624234249">
    <w:abstractNumId w:val="21"/>
  </w:num>
  <w:num w:numId="16" w16cid:durableId="1602882543">
    <w:abstractNumId w:val="18"/>
  </w:num>
  <w:num w:numId="17" w16cid:durableId="1753231947">
    <w:abstractNumId w:val="1"/>
  </w:num>
  <w:num w:numId="18" w16cid:durableId="627199756">
    <w:abstractNumId w:val="23"/>
  </w:num>
  <w:num w:numId="19" w16cid:durableId="588975247">
    <w:abstractNumId w:val="32"/>
  </w:num>
  <w:num w:numId="20" w16cid:durableId="691027879">
    <w:abstractNumId w:val="34"/>
  </w:num>
  <w:num w:numId="21" w16cid:durableId="1673294193">
    <w:abstractNumId w:val="38"/>
  </w:num>
  <w:num w:numId="22" w16cid:durableId="410397522">
    <w:abstractNumId w:val="2"/>
  </w:num>
  <w:num w:numId="23" w16cid:durableId="756441775">
    <w:abstractNumId w:val="36"/>
  </w:num>
  <w:num w:numId="24" w16cid:durableId="1009917076">
    <w:abstractNumId w:val="11"/>
  </w:num>
  <w:num w:numId="25" w16cid:durableId="1814441862">
    <w:abstractNumId w:val="4"/>
  </w:num>
  <w:num w:numId="26" w16cid:durableId="1226991767">
    <w:abstractNumId w:val="27"/>
  </w:num>
  <w:num w:numId="27" w16cid:durableId="1540240111">
    <w:abstractNumId w:val="22"/>
  </w:num>
  <w:num w:numId="28" w16cid:durableId="386683699">
    <w:abstractNumId w:val="0"/>
  </w:num>
  <w:num w:numId="29" w16cid:durableId="17970875">
    <w:abstractNumId w:val="13"/>
  </w:num>
  <w:num w:numId="30" w16cid:durableId="1936669417">
    <w:abstractNumId w:val="35"/>
  </w:num>
  <w:num w:numId="31" w16cid:durableId="1263566681">
    <w:abstractNumId w:val="29"/>
  </w:num>
  <w:num w:numId="32" w16cid:durableId="675497073">
    <w:abstractNumId w:val="17"/>
  </w:num>
  <w:num w:numId="33" w16cid:durableId="1694499888">
    <w:abstractNumId w:val="31"/>
  </w:num>
  <w:num w:numId="34" w16cid:durableId="108668421">
    <w:abstractNumId w:val="16"/>
  </w:num>
  <w:num w:numId="35" w16cid:durableId="1340817791">
    <w:abstractNumId w:val="3"/>
  </w:num>
  <w:num w:numId="36" w16cid:durableId="495151263">
    <w:abstractNumId w:val="8"/>
  </w:num>
  <w:num w:numId="37" w16cid:durableId="878588016">
    <w:abstractNumId w:val="7"/>
  </w:num>
  <w:num w:numId="38" w16cid:durableId="934899531">
    <w:abstractNumId w:val="12"/>
  </w:num>
  <w:num w:numId="39" w16cid:durableId="156004765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en-US" w:vendorID="64" w:dllVersion="4096" w:nlCheck="1" w:checkStyle="0"/>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NDc0MzI2MjcwMDFW0lEKTi0uzszPAykwrAUA8UMjtywAAAA="/>
  </w:docVars>
  <w:rsids>
    <w:rsidRoot w:val="00110CE0"/>
    <w:rsid w:val="000045B7"/>
    <w:rsid w:val="00005383"/>
    <w:rsid w:val="000134E6"/>
    <w:rsid w:val="00014872"/>
    <w:rsid w:val="0001488A"/>
    <w:rsid w:val="00014B9D"/>
    <w:rsid w:val="00020FA8"/>
    <w:rsid w:val="00023AA1"/>
    <w:rsid w:val="00024CDA"/>
    <w:rsid w:val="00026875"/>
    <w:rsid w:val="00027816"/>
    <w:rsid w:val="00030ADC"/>
    <w:rsid w:val="000439F4"/>
    <w:rsid w:val="00047289"/>
    <w:rsid w:val="00050C83"/>
    <w:rsid w:val="00051E8E"/>
    <w:rsid w:val="00053586"/>
    <w:rsid w:val="000600ED"/>
    <w:rsid w:val="0006134D"/>
    <w:rsid w:val="00064E83"/>
    <w:rsid w:val="00067EEF"/>
    <w:rsid w:val="00072D39"/>
    <w:rsid w:val="0007540C"/>
    <w:rsid w:val="00076302"/>
    <w:rsid w:val="00076409"/>
    <w:rsid w:val="00077368"/>
    <w:rsid w:val="00083124"/>
    <w:rsid w:val="00085A41"/>
    <w:rsid w:val="000867F1"/>
    <w:rsid w:val="00090C86"/>
    <w:rsid w:val="00095E9F"/>
    <w:rsid w:val="000A410C"/>
    <w:rsid w:val="000B520C"/>
    <w:rsid w:val="000B6ABC"/>
    <w:rsid w:val="000C0AA3"/>
    <w:rsid w:val="000D1C50"/>
    <w:rsid w:val="000D66AC"/>
    <w:rsid w:val="000E0F66"/>
    <w:rsid w:val="000E1F16"/>
    <w:rsid w:val="000E376E"/>
    <w:rsid w:val="000E37F5"/>
    <w:rsid w:val="000E408D"/>
    <w:rsid w:val="000E54BA"/>
    <w:rsid w:val="000E618E"/>
    <w:rsid w:val="000E6F66"/>
    <w:rsid w:val="000F0EBF"/>
    <w:rsid w:val="000F11EE"/>
    <w:rsid w:val="000F3370"/>
    <w:rsid w:val="00102892"/>
    <w:rsid w:val="00105BD5"/>
    <w:rsid w:val="00110CE0"/>
    <w:rsid w:val="00115E2F"/>
    <w:rsid w:val="001208C7"/>
    <w:rsid w:val="001254CE"/>
    <w:rsid w:val="001272C5"/>
    <w:rsid w:val="00140E3D"/>
    <w:rsid w:val="00142BAD"/>
    <w:rsid w:val="00143BBE"/>
    <w:rsid w:val="001440A8"/>
    <w:rsid w:val="001467A1"/>
    <w:rsid w:val="001470D1"/>
    <w:rsid w:val="00152A46"/>
    <w:rsid w:val="00156177"/>
    <w:rsid w:val="00162F99"/>
    <w:rsid w:val="0016572A"/>
    <w:rsid w:val="00167B72"/>
    <w:rsid w:val="00172A31"/>
    <w:rsid w:val="001813EF"/>
    <w:rsid w:val="0018142B"/>
    <w:rsid w:val="00183726"/>
    <w:rsid w:val="00183B4A"/>
    <w:rsid w:val="001870AD"/>
    <w:rsid w:val="00190032"/>
    <w:rsid w:val="00191AF6"/>
    <w:rsid w:val="001A1E9C"/>
    <w:rsid w:val="001A400F"/>
    <w:rsid w:val="001A6A66"/>
    <w:rsid w:val="001B2D1F"/>
    <w:rsid w:val="001B729C"/>
    <w:rsid w:val="001B76F0"/>
    <w:rsid w:val="001C1B98"/>
    <w:rsid w:val="001C4921"/>
    <w:rsid w:val="001C4A09"/>
    <w:rsid w:val="001D3643"/>
    <w:rsid w:val="001D44FF"/>
    <w:rsid w:val="001D5AFF"/>
    <w:rsid w:val="001E221C"/>
    <w:rsid w:val="001E46D4"/>
    <w:rsid w:val="001E7C15"/>
    <w:rsid w:val="001F1872"/>
    <w:rsid w:val="001F2BA4"/>
    <w:rsid w:val="001F4164"/>
    <w:rsid w:val="001F779A"/>
    <w:rsid w:val="00200144"/>
    <w:rsid w:val="002025C4"/>
    <w:rsid w:val="00203293"/>
    <w:rsid w:val="00210321"/>
    <w:rsid w:val="0021150E"/>
    <w:rsid w:val="00216334"/>
    <w:rsid w:val="0021743E"/>
    <w:rsid w:val="002231A9"/>
    <w:rsid w:val="002238D6"/>
    <w:rsid w:val="00223DEE"/>
    <w:rsid w:val="00224D9B"/>
    <w:rsid w:val="00232F25"/>
    <w:rsid w:val="00240AD0"/>
    <w:rsid w:val="0024415C"/>
    <w:rsid w:val="00254A80"/>
    <w:rsid w:val="002601CA"/>
    <w:rsid w:val="002650A3"/>
    <w:rsid w:val="00266CA3"/>
    <w:rsid w:val="00267B7A"/>
    <w:rsid w:val="002703AC"/>
    <w:rsid w:val="002829A6"/>
    <w:rsid w:val="00283512"/>
    <w:rsid w:val="00284C23"/>
    <w:rsid w:val="00286D87"/>
    <w:rsid w:val="002926DF"/>
    <w:rsid w:val="00293CBB"/>
    <w:rsid w:val="0029698E"/>
    <w:rsid w:val="002A18E4"/>
    <w:rsid w:val="002A3A1C"/>
    <w:rsid w:val="002B018A"/>
    <w:rsid w:val="002B06B0"/>
    <w:rsid w:val="002B3039"/>
    <w:rsid w:val="002B3210"/>
    <w:rsid w:val="002C40C8"/>
    <w:rsid w:val="002D0634"/>
    <w:rsid w:val="002D7E66"/>
    <w:rsid w:val="002E14DF"/>
    <w:rsid w:val="002E3FD5"/>
    <w:rsid w:val="002E4EE8"/>
    <w:rsid w:val="002E6B12"/>
    <w:rsid w:val="002F18B7"/>
    <w:rsid w:val="002F72E6"/>
    <w:rsid w:val="003001C3"/>
    <w:rsid w:val="00300B61"/>
    <w:rsid w:val="00302571"/>
    <w:rsid w:val="00303BBF"/>
    <w:rsid w:val="00304096"/>
    <w:rsid w:val="00304C6F"/>
    <w:rsid w:val="00306F19"/>
    <w:rsid w:val="00310579"/>
    <w:rsid w:val="00310830"/>
    <w:rsid w:val="00312C99"/>
    <w:rsid w:val="00313B7A"/>
    <w:rsid w:val="00313F4F"/>
    <w:rsid w:val="003141BE"/>
    <w:rsid w:val="0032171F"/>
    <w:rsid w:val="00321AD3"/>
    <w:rsid w:val="003230C1"/>
    <w:rsid w:val="00324E0F"/>
    <w:rsid w:val="00327ED6"/>
    <w:rsid w:val="00330FFB"/>
    <w:rsid w:val="003318F2"/>
    <w:rsid w:val="00332449"/>
    <w:rsid w:val="0033255A"/>
    <w:rsid w:val="0033532C"/>
    <w:rsid w:val="00335738"/>
    <w:rsid w:val="00342821"/>
    <w:rsid w:val="003478C7"/>
    <w:rsid w:val="00350744"/>
    <w:rsid w:val="00350FD7"/>
    <w:rsid w:val="0035499F"/>
    <w:rsid w:val="00355854"/>
    <w:rsid w:val="00355DC4"/>
    <w:rsid w:val="00361986"/>
    <w:rsid w:val="00362AA3"/>
    <w:rsid w:val="00364D8E"/>
    <w:rsid w:val="00366253"/>
    <w:rsid w:val="00373E69"/>
    <w:rsid w:val="00375FC0"/>
    <w:rsid w:val="00380678"/>
    <w:rsid w:val="0038168D"/>
    <w:rsid w:val="00382CF5"/>
    <w:rsid w:val="003839E8"/>
    <w:rsid w:val="00383EAB"/>
    <w:rsid w:val="00385BC9"/>
    <w:rsid w:val="00387E57"/>
    <w:rsid w:val="003A064F"/>
    <w:rsid w:val="003A2E81"/>
    <w:rsid w:val="003A5ADF"/>
    <w:rsid w:val="003A6266"/>
    <w:rsid w:val="003B12F5"/>
    <w:rsid w:val="003B1CB2"/>
    <w:rsid w:val="003B7932"/>
    <w:rsid w:val="003C3336"/>
    <w:rsid w:val="003C426B"/>
    <w:rsid w:val="003C62F6"/>
    <w:rsid w:val="003D4CD9"/>
    <w:rsid w:val="003E29D8"/>
    <w:rsid w:val="003E460C"/>
    <w:rsid w:val="003F1047"/>
    <w:rsid w:val="003F2821"/>
    <w:rsid w:val="003F5727"/>
    <w:rsid w:val="003F5D9F"/>
    <w:rsid w:val="003F6BEB"/>
    <w:rsid w:val="00402D91"/>
    <w:rsid w:val="004128D4"/>
    <w:rsid w:val="00413660"/>
    <w:rsid w:val="00415FE0"/>
    <w:rsid w:val="00416549"/>
    <w:rsid w:val="00422FEE"/>
    <w:rsid w:val="004244EE"/>
    <w:rsid w:val="004266A2"/>
    <w:rsid w:val="004271E0"/>
    <w:rsid w:val="00427F2A"/>
    <w:rsid w:val="00433DC1"/>
    <w:rsid w:val="00434C5B"/>
    <w:rsid w:val="004364E0"/>
    <w:rsid w:val="004378E7"/>
    <w:rsid w:val="00442637"/>
    <w:rsid w:val="00443299"/>
    <w:rsid w:val="0044403F"/>
    <w:rsid w:val="00444FA4"/>
    <w:rsid w:val="00447EF9"/>
    <w:rsid w:val="0045134A"/>
    <w:rsid w:val="00457168"/>
    <w:rsid w:val="0046552D"/>
    <w:rsid w:val="0046762D"/>
    <w:rsid w:val="00474139"/>
    <w:rsid w:val="00474B8A"/>
    <w:rsid w:val="004753D1"/>
    <w:rsid w:val="004861AF"/>
    <w:rsid w:val="0049028E"/>
    <w:rsid w:val="00490B97"/>
    <w:rsid w:val="004911B3"/>
    <w:rsid w:val="0049453D"/>
    <w:rsid w:val="00495942"/>
    <w:rsid w:val="004A5E6C"/>
    <w:rsid w:val="004A7153"/>
    <w:rsid w:val="004B4C78"/>
    <w:rsid w:val="004B65EA"/>
    <w:rsid w:val="004C14E9"/>
    <w:rsid w:val="004D151F"/>
    <w:rsid w:val="004D18AA"/>
    <w:rsid w:val="004D5ECA"/>
    <w:rsid w:val="004D72CB"/>
    <w:rsid w:val="004E7351"/>
    <w:rsid w:val="004F1E92"/>
    <w:rsid w:val="004F56C6"/>
    <w:rsid w:val="00500190"/>
    <w:rsid w:val="0050096D"/>
    <w:rsid w:val="005112A5"/>
    <w:rsid w:val="00513C3C"/>
    <w:rsid w:val="00516DA9"/>
    <w:rsid w:val="00517C63"/>
    <w:rsid w:val="0052518A"/>
    <w:rsid w:val="005264E4"/>
    <w:rsid w:val="00527177"/>
    <w:rsid w:val="00530818"/>
    <w:rsid w:val="00534862"/>
    <w:rsid w:val="00534DE4"/>
    <w:rsid w:val="005357B5"/>
    <w:rsid w:val="00536701"/>
    <w:rsid w:val="00541157"/>
    <w:rsid w:val="005448C3"/>
    <w:rsid w:val="005469FC"/>
    <w:rsid w:val="00546F44"/>
    <w:rsid w:val="00550332"/>
    <w:rsid w:val="00550EEE"/>
    <w:rsid w:val="00554BA2"/>
    <w:rsid w:val="00555C61"/>
    <w:rsid w:val="0055621E"/>
    <w:rsid w:val="00557587"/>
    <w:rsid w:val="00557FB5"/>
    <w:rsid w:val="00565901"/>
    <w:rsid w:val="0056758C"/>
    <w:rsid w:val="00570C71"/>
    <w:rsid w:val="00573D3F"/>
    <w:rsid w:val="00576F0F"/>
    <w:rsid w:val="00577129"/>
    <w:rsid w:val="005807E5"/>
    <w:rsid w:val="0059210A"/>
    <w:rsid w:val="00595A53"/>
    <w:rsid w:val="00596C85"/>
    <w:rsid w:val="005A2CD4"/>
    <w:rsid w:val="005A3673"/>
    <w:rsid w:val="005A5839"/>
    <w:rsid w:val="005A7166"/>
    <w:rsid w:val="005B1718"/>
    <w:rsid w:val="005C2969"/>
    <w:rsid w:val="005C4F48"/>
    <w:rsid w:val="005C51D1"/>
    <w:rsid w:val="005C51FB"/>
    <w:rsid w:val="005D28F7"/>
    <w:rsid w:val="005D7CEF"/>
    <w:rsid w:val="005E080A"/>
    <w:rsid w:val="005E33A9"/>
    <w:rsid w:val="005E4CE5"/>
    <w:rsid w:val="005E509F"/>
    <w:rsid w:val="005E57DE"/>
    <w:rsid w:val="005E5880"/>
    <w:rsid w:val="005E782F"/>
    <w:rsid w:val="005F38C3"/>
    <w:rsid w:val="005F5DB2"/>
    <w:rsid w:val="00604FB4"/>
    <w:rsid w:val="00610C93"/>
    <w:rsid w:val="006115F7"/>
    <w:rsid w:val="0061608C"/>
    <w:rsid w:val="00616FD4"/>
    <w:rsid w:val="00617CC3"/>
    <w:rsid w:val="00621D8D"/>
    <w:rsid w:val="00624E1A"/>
    <w:rsid w:val="006255CA"/>
    <w:rsid w:val="00627D9E"/>
    <w:rsid w:val="00630BC7"/>
    <w:rsid w:val="0063169C"/>
    <w:rsid w:val="0063414A"/>
    <w:rsid w:val="00637934"/>
    <w:rsid w:val="00637B34"/>
    <w:rsid w:val="0064397E"/>
    <w:rsid w:val="00653EBC"/>
    <w:rsid w:val="00657D4F"/>
    <w:rsid w:val="00657E71"/>
    <w:rsid w:val="006634B2"/>
    <w:rsid w:val="0066441A"/>
    <w:rsid w:val="00666DBC"/>
    <w:rsid w:val="00672474"/>
    <w:rsid w:val="0067591E"/>
    <w:rsid w:val="00680A8E"/>
    <w:rsid w:val="0068428F"/>
    <w:rsid w:val="00685123"/>
    <w:rsid w:val="00685FE3"/>
    <w:rsid w:val="00692CAE"/>
    <w:rsid w:val="00693B9A"/>
    <w:rsid w:val="00695100"/>
    <w:rsid w:val="00696E01"/>
    <w:rsid w:val="006975D4"/>
    <w:rsid w:val="006A4F99"/>
    <w:rsid w:val="006A6697"/>
    <w:rsid w:val="006B3936"/>
    <w:rsid w:val="006B7DAC"/>
    <w:rsid w:val="006C69EC"/>
    <w:rsid w:val="006E11A9"/>
    <w:rsid w:val="006E28ED"/>
    <w:rsid w:val="006E2FFE"/>
    <w:rsid w:val="006E441A"/>
    <w:rsid w:val="006E697C"/>
    <w:rsid w:val="006E7796"/>
    <w:rsid w:val="006F0412"/>
    <w:rsid w:val="006F2F01"/>
    <w:rsid w:val="006F3EF6"/>
    <w:rsid w:val="006F54BA"/>
    <w:rsid w:val="006F563F"/>
    <w:rsid w:val="007001E2"/>
    <w:rsid w:val="007027D9"/>
    <w:rsid w:val="00702B91"/>
    <w:rsid w:val="00703A78"/>
    <w:rsid w:val="00707FC2"/>
    <w:rsid w:val="00711263"/>
    <w:rsid w:val="00713694"/>
    <w:rsid w:val="00720C7B"/>
    <w:rsid w:val="00722E84"/>
    <w:rsid w:val="00725308"/>
    <w:rsid w:val="00726997"/>
    <w:rsid w:val="00726F27"/>
    <w:rsid w:val="0073367B"/>
    <w:rsid w:val="00735896"/>
    <w:rsid w:val="0073716D"/>
    <w:rsid w:val="0074066A"/>
    <w:rsid w:val="00741D4A"/>
    <w:rsid w:val="00742275"/>
    <w:rsid w:val="007534B9"/>
    <w:rsid w:val="007542AC"/>
    <w:rsid w:val="007576AD"/>
    <w:rsid w:val="007611A7"/>
    <w:rsid w:val="00761377"/>
    <w:rsid w:val="00763A80"/>
    <w:rsid w:val="0076617F"/>
    <w:rsid w:val="007774EC"/>
    <w:rsid w:val="00777736"/>
    <w:rsid w:val="007800A9"/>
    <w:rsid w:val="00787C90"/>
    <w:rsid w:val="007913F8"/>
    <w:rsid w:val="00792C8B"/>
    <w:rsid w:val="00792E98"/>
    <w:rsid w:val="00793FBC"/>
    <w:rsid w:val="007A1C6D"/>
    <w:rsid w:val="007A2583"/>
    <w:rsid w:val="007A4117"/>
    <w:rsid w:val="007A6037"/>
    <w:rsid w:val="007A6B40"/>
    <w:rsid w:val="007B2C8C"/>
    <w:rsid w:val="007B2E09"/>
    <w:rsid w:val="007B7C6D"/>
    <w:rsid w:val="007D0548"/>
    <w:rsid w:val="007D14F9"/>
    <w:rsid w:val="007D19A8"/>
    <w:rsid w:val="007D29CE"/>
    <w:rsid w:val="007D2CB2"/>
    <w:rsid w:val="007D2E06"/>
    <w:rsid w:val="007D485A"/>
    <w:rsid w:val="007D7040"/>
    <w:rsid w:val="007D7789"/>
    <w:rsid w:val="007F25A7"/>
    <w:rsid w:val="007F3FFA"/>
    <w:rsid w:val="007F51BA"/>
    <w:rsid w:val="007F52FD"/>
    <w:rsid w:val="00800BEE"/>
    <w:rsid w:val="00801DB5"/>
    <w:rsid w:val="00811CCA"/>
    <w:rsid w:val="008121E6"/>
    <w:rsid w:val="00812CA8"/>
    <w:rsid w:val="00820BEE"/>
    <w:rsid w:val="008214EB"/>
    <w:rsid w:val="008221BB"/>
    <w:rsid w:val="0082735D"/>
    <w:rsid w:val="00827EBF"/>
    <w:rsid w:val="00831E79"/>
    <w:rsid w:val="00833221"/>
    <w:rsid w:val="00840DBD"/>
    <w:rsid w:val="00841270"/>
    <w:rsid w:val="00844196"/>
    <w:rsid w:val="00845A4B"/>
    <w:rsid w:val="008468D6"/>
    <w:rsid w:val="008469A8"/>
    <w:rsid w:val="00855F86"/>
    <w:rsid w:val="00864024"/>
    <w:rsid w:val="00864864"/>
    <w:rsid w:val="00870352"/>
    <w:rsid w:val="008703FA"/>
    <w:rsid w:val="008730E0"/>
    <w:rsid w:val="00882B82"/>
    <w:rsid w:val="00891507"/>
    <w:rsid w:val="008930C2"/>
    <w:rsid w:val="008966A9"/>
    <w:rsid w:val="008A0231"/>
    <w:rsid w:val="008A1533"/>
    <w:rsid w:val="008A26C4"/>
    <w:rsid w:val="008A2E1F"/>
    <w:rsid w:val="008B3AA8"/>
    <w:rsid w:val="008B7BB4"/>
    <w:rsid w:val="008B7E77"/>
    <w:rsid w:val="008C5797"/>
    <w:rsid w:val="008D00B7"/>
    <w:rsid w:val="008D2719"/>
    <w:rsid w:val="008E0BDE"/>
    <w:rsid w:val="008E3565"/>
    <w:rsid w:val="00900545"/>
    <w:rsid w:val="0091018D"/>
    <w:rsid w:val="009134CB"/>
    <w:rsid w:val="00917F5D"/>
    <w:rsid w:val="009215F2"/>
    <w:rsid w:val="00925367"/>
    <w:rsid w:val="00927384"/>
    <w:rsid w:val="00927AE9"/>
    <w:rsid w:val="00930DD9"/>
    <w:rsid w:val="00931BC7"/>
    <w:rsid w:val="00933B51"/>
    <w:rsid w:val="00933D99"/>
    <w:rsid w:val="00934AFF"/>
    <w:rsid w:val="00936AF4"/>
    <w:rsid w:val="0094036B"/>
    <w:rsid w:val="00940B8E"/>
    <w:rsid w:val="0094117A"/>
    <w:rsid w:val="00941C90"/>
    <w:rsid w:val="00942943"/>
    <w:rsid w:val="00942B4F"/>
    <w:rsid w:val="00942C6C"/>
    <w:rsid w:val="00943FC8"/>
    <w:rsid w:val="00947814"/>
    <w:rsid w:val="0095034F"/>
    <w:rsid w:val="00956824"/>
    <w:rsid w:val="0096010E"/>
    <w:rsid w:val="00961CC7"/>
    <w:rsid w:val="00962A4E"/>
    <w:rsid w:val="00962A88"/>
    <w:rsid w:val="00967F87"/>
    <w:rsid w:val="00973549"/>
    <w:rsid w:val="00977BF4"/>
    <w:rsid w:val="00981ED1"/>
    <w:rsid w:val="00990091"/>
    <w:rsid w:val="009900A6"/>
    <w:rsid w:val="00993F11"/>
    <w:rsid w:val="0099556C"/>
    <w:rsid w:val="009A0EC1"/>
    <w:rsid w:val="009A2714"/>
    <w:rsid w:val="009A5E0E"/>
    <w:rsid w:val="009A6A5F"/>
    <w:rsid w:val="009A7903"/>
    <w:rsid w:val="009B2053"/>
    <w:rsid w:val="009B2164"/>
    <w:rsid w:val="009B3260"/>
    <w:rsid w:val="009B775A"/>
    <w:rsid w:val="009C0B8D"/>
    <w:rsid w:val="009C0C0C"/>
    <w:rsid w:val="009C286D"/>
    <w:rsid w:val="009C60C4"/>
    <w:rsid w:val="009C718E"/>
    <w:rsid w:val="009D0A08"/>
    <w:rsid w:val="009D2555"/>
    <w:rsid w:val="009D4E55"/>
    <w:rsid w:val="009E10BD"/>
    <w:rsid w:val="009E1258"/>
    <w:rsid w:val="009E2984"/>
    <w:rsid w:val="009E40C2"/>
    <w:rsid w:val="009E52BD"/>
    <w:rsid w:val="009F0299"/>
    <w:rsid w:val="009F2CA0"/>
    <w:rsid w:val="009F2D01"/>
    <w:rsid w:val="009F2F88"/>
    <w:rsid w:val="009F7571"/>
    <w:rsid w:val="00A0241C"/>
    <w:rsid w:val="00A06B36"/>
    <w:rsid w:val="00A14676"/>
    <w:rsid w:val="00A14D61"/>
    <w:rsid w:val="00A23CD9"/>
    <w:rsid w:val="00A24F14"/>
    <w:rsid w:val="00A26FED"/>
    <w:rsid w:val="00A273FF"/>
    <w:rsid w:val="00A30FDF"/>
    <w:rsid w:val="00A323F7"/>
    <w:rsid w:val="00A33237"/>
    <w:rsid w:val="00A36E4D"/>
    <w:rsid w:val="00A3772C"/>
    <w:rsid w:val="00A400B4"/>
    <w:rsid w:val="00A42388"/>
    <w:rsid w:val="00A53802"/>
    <w:rsid w:val="00A5485F"/>
    <w:rsid w:val="00A54F76"/>
    <w:rsid w:val="00A54FE2"/>
    <w:rsid w:val="00A56930"/>
    <w:rsid w:val="00A62F7A"/>
    <w:rsid w:val="00A648D0"/>
    <w:rsid w:val="00A64D58"/>
    <w:rsid w:val="00A6702E"/>
    <w:rsid w:val="00A71BC5"/>
    <w:rsid w:val="00A724E0"/>
    <w:rsid w:val="00A728D8"/>
    <w:rsid w:val="00A72D2F"/>
    <w:rsid w:val="00A73D16"/>
    <w:rsid w:val="00A80386"/>
    <w:rsid w:val="00A8145B"/>
    <w:rsid w:val="00A81ABA"/>
    <w:rsid w:val="00A829E2"/>
    <w:rsid w:val="00A834A9"/>
    <w:rsid w:val="00A84754"/>
    <w:rsid w:val="00A908B2"/>
    <w:rsid w:val="00A924D4"/>
    <w:rsid w:val="00A9380C"/>
    <w:rsid w:val="00A94B0D"/>
    <w:rsid w:val="00A94F69"/>
    <w:rsid w:val="00A96C61"/>
    <w:rsid w:val="00AA0E69"/>
    <w:rsid w:val="00AA0FA8"/>
    <w:rsid w:val="00AA631D"/>
    <w:rsid w:val="00AA64AC"/>
    <w:rsid w:val="00AA7B8B"/>
    <w:rsid w:val="00AA7C48"/>
    <w:rsid w:val="00AB02A3"/>
    <w:rsid w:val="00AB059C"/>
    <w:rsid w:val="00AB5C07"/>
    <w:rsid w:val="00AC13BE"/>
    <w:rsid w:val="00AC2975"/>
    <w:rsid w:val="00AC2A61"/>
    <w:rsid w:val="00AC3BFA"/>
    <w:rsid w:val="00AC5467"/>
    <w:rsid w:val="00AC7060"/>
    <w:rsid w:val="00AD21F2"/>
    <w:rsid w:val="00AD5457"/>
    <w:rsid w:val="00AD5A67"/>
    <w:rsid w:val="00AD62D7"/>
    <w:rsid w:val="00AE0F04"/>
    <w:rsid w:val="00AE582B"/>
    <w:rsid w:val="00AE6697"/>
    <w:rsid w:val="00AE6FA5"/>
    <w:rsid w:val="00AE7F47"/>
    <w:rsid w:val="00AF09C4"/>
    <w:rsid w:val="00AF2B11"/>
    <w:rsid w:val="00AF2CEC"/>
    <w:rsid w:val="00AF3A1B"/>
    <w:rsid w:val="00AF62F7"/>
    <w:rsid w:val="00AF6C74"/>
    <w:rsid w:val="00AF77AA"/>
    <w:rsid w:val="00B051BB"/>
    <w:rsid w:val="00B11093"/>
    <w:rsid w:val="00B12019"/>
    <w:rsid w:val="00B166F0"/>
    <w:rsid w:val="00B238F0"/>
    <w:rsid w:val="00B23EB2"/>
    <w:rsid w:val="00B353D2"/>
    <w:rsid w:val="00B374C6"/>
    <w:rsid w:val="00B44E2C"/>
    <w:rsid w:val="00B452D4"/>
    <w:rsid w:val="00B46A56"/>
    <w:rsid w:val="00B4745B"/>
    <w:rsid w:val="00B55AD9"/>
    <w:rsid w:val="00B6142C"/>
    <w:rsid w:val="00B629AD"/>
    <w:rsid w:val="00B64103"/>
    <w:rsid w:val="00B70243"/>
    <w:rsid w:val="00B8167B"/>
    <w:rsid w:val="00B823A9"/>
    <w:rsid w:val="00B83431"/>
    <w:rsid w:val="00B8463D"/>
    <w:rsid w:val="00B85D39"/>
    <w:rsid w:val="00B87E85"/>
    <w:rsid w:val="00B938EB"/>
    <w:rsid w:val="00B93AD2"/>
    <w:rsid w:val="00B94414"/>
    <w:rsid w:val="00BA2F09"/>
    <w:rsid w:val="00BA4306"/>
    <w:rsid w:val="00BA766F"/>
    <w:rsid w:val="00BA7F01"/>
    <w:rsid w:val="00BC1A3F"/>
    <w:rsid w:val="00BC2BCC"/>
    <w:rsid w:val="00BC3329"/>
    <w:rsid w:val="00BC3B84"/>
    <w:rsid w:val="00BC3E90"/>
    <w:rsid w:val="00BC4102"/>
    <w:rsid w:val="00BD1140"/>
    <w:rsid w:val="00BD3F2F"/>
    <w:rsid w:val="00BE04FB"/>
    <w:rsid w:val="00BE5B9E"/>
    <w:rsid w:val="00BE7386"/>
    <w:rsid w:val="00BE7946"/>
    <w:rsid w:val="00BF05C3"/>
    <w:rsid w:val="00BF09F6"/>
    <w:rsid w:val="00BF0D6A"/>
    <w:rsid w:val="00BF193A"/>
    <w:rsid w:val="00BF4C36"/>
    <w:rsid w:val="00BF66FF"/>
    <w:rsid w:val="00C010F5"/>
    <w:rsid w:val="00C074D0"/>
    <w:rsid w:val="00C106AA"/>
    <w:rsid w:val="00C1602A"/>
    <w:rsid w:val="00C20FE9"/>
    <w:rsid w:val="00C245EC"/>
    <w:rsid w:val="00C30ED8"/>
    <w:rsid w:val="00C3290D"/>
    <w:rsid w:val="00C34E9B"/>
    <w:rsid w:val="00C364D9"/>
    <w:rsid w:val="00C36A1D"/>
    <w:rsid w:val="00C40EC5"/>
    <w:rsid w:val="00C41FCC"/>
    <w:rsid w:val="00C42886"/>
    <w:rsid w:val="00C47E6A"/>
    <w:rsid w:val="00C5280F"/>
    <w:rsid w:val="00C55338"/>
    <w:rsid w:val="00C55B9B"/>
    <w:rsid w:val="00C56961"/>
    <w:rsid w:val="00C6307E"/>
    <w:rsid w:val="00C63D46"/>
    <w:rsid w:val="00C64F28"/>
    <w:rsid w:val="00C6645E"/>
    <w:rsid w:val="00C70067"/>
    <w:rsid w:val="00C702A8"/>
    <w:rsid w:val="00C81CA5"/>
    <w:rsid w:val="00C8249B"/>
    <w:rsid w:val="00C831CA"/>
    <w:rsid w:val="00C83B6E"/>
    <w:rsid w:val="00C86303"/>
    <w:rsid w:val="00C86684"/>
    <w:rsid w:val="00C92CD2"/>
    <w:rsid w:val="00C96AF7"/>
    <w:rsid w:val="00CA013A"/>
    <w:rsid w:val="00CA7D00"/>
    <w:rsid w:val="00CB477D"/>
    <w:rsid w:val="00CB592F"/>
    <w:rsid w:val="00CC0C79"/>
    <w:rsid w:val="00CC1FF5"/>
    <w:rsid w:val="00CC6AD9"/>
    <w:rsid w:val="00CD063E"/>
    <w:rsid w:val="00CD0BDB"/>
    <w:rsid w:val="00CD1009"/>
    <w:rsid w:val="00CD1A5F"/>
    <w:rsid w:val="00CD4D69"/>
    <w:rsid w:val="00CD648B"/>
    <w:rsid w:val="00CD6A05"/>
    <w:rsid w:val="00CE26F2"/>
    <w:rsid w:val="00CE6389"/>
    <w:rsid w:val="00CE7D73"/>
    <w:rsid w:val="00CF02FC"/>
    <w:rsid w:val="00CF6543"/>
    <w:rsid w:val="00CF7276"/>
    <w:rsid w:val="00D03EBB"/>
    <w:rsid w:val="00D0409B"/>
    <w:rsid w:val="00D05979"/>
    <w:rsid w:val="00D07DA4"/>
    <w:rsid w:val="00D107C8"/>
    <w:rsid w:val="00D15A0E"/>
    <w:rsid w:val="00D2003A"/>
    <w:rsid w:val="00D20243"/>
    <w:rsid w:val="00D217CA"/>
    <w:rsid w:val="00D24E39"/>
    <w:rsid w:val="00D25A90"/>
    <w:rsid w:val="00D26158"/>
    <w:rsid w:val="00D31230"/>
    <w:rsid w:val="00D322D8"/>
    <w:rsid w:val="00D3740E"/>
    <w:rsid w:val="00D376A9"/>
    <w:rsid w:val="00D41D59"/>
    <w:rsid w:val="00D440F2"/>
    <w:rsid w:val="00D50370"/>
    <w:rsid w:val="00D52E15"/>
    <w:rsid w:val="00D57082"/>
    <w:rsid w:val="00D60EA5"/>
    <w:rsid w:val="00D61CEC"/>
    <w:rsid w:val="00D63E75"/>
    <w:rsid w:val="00D64D23"/>
    <w:rsid w:val="00D65658"/>
    <w:rsid w:val="00D721DD"/>
    <w:rsid w:val="00D740DF"/>
    <w:rsid w:val="00D758A1"/>
    <w:rsid w:val="00D7620A"/>
    <w:rsid w:val="00D76D61"/>
    <w:rsid w:val="00D81C7D"/>
    <w:rsid w:val="00D83A84"/>
    <w:rsid w:val="00D84565"/>
    <w:rsid w:val="00D90C19"/>
    <w:rsid w:val="00D913AB"/>
    <w:rsid w:val="00D934F3"/>
    <w:rsid w:val="00D93728"/>
    <w:rsid w:val="00D93D46"/>
    <w:rsid w:val="00D967ED"/>
    <w:rsid w:val="00DA0367"/>
    <w:rsid w:val="00DA246D"/>
    <w:rsid w:val="00DA2DCE"/>
    <w:rsid w:val="00DA30A6"/>
    <w:rsid w:val="00DA4463"/>
    <w:rsid w:val="00DA4EA9"/>
    <w:rsid w:val="00DB1D04"/>
    <w:rsid w:val="00DB20B6"/>
    <w:rsid w:val="00DB474C"/>
    <w:rsid w:val="00DB4B3B"/>
    <w:rsid w:val="00DC0260"/>
    <w:rsid w:val="00DC10F9"/>
    <w:rsid w:val="00DC19D1"/>
    <w:rsid w:val="00DC2257"/>
    <w:rsid w:val="00DC4A94"/>
    <w:rsid w:val="00DC4BF5"/>
    <w:rsid w:val="00DC6108"/>
    <w:rsid w:val="00DC68FA"/>
    <w:rsid w:val="00DC6B9C"/>
    <w:rsid w:val="00DC7095"/>
    <w:rsid w:val="00DD3D23"/>
    <w:rsid w:val="00DD4907"/>
    <w:rsid w:val="00DE7C93"/>
    <w:rsid w:val="00DF636B"/>
    <w:rsid w:val="00E01BB8"/>
    <w:rsid w:val="00E02610"/>
    <w:rsid w:val="00E03957"/>
    <w:rsid w:val="00E13F6D"/>
    <w:rsid w:val="00E15A83"/>
    <w:rsid w:val="00E177F7"/>
    <w:rsid w:val="00E22DE7"/>
    <w:rsid w:val="00E245AB"/>
    <w:rsid w:val="00E24D63"/>
    <w:rsid w:val="00E2657F"/>
    <w:rsid w:val="00E26E96"/>
    <w:rsid w:val="00E31090"/>
    <w:rsid w:val="00E32F23"/>
    <w:rsid w:val="00E34704"/>
    <w:rsid w:val="00E44C9D"/>
    <w:rsid w:val="00E5452B"/>
    <w:rsid w:val="00E57A49"/>
    <w:rsid w:val="00E62189"/>
    <w:rsid w:val="00E630C6"/>
    <w:rsid w:val="00E632FB"/>
    <w:rsid w:val="00E63E5F"/>
    <w:rsid w:val="00E65506"/>
    <w:rsid w:val="00E65CD3"/>
    <w:rsid w:val="00E66B17"/>
    <w:rsid w:val="00E721AD"/>
    <w:rsid w:val="00E74F69"/>
    <w:rsid w:val="00E82666"/>
    <w:rsid w:val="00E86C2C"/>
    <w:rsid w:val="00E87DB2"/>
    <w:rsid w:val="00E93F29"/>
    <w:rsid w:val="00E944AA"/>
    <w:rsid w:val="00E94EC4"/>
    <w:rsid w:val="00E95A05"/>
    <w:rsid w:val="00E974AE"/>
    <w:rsid w:val="00EA0A03"/>
    <w:rsid w:val="00EA3115"/>
    <w:rsid w:val="00EA33E0"/>
    <w:rsid w:val="00EB13D0"/>
    <w:rsid w:val="00EB7C82"/>
    <w:rsid w:val="00EC256C"/>
    <w:rsid w:val="00EC4072"/>
    <w:rsid w:val="00EC706F"/>
    <w:rsid w:val="00EC7934"/>
    <w:rsid w:val="00ED12FF"/>
    <w:rsid w:val="00ED426B"/>
    <w:rsid w:val="00ED4901"/>
    <w:rsid w:val="00ED5061"/>
    <w:rsid w:val="00ED5BC7"/>
    <w:rsid w:val="00ED6135"/>
    <w:rsid w:val="00EE18F6"/>
    <w:rsid w:val="00EE24F3"/>
    <w:rsid w:val="00EF2810"/>
    <w:rsid w:val="00EF4AFE"/>
    <w:rsid w:val="00EF6E47"/>
    <w:rsid w:val="00F07575"/>
    <w:rsid w:val="00F101F0"/>
    <w:rsid w:val="00F1394A"/>
    <w:rsid w:val="00F14702"/>
    <w:rsid w:val="00F17F4C"/>
    <w:rsid w:val="00F2687A"/>
    <w:rsid w:val="00F27B7F"/>
    <w:rsid w:val="00F33E94"/>
    <w:rsid w:val="00F365A8"/>
    <w:rsid w:val="00F36983"/>
    <w:rsid w:val="00F420F4"/>
    <w:rsid w:val="00F43998"/>
    <w:rsid w:val="00F44331"/>
    <w:rsid w:val="00F44C54"/>
    <w:rsid w:val="00F44C78"/>
    <w:rsid w:val="00F5044C"/>
    <w:rsid w:val="00F5145E"/>
    <w:rsid w:val="00F517B4"/>
    <w:rsid w:val="00F53A2E"/>
    <w:rsid w:val="00F54B84"/>
    <w:rsid w:val="00F54C41"/>
    <w:rsid w:val="00F54DD6"/>
    <w:rsid w:val="00F57CC9"/>
    <w:rsid w:val="00F601E7"/>
    <w:rsid w:val="00F603A6"/>
    <w:rsid w:val="00F60424"/>
    <w:rsid w:val="00F62CDF"/>
    <w:rsid w:val="00F63755"/>
    <w:rsid w:val="00F63C59"/>
    <w:rsid w:val="00F73E24"/>
    <w:rsid w:val="00F765F2"/>
    <w:rsid w:val="00F8136E"/>
    <w:rsid w:val="00F828DC"/>
    <w:rsid w:val="00F8296B"/>
    <w:rsid w:val="00F850BA"/>
    <w:rsid w:val="00F85771"/>
    <w:rsid w:val="00F85E52"/>
    <w:rsid w:val="00F9143C"/>
    <w:rsid w:val="00F92834"/>
    <w:rsid w:val="00F94D9D"/>
    <w:rsid w:val="00F963BF"/>
    <w:rsid w:val="00F9657D"/>
    <w:rsid w:val="00FA0655"/>
    <w:rsid w:val="00FA4044"/>
    <w:rsid w:val="00FA5DCF"/>
    <w:rsid w:val="00FA6531"/>
    <w:rsid w:val="00FA6EF8"/>
    <w:rsid w:val="00FB0721"/>
    <w:rsid w:val="00FB1CA9"/>
    <w:rsid w:val="00FB29C7"/>
    <w:rsid w:val="00FC105B"/>
    <w:rsid w:val="00FC179C"/>
    <w:rsid w:val="00FC2EF4"/>
    <w:rsid w:val="00FC46AF"/>
    <w:rsid w:val="00FD1F99"/>
    <w:rsid w:val="00FD7BEF"/>
    <w:rsid w:val="00FE5344"/>
    <w:rsid w:val="00FE5AF4"/>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C41FCC"/>
    <w:pPr>
      <w:suppressAutoHyphens/>
      <w:autoSpaceDN w:val="0"/>
      <w:textAlignment w:val="baseline"/>
    </w:pPr>
    <w:rPr>
      <w:rFonts w:ascii="Verdana" w:hAnsi="Verdana"/>
      <w:kern w:val="3"/>
      <w:szCs w:val="24"/>
    </w:rPr>
  </w:style>
  <w:style w:type="paragraph" w:styleId="Revision">
    <w:name w:val="Revision"/>
    <w:hidden/>
    <w:semiHidden/>
    <w:rsid w:val="00C41FCC"/>
    <w:rPr>
      <w:rFonts w:ascii="Verdana" w:hAnsi="Verdana"/>
      <w:szCs w:val="24"/>
    </w:rPr>
  </w:style>
  <w:style w:type="character" w:styleId="UnresolvedMention">
    <w:name w:val="Unresolved Mention"/>
    <w:basedOn w:val="DefaultParagraphFont"/>
    <w:uiPriority w:val="99"/>
    <w:semiHidden/>
    <w:unhideWhenUsed/>
    <w:rsid w:val="00821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922907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1776</Words>
  <Characters>10200</Characters>
  <Application>Microsoft Office Word</Application>
  <DocSecurity>0</DocSecurity>
  <Lines>185</Lines>
  <Paragraphs>36</Paragraphs>
  <ScaleCrop>false</ScaleCrop>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2022-08-18T13:10:00Z</dcterms:created>
  <dcterms:modified xsi:type="dcterms:W3CDTF">2022-09-22T08:03:00Z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6c8d63e21dde7978647730b8ec66b0533bb7855b2b66ae24eaf17025209d6ba3</vt:lpwstr>
  </property>
</Properties>
</file>