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CE881" w14:textId="2CF19AE6" w:rsidR="00CB59FA" w:rsidRPr="003B069D" w:rsidRDefault="002C233A" w:rsidP="00992D2E">
      <w:pPr>
        <w:rPr>
          <w:rFonts w:ascii="Arial" w:hAnsi="Arial" w:cs="Arial"/>
          <w:b/>
          <w:sz w:val="20"/>
          <w:szCs w:val="20"/>
          <w:lang w:val="nl-NL"/>
        </w:rPr>
      </w:pPr>
      <w:bookmarkStart w:id="0" w:name="_Hlk79653162"/>
      <w:r w:rsidRPr="003B069D">
        <w:rPr>
          <w:rFonts w:ascii="Arial" w:hAnsi="Arial" w:cs="Arial"/>
          <w:b/>
          <w:sz w:val="20"/>
          <w:szCs w:val="20"/>
          <w:lang w:val="nl-NL"/>
        </w:rPr>
        <w:t>Press Release</w:t>
      </w:r>
    </w:p>
    <w:p w14:paraId="561067B7" w14:textId="77777777" w:rsidR="00CB59FA" w:rsidRPr="004C756C" w:rsidRDefault="00CB59FA" w:rsidP="00992D2E">
      <w:pPr>
        <w:rPr>
          <w:rFonts w:ascii="Arial" w:hAnsi="Arial" w:cs="Arial"/>
          <w:sz w:val="22"/>
          <w:szCs w:val="22"/>
          <w:lang w:val="nl-NL"/>
        </w:rPr>
      </w:pPr>
    </w:p>
    <w:p w14:paraId="4E67C2ED" w14:textId="47D82EE7" w:rsidR="00CB59FA" w:rsidRPr="00FF0496" w:rsidRDefault="00CB59FA" w:rsidP="00992D2E">
      <w:pPr>
        <w:rPr>
          <w:rFonts w:ascii="Arial" w:hAnsi="Arial" w:cs="Arial"/>
          <w:sz w:val="20"/>
          <w:szCs w:val="20"/>
          <w:lang w:val="nl-NL"/>
        </w:rPr>
      </w:pPr>
      <w:r w:rsidRPr="00FF0496">
        <w:rPr>
          <w:rFonts w:ascii="Arial" w:hAnsi="Arial" w:cs="Arial"/>
          <w:sz w:val="20"/>
          <w:szCs w:val="20"/>
          <w:lang w:val="nl-NL"/>
        </w:rPr>
        <w:t>Media Contact:</w:t>
      </w:r>
    </w:p>
    <w:p w14:paraId="7DADEA11" w14:textId="17E1262D" w:rsidR="00CB59FA" w:rsidRPr="00FF0496" w:rsidRDefault="00CB59FA" w:rsidP="00992D2E">
      <w:pPr>
        <w:rPr>
          <w:rFonts w:ascii="Arial" w:hAnsi="Arial" w:cs="Arial"/>
          <w:color w:val="30302F" w:themeColor="text1"/>
          <w:sz w:val="20"/>
          <w:szCs w:val="20"/>
          <w:shd w:val="clear" w:color="auto" w:fill="FFFFFF"/>
          <w:lang w:val="nl-NL"/>
        </w:rPr>
      </w:pPr>
      <w:r w:rsidRPr="00FF0496">
        <w:rPr>
          <w:rFonts w:ascii="Arial" w:hAnsi="Arial" w:cs="Arial"/>
          <w:color w:val="30302F" w:themeColor="text1"/>
          <w:sz w:val="20"/>
          <w:szCs w:val="20"/>
          <w:shd w:val="clear" w:color="auto" w:fill="FFFFFF"/>
          <w:lang w:val="nl-NL"/>
        </w:rPr>
        <w:t xml:space="preserve">Elni Van Rensburg - +1 830 317 0950 – </w:t>
      </w:r>
      <w:hyperlink r:id="rId10" w:history="1">
        <w:r w:rsidRPr="00FF0496">
          <w:rPr>
            <w:rStyle w:val="Hyperlink"/>
            <w:rFonts w:ascii="Arial" w:hAnsi="Arial" w:cs="Arial"/>
            <w:sz w:val="20"/>
            <w:szCs w:val="20"/>
            <w:shd w:val="clear" w:color="auto" w:fill="FFFFFF"/>
            <w:lang w:val="nl-NL"/>
          </w:rPr>
          <w:t>elni.vanrensburg@miraclon.com</w:t>
        </w:r>
      </w:hyperlink>
      <w:r w:rsidRPr="00FF0496">
        <w:rPr>
          <w:rFonts w:ascii="Arial" w:hAnsi="Arial" w:cs="Arial"/>
          <w:color w:val="30302F" w:themeColor="text1"/>
          <w:sz w:val="20"/>
          <w:szCs w:val="20"/>
          <w:shd w:val="clear" w:color="auto" w:fill="FFFFFF"/>
          <w:lang w:val="nl-NL"/>
        </w:rPr>
        <w:t xml:space="preserve"> </w:t>
      </w:r>
    </w:p>
    <w:p w14:paraId="665F61DA" w14:textId="07AA04C9" w:rsidR="00CB59FA" w:rsidRPr="00FF0496" w:rsidRDefault="004C756C" w:rsidP="00992D2E">
      <w:pPr>
        <w:rPr>
          <w:rFonts w:ascii="Arial" w:hAnsi="Arial" w:cs="Arial"/>
          <w:color w:val="30302F" w:themeColor="text1"/>
          <w:sz w:val="20"/>
          <w:szCs w:val="20"/>
        </w:rPr>
      </w:pPr>
      <w:r w:rsidRPr="00FF0496">
        <w:rPr>
          <w:rFonts w:ascii="Arial" w:hAnsi="Arial" w:cs="Arial"/>
          <w:color w:val="30302F" w:themeColor="text1"/>
          <w:sz w:val="20"/>
          <w:szCs w:val="20"/>
        </w:rPr>
        <w:t xml:space="preserve">AD Communications: Imogen Woods – +44 (0)1372 464 470 – </w:t>
      </w:r>
      <w:hyperlink r:id="rId11" w:history="1">
        <w:r w:rsidRPr="00FF0496">
          <w:rPr>
            <w:rStyle w:val="Hyperlink"/>
            <w:rFonts w:ascii="Arial" w:hAnsi="Arial" w:cs="Arial"/>
            <w:sz w:val="20"/>
            <w:szCs w:val="20"/>
          </w:rPr>
          <w:t>iwoods@adcomms.co.uk</w:t>
        </w:r>
      </w:hyperlink>
      <w:r w:rsidRPr="00FF0496">
        <w:rPr>
          <w:rFonts w:ascii="Arial" w:hAnsi="Arial" w:cs="Arial"/>
          <w:color w:val="30302F" w:themeColor="text1"/>
          <w:sz w:val="20"/>
          <w:szCs w:val="20"/>
        </w:rPr>
        <w:t xml:space="preserve"> </w:t>
      </w:r>
    </w:p>
    <w:p w14:paraId="2086582E" w14:textId="77777777" w:rsidR="004C756C" w:rsidRPr="00FF0496" w:rsidRDefault="004C756C" w:rsidP="00992D2E">
      <w:pPr>
        <w:rPr>
          <w:rFonts w:ascii="Arial" w:hAnsi="Arial" w:cs="Arial"/>
          <w:color w:val="30302F" w:themeColor="text1"/>
          <w:sz w:val="20"/>
          <w:szCs w:val="20"/>
        </w:rPr>
      </w:pPr>
    </w:p>
    <w:p w14:paraId="7439C45B" w14:textId="6EEC919A" w:rsidR="00CB59FA" w:rsidRPr="00FF0496" w:rsidRDefault="00EB2706" w:rsidP="00992D2E">
      <w:pPr>
        <w:rPr>
          <w:rFonts w:ascii="Arial" w:hAnsi="Arial" w:cs="Arial"/>
          <w:color w:val="30302F" w:themeColor="text1"/>
          <w:sz w:val="20"/>
          <w:szCs w:val="20"/>
          <w:lang w:val="en-US"/>
        </w:rPr>
      </w:pPr>
      <w:r w:rsidRPr="00FF0496">
        <w:rPr>
          <w:rFonts w:ascii="Arial" w:hAnsi="Arial" w:cs="Arial"/>
          <w:color w:val="000000"/>
          <w:sz w:val="20"/>
          <w:szCs w:val="20"/>
          <w:shd w:val="clear" w:color="auto" w:fill="FFFFFF"/>
          <w:lang w:val="en-US"/>
        </w:rPr>
        <w:t>September 1</w:t>
      </w:r>
      <w:r w:rsidR="004659A6" w:rsidRPr="00FF0496">
        <w:rPr>
          <w:rFonts w:ascii="Arial" w:hAnsi="Arial" w:cs="Arial"/>
          <w:color w:val="000000"/>
          <w:sz w:val="20"/>
          <w:szCs w:val="20"/>
          <w:shd w:val="clear" w:color="auto" w:fill="FFFFFF"/>
          <w:lang w:val="en-US"/>
        </w:rPr>
        <w:t>5</w:t>
      </w:r>
      <w:r w:rsidRPr="00FF0496">
        <w:rPr>
          <w:rFonts w:ascii="Arial" w:hAnsi="Arial" w:cs="Arial"/>
          <w:color w:val="000000"/>
          <w:sz w:val="20"/>
          <w:szCs w:val="20"/>
          <w:shd w:val="clear" w:color="auto" w:fill="FFFFFF"/>
          <w:vertAlign w:val="superscript"/>
          <w:lang w:val="en-US"/>
        </w:rPr>
        <w:t>th</w:t>
      </w:r>
      <w:r w:rsidRPr="00FF0496">
        <w:rPr>
          <w:rFonts w:ascii="Arial" w:hAnsi="Arial" w:cs="Arial"/>
          <w:color w:val="000000"/>
          <w:sz w:val="20"/>
          <w:szCs w:val="20"/>
          <w:shd w:val="clear" w:color="auto" w:fill="FFFFFF"/>
          <w:lang w:val="en-US"/>
        </w:rPr>
        <w:t xml:space="preserve">, </w:t>
      </w:r>
      <w:r w:rsidR="00CB59FA" w:rsidRPr="00FF0496">
        <w:rPr>
          <w:rFonts w:ascii="Arial" w:hAnsi="Arial" w:cs="Arial"/>
          <w:color w:val="30302F" w:themeColor="text1"/>
          <w:sz w:val="20"/>
          <w:szCs w:val="20"/>
          <w:lang w:val="en-US"/>
        </w:rPr>
        <w:t>202</w:t>
      </w:r>
      <w:r w:rsidRPr="00FF0496">
        <w:rPr>
          <w:rFonts w:ascii="Arial" w:hAnsi="Arial" w:cs="Arial"/>
          <w:color w:val="30302F" w:themeColor="text1"/>
          <w:sz w:val="20"/>
          <w:szCs w:val="20"/>
          <w:lang w:val="en-US"/>
        </w:rPr>
        <w:t>2</w:t>
      </w:r>
    </w:p>
    <w:p w14:paraId="672EC0EE" w14:textId="20530CD6" w:rsidR="00CB59FA" w:rsidRPr="006D08CE" w:rsidRDefault="00CB59FA" w:rsidP="00992D2E">
      <w:pPr>
        <w:spacing w:line="360" w:lineRule="auto"/>
        <w:rPr>
          <w:rFonts w:ascii="Arial" w:hAnsi="Arial" w:cs="Arial"/>
          <w:color w:val="30302F" w:themeColor="text1"/>
          <w:sz w:val="22"/>
          <w:szCs w:val="22"/>
          <w:lang w:val="en-US"/>
        </w:rPr>
      </w:pPr>
    </w:p>
    <w:p w14:paraId="2D2042B6" w14:textId="77777777" w:rsidR="00923088" w:rsidRPr="006D08CE" w:rsidRDefault="00923088" w:rsidP="00992D2E">
      <w:pPr>
        <w:spacing w:line="360" w:lineRule="auto"/>
        <w:rPr>
          <w:rFonts w:ascii="Arial" w:hAnsi="Arial" w:cs="Arial"/>
          <w:color w:val="30302F" w:themeColor="text1"/>
          <w:sz w:val="22"/>
          <w:szCs w:val="22"/>
          <w:lang w:val="en-US"/>
        </w:rPr>
      </w:pPr>
    </w:p>
    <w:bookmarkEnd w:id="0"/>
    <w:p w14:paraId="0CC13E41" w14:textId="2232F61E" w:rsidR="00E20ED2" w:rsidRPr="006D08CE" w:rsidRDefault="00547A4C" w:rsidP="005F628C">
      <w:pPr>
        <w:spacing w:line="360" w:lineRule="auto"/>
        <w:jc w:val="center"/>
        <w:rPr>
          <w:rFonts w:ascii="Arial" w:hAnsi="Arial" w:cs="Arial"/>
          <w:b/>
          <w:i/>
          <w:iCs/>
          <w:sz w:val="26"/>
          <w:szCs w:val="26"/>
          <w:lang w:val="en-US"/>
        </w:rPr>
      </w:pPr>
      <w:proofErr w:type="spellStart"/>
      <w:r w:rsidRPr="006D08CE">
        <w:rPr>
          <w:rFonts w:ascii="Arial" w:hAnsi="Arial" w:cs="Arial"/>
          <w:b/>
          <w:sz w:val="26"/>
          <w:szCs w:val="26"/>
          <w:lang w:val="en-US"/>
        </w:rPr>
        <w:t>PureFlexo</w:t>
      </w:r>
      <w:proofErr w:type="spellEnd"/>
      <w:r w:rsidR="00EB2706" w:rsidRPr="006D08CE">
        <w:rPr>
          <w:rFonts w:ascii="Arial" w:hAnsi="Arial" w:cs="Arial"/>
          <w:b/>
          <w:sz w:val="26"/>
          <w:szCs w:val="26"/>
          <w:lang w:val="en-US"/>
        </w:rPr>
        <w:t>™</w:t>
      </w:r>
      <w:r w:rsidRPr="006D08CE">
        <w:rPr>
          <w:rFonts w:ascii="Arial" w:hAnsi="Arial" w:cs="Arial"/>
          <w:b/>
          <w:sz w:val="26"/>
          <w:szCs w:val="26"/>
          <w:lang w:val="en-US"/>
        </w:rPr>
        <w:t xml:space="preserve"> Printing from </w:t>
      </w:r>
      <w:r w:rsidR="0076656A" w:rsidRPr="006D08CE">
        <w:rPr>
          <w:rFonts w:ascii="Arial" w:hAnsi="Arial" w:cs="Arial"/>
          <w:b/>
          <w:sz w:val="26"/>
          <w:szCs w:val="26"/>
          <w:lang w:val="en-US"/>
        </w:rPr>
        <w:t>Miraclon</w:t>
      </w:r>
      <w:r w:rsidRPr="006D08CE">
        <w:rPr>
          <w:rFonts w:ascii="Arial" w:hAnsi="Arial" w:cs="Arial"/>
          <w:b/>
          <w:sz w:val="26"/>
          <w:szCs w:val="26"/>
          <w:lang w:val="en-US"/>
        </w:rPr>
        <w:t xml:space="preserve"> receives</w:t>
      </w:r>
      <w:r w:rsidR="0076656A" w:rsidRPr="006D08CE">
        <w:rPr>
          <w:rFonts w:ascii="Arial" w:hAnsi="Arial" w:cs="Arial"/>
          <w:b/>
          <w:sz w:val="26"/>
          <w:szCs w:val="26"/>
          <w:lang w:val="en-US"/>
        </w:rPr>
        <w:t xml:space="preserve"> </w:t>
      </w:r>
      <w:r w:rsidRPr="006D08CE">
        <w:rPr>
          <w:rFonts w:ascii="Arial" w:hAnsi="Arial" w:cs="Arial"/>
          <w:b/>
          <w:sz w:val="26"/>
          <w:szCs w:val="26"/>
          <w:lang w:val="en-US"/>
        </w:rPr>
        <w:t>IFCA Star Award</w:t>
      </w:r>
      <w:r w:rsidR="008300CA">
        <w:rPr>
          <w:rFonts w:ascii="Arial" w:hAnsi="Arial" w:cs="Arial"/>
          <w:b/>
          <w:sz w:val="26"/>
          <w:szCs w:val="26"/>
          <w:lang w:val="en-US"/>
        </w:rPr>
        <w:t xml:space="preserve"> 2022</w:t>
      </w:r>
      <w:r w:rsidRPr="006D08CE">
        <w:rPr>
          <w:rFonts w:ascii="Arial" w:hAnsi="Arial" w:cs="Arial"/>
          <w:b/>
          <w:sz w:val="26"/>
          <w:szCs w:val="26"/>
          <w:lang w:val="en-US"/>
        </w:rPr>
        <w:t xml:space="preserve"> for </w:t>
      </w:r>
      <w:r w:rsidRPr="006D08CE">
        <w:rPr>
          <w:rFonts w:ascii="Arial" w:hAnsi="Arial" w:cs="Arial"/>
          <w:b/>
          <w:i/>
          <w:iCs/>
          <w:sz w:val="26"/>
          <w:szCs w:val="26"/>
          <w:lang w:val="en-US"/>
        </w:rPr>
        <w:t>Innovations</w:t>
      </w:r>
      <w:r w:rsidR="00B14543" w:rsidRPr="006D08CE">
        <w:rPr>
          <w:rFonts w:ascii="Arial" w:hAnsi="Arial" w:cs="Arial"/>
          <w:b/>
          <w:i/>
          <w:iCs/>
          <w:sz w:val="26"/>
          <w:szCs w:val="26"/>
          <w:lang w:val="en-US"/>
        </w:rPr>
        <w:t xml:space="preserve"> and Development</w:t>
      </w:r>
      <w:r w:rsidRPr="006D08CE">
        <w:rPr>
          <w:rFonts w:ascii="Arial" w:hAnsi="Arial" w:cs="Arial"/>
          <w:b/>
          <w:i/>
          <w:iCs/>
          <w:sz w:val="26"/>
          <w:szCs w:val="26"/>
          <w:lang w:val="en-US"/>
        </w:rPr>
        <w:t xml:space="preserve"> in Printing</w:t>
      </w:r>
    </w:p>
    <w:p w14:paraId="74C0ED3D" w14:textId="77777777" w:rsidR="00355A10" w:rsidRPr="006D08CE" w:rsidRDefault="00355A10" w:rsidP="00B14543">
      <w:pPr>
        <w:spacing w:line="360" w:lineRule="auto"/>
        <w:rPr>
          <w:rFonts w:ascii="Arial" w:hAnsi="Arial" w:cs="Arial"/>
          <w:color w:val="000000"/>
          <w:sz w:val="22"/>
          <w:szCs w:val="22"/>
          <w:shd w:val="clear" w:color="auto" w:fill="FFFFFF"/>
          <w:lang w:val="en-US"/>
        </w:rPr>
      </w:pPr>
    </w:p>
    <w:p w14:paraId="51605EA3" w14:textId="780E2145" w:rsidR="00026B5C" w:rsidRPr="004C0090" w:rsidRDefault="00B14543" w:rsidP="00B14543">
      <w:pPr>
        <w:spacing w:line="360" w:lineRule="auto"/>
        <w:rPr>
          <w:rFonts w:ascii="Arial" w:hAnsi="Arial" w:cs="Arial"/>
          <w:color w:val="000000"/>
          <w:sz w:val="22"/>
          <w:szCs w:val="22"/>
          <w:shd w:val="clear" w:color="auto" w:fill="FFFFFF"/>
          <w:lang w:val="en-US"/>
        </w:rPr>
      </w:pPr>
      <w:r w:rsidRPr="004C0090">
        <w:rPr>
          <w:rFonts w:ascii="Arial" w:hAnsi="Arial" w:cs="Arial"/>
          <w:color w:val="000000"/>
          <w:sz w:val="22"/>
          <w:szCs w:val="22"/>
          <w:shd w:val="clear" w:color="auto" w:fill="FFFFFF"/>
          <w:lang w:val="en-US"/>
        </w:rPr>
        <w:t>Miraclon has</w:t>
      </w:r>
      <w:r w:rsidR="00355A10" w:rsidRPr="004C0090">
        <w:rPr>
          <w:rFonts w:ascii="Arial" w:hAnsi="Arial" w:cs="Arial"/>
          <w:color w:val="000000"/>
          <w:sz w:val="22"/>
          <w:szCs w:val="22"/>
          <w:shd w:val="clear" w:color="auto" w:fill="FFFFFF"/>
          <w:lang w:val="en-US"/>
        </w:rPr>
        <w:t xml:space="preserve"> </w:t>
      </w:r>
      <w:r w:rsidRPr="004C0090">
        <w:rPr>
          <w:rFonts w:ascii="Arial" w:hAnsi="Arial" w:cs="Arial"/>
          <w:color w:val="000000"/>
          <w:sz w:val="22"/>
          <w:szCs w:val="22"/>
          <w:shd w:val="clear" w:color="auto" w:fill="FFFFFF"/>
          <w:lang w:val="en-US"/>
        </w:rPr>
        <w:t>been recognized</w:t>
      </w:r>
      <w:r w:rsidR="00355A10" w:rsidRPr="004C0090">
        <w:rPr>
          <w:rFonts w:ascii="Arial" w:hAnsi="Arial" w:cs="Arial"/>
          <w:color w:val="000000"/>
          <w:sz w:val="22"/>
          <w:szCs w:val="22"/>
          <w:shd w:val="clear" w:color="auto" w:fill="FFFFFF"/>
          <w:lang w:val="en-US"/>
        </w:rPr>
        <w:t xml:space="preserve"> by the Indian Flexible Packaging and Folding Carton </w:t>
      </w:r>
      <w:r w:rsidR="004C74D9" w:rsidRPr="004C0090">
        <w:rPr>
          <w:rFonts w:ascii="Arial" w:hAnsi="Arial" w:cs="Arial"/>
          <w:color w:val="000000"/>
          <w:sz w:val="22"/>
          <w:szCs w:val="22"/>
          <w:shd w:val="clear" w:color="auto" w:fill="FFFFFF"/>
          <w:lang w:val="en-US"/>
        </w:rPr>
        <w:t xml:space="preserve">Manufacturers </w:t>
      </w:r>
      <w:r w:rsidR="00355A10" w:rsidRPr="004C0090">
        <w:rPr>
          <w:rFonts w:ascii="Arial" w:hAnsi="Arial" w:cs="Arial"/>
          <w:color w:val="000000"/>
          <w:sz w:val="22"/>
          <w:szCs w:val="22"/>
          <w:shd w:val="clear" w:color="auto" w:fill="FFFFFF"/>
          <w:lang w:val="en-US"/>
        </w:rPr>
        <w:t>Association (IFCA)</w:t>
      </w:r>
      <w:r w:rsidRPr="004C0090">
        <w:rPr>
          <w:rFonts w:ascii="Arial" w:hAnsi="Arial" w:cs="Arial"/>
          <w:color w:val="000000"/>
          <w:sz w:val="22"/>
          <w:szCs w:val="22"/>
          <w:shd w:val="clear" w:color="auto" w:fill="FFFFFF"/>
          <w:lang w:val="en-US"/>
        </w:rPr>
        <w:t xml:space="preserve"> in the </w:t>
      </w:r>
      <w:hyperlink r:id="rId12" w:history="1">
        <w:r w:rsidRPr="004C0090">
          <w:rPr>
            <w:rStyle w:val="Hyperlink"/>
            <w:rFonts w:ascii="Arial" w:hAnsi="Arial" w:cs="Arial"/>
            <w:sz w:val="22"/>
            <w:szCs w:val="22"/>
            <w:shd w:val="clear" w:color="auto" w:fill="FFFFFF"/>
            <w:lang w:val="en-US"/>
          </w:rPr>
          <w:t>IFCA Star Award</w:t>
        </w:r>
        <w:r w:rsidR="00355A10" w:rsidRPr="004C0090">
          <w:rPr>
            <w:rStyle w:val="Hyperlink"/>
            <w:rFonts w:ascii="Arial" w:hAnsi="Arial" w:cs="Arial"/>
            <w:sz w:val="22"/>
            <w:szCs w:val="22"/>
            <w:shd w:val="clear" w:color="auto" w:fill="FFFFFF"/>
            <w:lang w:val="en-US"/>
          </w:rPr>
          <w:t>s</w:t>
        </w:r>
      </w:hyperlink>
      <w:r w:rsidR="004C74D9" w:rsidRPr="004C0090">
        <w:rPr>
          <w:rStyle w:val="Hyperlink"/>
          <w:rFonts w:ascii="Arial" w:hAnsi="Arial" w:cs="Arial"/>
          <w:sz w:val="22"/>
          <w:szCs w:val="22"/>
          <w:shd w:val="clear" w:color="auto" w:fill="FFFFFF"/>
          <w:lang w:val="en-US"/>
        </w:rPr>
        <w:t xml:space="preserve"> 2022</w:t>
      </w:r>
      <w:r w:rsidR="00355A10" w:rsidRPr="004C0090">
        <w:rPr>
          <w:rFonts w:ascii="Arial" w:hAnsi="Arial" w:cs="Arial"/>
          <w:color w:val="000000"/>
          <w:sz w:val="22"/>
          <w:szCs w:val="22"/>
          <w:shd w:val="clear" w:color="auto" w:fill="FFFFFF"/>
          <w:lang w:val="en-US"/>
        </w:rPr>
        <w:t xml:space="preserve"> </w:t>
      </w:r>
      <w:r w:rsidRPr="004C0090">
        <w:rPr>
          <w:rFonts w:ascii="Arial" w:hAnsi="Arial" w:cs="Arial"/>
          <w:color w:val="000000"/>
          <w:sz w:val="22"/>
          <w:szCs w:val="22"/>
          <w:shd w:val="clear" w:color="auto" w:fill="FFFFFF"/>
          <w:lang w:val="en-US"/>
        </w:rPr>
        <w:t>for one of the best</w:t>
      </w:r>
      <w:r w:rsidRPr="004C0090">
        <w:rPr>
          <w:rFonts w:ascii="Arial" w:hAnsi="Arial" w:cs="Arial"/>
          <w:i/>
          <w:iCs/>
          <w:color w:val="000000"/>
          <w:sz w:val="22"/>
          <w:szCs w:val="22"/>
          <w:shd w:val="clear" w:color="auto" w:fill="FFFFFF"/>
          <w:lang w:val="en-US"/>
        </w:rPr>
        <w:t xml:space="preserve"> Innovations</w:t>
      </w:r>
      <w:r w:rsidR="00355A10" w:rsidRPr="004C0090">
        <w:rPr>
          <w:rFonts w:ascii="Arial" w:hAnsi="Arial" w:cs="Arial"/>
          <w:i/>
          <w:iCs/>
          <w:color w:val="000000"/>
          <w:sz w:val="22"/>
          <w:szCs w:val="22"/>
          <w:shd w:val="clear" w:color="auto" w:fill="FFFFFF"/>
          <w:lang w:val="en-US"/>
        </w:rPr>
        <w:t xml:space="preserve"> and Developments </w:t>
      </w:r>
      <w:r w:rsidRPr="004C0090">
        <w:rPr>
          <w:rFonts w:ascii="Arial" w:hAnsi="Arial" w:cs="Arial"/>
          <w:i/>
          <w:iCs/>
          <w:color w:val="000000"/>
          <w:sz w:val="22"/>
          <w:szCs w:val="22"/>
          <w:shd w:val="clear" w:color="auto" w:fill="FFFFFF"/>
          <w:lang w:val="en-US"/>
        </w:rPr>
        <w:t>in Printing</w:t>
      </w:r>
      <w:r w:rsidR="00BB6616" w:rsidRPr="004C0090">
        <w:rPr>
          <w:rFonts w:ascii="Arial" w:hAnsi="Arial" w:cs="Arial"/>
          <w:color w:val="000000"/>
          <w:sz w:val="22"/>
          <w:szCs w:val="22"/>
          <w:shd w:val="clear" w:color="auto" w:fill="FFFFFF"/>
          <w:lang w:val="en-US"/>
        </w:rPr>
        <w:t xml:space="preserve"> with </w:t>
      </w:r>
      <w:hyperlink r:id="rId13" w:history="1">
        <w:proofErr w:type="spellStart"/>
        <w:r w:rsidR="00BB6616" w:rsidRPr="004C0090">
          <w:rPr>
            <w:rStyle w:val="Hyperlink"/>
            <w:rFonts w:ascii="Arial" w:hAnsi="Arial" w:cs="Arial"/>
            <w:sz w:val="22"/>
            <w:szCs w:val="22"/>
            <w:shd w:val="clear" w:color="auto" w:fill="FFFFFF"/>
            <w:lang w:val="en-US"/>
          </w:rPr>
          <w:t>PureFlexo</w:t>
        </w:r>
        <w:proofErr w:type="spellEnd"/>
        <w:r w:rsidR="00BB6616" w:rsidRPr="004C0090">
          <w:rPr>
            <w:rStyle w:val="Hyperlink"/>
            <w:rFonts w:ascii="Arial" w:hAnsi="Arial" w:cs="Arial"/>
            <w:sz w:val="22"/>
            <w:szCs w:val="22"/>
            <w:shd w:val="clear" w:color="auto" w:fill="FFFFFF"/>
            <w:lang w:val="en-US"/>
          </w:rPr>
          <w:t xml:space="preserve"> Printing</w:t>
        </w:r>
      </w:hyperlink>
      <w:r w:rsidRPr="004C0090">
        <w:rPr>
          <w:rFonts w:ascii="Arial" w:hAnsi="Arial" w:cs="Arial"/>
          <w:color w:val="000000"/>
          <w:sz w:val="22"/>
          <w:szCs w:val="22"/>
          <w:shd w:val="clear" w:color="auto" w:fill="FFFFFF"/>
          <w:lang w:val="en-US"/>
        </w:rPr>
        <w:t xml:space="preserve">. Accessed through the FLEXCEL NX Print Suite for Flexible Packaging, the </w:t>
      </w:r>
      <w:r w:rsidR="00355A10" w:rsidRPr="004C0090">
        <w:rPr>
          <w:rFonts w:ascii="Arial" w:hAnsi="Arial" w:cs="Arial"/>
          <w:color w:val="000000"/>
          <w:sz w:val="22"/>
          <w:szCs w:val="22"/>
          <w:shd w:val="clear" w:color="auto" w:fill="FFFFFF"/>
          <w:lang w:val="en-US"/>
        </w:rPr>
        <w:t xml:space="preserve">technology </w:t>
      </w:r>
      <w:r w:rsidRPr="004C0090">
        <w:rPr>
          <w:rFonts w:ascii="Arial" w:hAnsi="Arial" w:cs="Arial"/>
          <w:color w:val="000000"/>
          <w:sz w:val="22"/>
          <w:szCs w:val="22"/>
          <w:shd w:val="clear" w:color="auto" w:fill="FFFFFF"/>
          <w:lang w:val="en-US"/>
        </w:rPr>
        <w:t>addresses and controls unwanted ink spread to allow a wider operating window</w:t>
      </w:r>
      <w:r w:rsidR="0039247A" w:rsidRPr="004C0090">
        <w:rPr>
          <w:rFonts w:ascii="Arial" w:hAnsi="Arial" w:cs="Arial"/>
          <w:color w:val="000000"/>
          <w:sz w:val="22"/>
          <w:szCs w:val="22"/>
          <w:shd w:val="clear" w:color="auto" w:fill="FFFFFF"/>
          <w:lang w:val="en-US"/>
        </w:rPr>
        <w:t xml:space="preserve"> - </w:t>
      </w:r>
      <w:r w:rsidRPr="004C0090">
        <w:rPr>
          <w:rFonts w:ascii="Arial" w:hAnsi="Arial" w:cs="Arial"/>
          <w:color w:val="000000"/>
          <w:sz w:val="22"/>
          <w:szCs w:val="22"/>
          <w:shd w:val="clear" w:color="auto" w:fill="FFFFFF"/>
          <w:lang w:val="en-US"/>
        </w:rPr>
        <w:t xml:space="preserve">maximizing efficiency, repeatability, and overall performance on press. </w:t>
      </w:r>
    </w:p>
    <w:p w14:paraId="2B3C4EE2" w14:textId="77777777" w:rsidR="00026B5C" w:rsidRPr="004C0090" w:rsidRDefault="00026B5C" w:rsidP="00B14543">
      <w:pPr>
        <w:spacing w:line="360" w:lineRule="auto"/>
        <w:rPr>
          <w:rFonts w:ascii="Arial" w:hAnsi="Arial" w:cs="Arial"/>
          <w:color w:val="000000"/>
          <w:sz w:val="22"/>
          <w:szCs w:val="22"/>
          <w:shd w:val="clear" w:color="auto" w:fill="FFFFFF"/>
          <w:lang w:val="en-US"/>
        </w:rPr>
      </w:pPr>
    </w:p>
    <w:p w14:paraId="1875531E" w14:textId="4EB5EA8B" w:rsidR="00B14543" w:rsidRPr="004C0090" w:rsidRDefault="00026B5C" w:rsidP="00B14543">
      <w:pPr>
        <w:spacing w:line="360" w:lineRule="auto"/>
        <w:rPr>
          <w:rFonts w:ascii="Arial" w:hAnsi="Arial" w:cs="Arial"/>
          <w:color w:val="000000"/>
          <w:sz w:val="22"/>
          <w:szCs w:val="22"/>
          <w:shd w:val="clear" w:color="auto" w:fill="FFFFFF"/>
          <w:lang w:val="en-US"/>
        </w:rPr>
      </w:pPr>
      <w:r w:rsidRPr="004C0090">
        <w:rPr>
          <w:rFonts w:ascii="Arial" w:hAnsi="Arial" w:cs="Arial"/>
          <w:color w:val="000000"/>
          <w:sz w:val="22"/>
          <w:szCs w:val="22"/>
          <w:shd w:val="clear" w:color="auto" w:fill="FFFFFF"/>
          <w:lang w:val="en-US"/>
        </w:rPr>
        <w:t xml:space="preserve">“Our judges saw a wide range of new products and technology that </w:t>
      </w:r>
      <w:r w:rsidR="006D08CE" w:rsidRPr="004C0090">
        <w:rPr>
          <w:rFonts w:ascii="Arial" w:hAnsi="Arial" w:cs="Arial"/>
          <w:color w:val="000000"/>
          <w:sz w:val="22"/>
          <w:szCs w:val="22"/>
          <w:shd w:val="clear" w:color="auto" w:fill="FFFFFF"/>
          <w:lang w:val="en-US"/>
        </w:rPr>
        <w:t>can have a big effect</w:t>
      </w:r>
      <w:r w:rsidRPr="004C0090">
        <w:rPr>
          <w:rFonts w:ascii="Arial" w:hAnsi="Arial" w:cs="Arial"/>
          <w:color w:val="000000"/>
          <w:sz w:val="22"/>
          <w:szCs w:val="22"/>
          <w:shd w:val="clear" w:color="auto" w:fill="FFFFFF"/>
          <w:lang w:val="en-US"/>
        </w:rPr>
        <w:t xml:space="preserve"> on the flexible packaging and folding carton value chain, but from a pre-press and plate technology perspective, </w:t>
      </w:r>
      <w:proofErr w:type="spellStart"/>
      <w:r w:rsidRPr="004C0090">
        <w:rPr>
          <w:rFonts w:ascii="Arial" w:hAnsi="Arial" w:cs="Arial"/>
          <w:color w:val="000000"/>
          <w:sz w:val="22"/>
          <w:szCs w:val="22"/>
          <w:shd w:val="clear" w:color="auto" w:fill="FFFFFF"/>
          <w:lang w:val="en-US"/>
        </w:rPr>
        <w:t>PureFlexo</w:t>
      </w:r>
      <w:proofErr w:type="spellEnd"/>
      <w:r w:rsidRPr="004C0090">
        <w:rPr>
          <w:rFonts w:ascii="Arial" w:hAnsi="Arial" w:cs="Arial"/>
          <w:color w:val="000000"/>
          <w:sz w:val="22"/>
          <w:szCs w:val="22"/>
          <w:shd w:val="clear" w:color="auto" w:fill="FFFFFF"/>
          <w:lang w:val="en-US"/>
        </w:rPr>
        <w:t xml:space="preserve"> Printing stood out because of its potential to make a significant impact on press,” comments </w:t>
      </w:r>
      <w:r w:rsidR="00EF6772" w:rsidRPr="004C0090">
        <w:rPr>
          <w:rFonts w:ascii="Arial" w:hAnsi="Arial" w:cs="Arial"/>
          <w:color w:val="000000"/>
          <w:sz w:val="22"/>
          <w:szCs w:val="22"/>
          <w:shd w:val="clear" w:color="auto" w:fill="FFFFFF"/>
        </w:rPr>
        <w:t>Mr Chandrasekhar Rajagopalan</w:t>
      </w:r>
      <w:r w:rsidRPr="004C0090">
        <w:rPr>
          <w:rFonts w:ascii="Arial" w:hAnsi="Arial" w:cs="Arial"/>
          <w:color w:val="000000"/>
          <w:sz w:val="22"/>
          <w:szCs w:val="22"/>
          <w:shd w:val="clear" w:color="auto" w:fill="FFFFFF"/>
          <w:lang w:val="en-US"/>
        </w:rPr>
        <w:t>,</w:t>
      </w:r>
      <w:r w:rsidR="00EF6772" w:rsidRPr="004C0090">
        <w:rPr>
          <w:rFonts w:ascii="Arial" w:hAnsi="Arial" w:cs="Arial"/>
          <w:color w:val="000000"/>
          <w:sz w:val="22"/>
          <w:szCs w:val="22"/>
          <w:shd w:val="clear" w:color="auto" w:fill="FFFFFF"/>
          <w:lang w:val="en-US"/>
        </w:rPr>
        <w:t xml:space="preserve"> President and Treasurer,</w:t>
      </w:r>
      <w:r w:rsidRPr="004C0090">
        <w:rPr>
          <w:rFonts w:ascii="Arial" w:hAnsi="Arial" w:cs="Arial"/>
          <w:color w:val="000000"/>
          <w:sz w:val="22"/>
          <w:szCs w:val="22"/>
          <w:shd w:val="clear" w:color="auto" w:fill="FFFFFF"/>
          <w:lang w:val="en-US"/>
        </w:rPr>
        <w:t xml:space="preserve"> IFCA. </w:t>
      </w:r>
      <w:r w:rsidR="00827918" w:rsidRPr="004C0090">
        <w:rPr>
          <w:rFonts w:ascii="Arial" w:hAnsi="Arial" w:cs="Arial"/>
          <w:color w:val="000000"/>
          <w:sz w:val="22"/>
          <w:szCs w:val="22"/>
          <w:shd w:val="clear" w:color="auto" w:fill="FFFFFF"/>
          <w:lang w:val="en-US"/>
        </w:rPr>
        <w:t>“At a time where businesses are taking an extra hard look at maximizing efficiency and minimizing costs, I would wholeheartedly encourage them to focus on innovation that can make a real impact across the whole production process.”</w:t>
      </w:r>
    </w:p>
    <w:p w14:paraId="55EC9ECB" w14:textId="7194BC4B" w:rsidR="00827918" w:rsidRPr="004C0090" w:rsidRDefault="00827918" w:rsidP="00B14543">
      <w:pPr>
        <w:spacing w:line="360" w:lineRule="auto"/>
        <w:rPr>
          <w:rFonts w:ascii="Arial" w:hAnsi="Arial" w:cs="Arial"/>
          <w:color w:val="000000"/>
          <w:sz w:val="22"/>
          <w:szCs w:val="22"/>
          <w:shd w:val="clear" w:color="auto" w:fill="FFFFFF"/>
          <w:lang w:val="en-US"/>
        </w:rPr>
      </w:pPr>
    </w:p>
    <w:p w14:paraId="084082B2" w14:textId="3A34B9CF" w:rsidR="00827918" w:rsidRPr="004C0090" w:rsidRDefault="00827918" w:rsidP="00827918">
      <w:pPr>
        <w:spacing w:line="360" w:lineRule="auto"/>
        <w:rPr>
          <w:rFonts w:ascii="Arial" w:hAnsi="Arial" w:cs="Arial"/>
          <w:sz w:val="22"/>
          <w:szCs w:val="22"/>
          <w:lang w:val="en-US"/>
        </w:rPr>
      </w:pPr>
      <w:proofErr w:type="spellStart"/>
      <w:r w:rsidRPr="004C0090">
        <w:rPr>
          <w:rFonts w:ascii="Arial" w:hAnsi="Arial" w:cs="Arial"/>
          <w:color w:val="000000"/>
          <w:sz w:val="22"/>
          <w:szCs w:val="22"/>
          <w:shd w:val="clear" w:color="auto" w:fill="FFFFFF"/>
          <w:lang w:val="en-US"/>
        </w:rPr>
        <w:t>PureFlexo</w:t>
      </w:r>
      <w:proofErr w:type="spellEnd"/>
      <w:r w:rsidRPr="004C0090">
        <w:rPr>
          <w:rFonts w:ascii="Arial" w:hAnsi="Arial" w:cs="Arial"/>
          <w:color w:val="000000"/>
          <w:sz w:val="22"/>
          <w:szCs w:val="22"/>
          <w:shd w:val="clear" w:color="auto" w:fill="FFFFFF"/>
          <w:lang w:val="en-US"/>
        </w:rPr>
        <w:t xml:space="preserve"> Printing utilizes patented Miraclon technology created by the same R&amp;D team responsible for the invention of the proven FLEXCEL NX System launched in 2008, building upon the innovation Miraclon has brought to the market over the past 13 years. </w:t>
      </w:r>
      <w:r w:rsidRPr="004C0090">
        <w:rPr>
          <w:rFonts w:ascii="Arial" w:hAnsi="Arial" w:cs="Arial"/>
          <w:sz w:val="22"/>
          <w:szCs w:val="22"/>
          <w:lang w:val="en-US"/>
        </w:rPr>
        <w:t xml:space="preserve">Unique to the FLEXCEL NX System, </w:t>
      </w:r>
      <w:r w:rsidR="007A171F" w:rsidRPr="004C0090">
        <w:rPr>
          <w:rFonts w:ascii="Arial" w:hAnsi="Arial" w:cs="Arial"/>
          <w:sz w:val="22"/>
          <w:szCs w:val="22"/>
          <w:lang w:val="en-US"/>
        </w:rPr>
        <w:t>it</w:t>
      </w:r>
      <w:r w:rsidRPr="004C0090">
        <w:rPr>
          <w:rFonts w:ascii="Arial" w:hAnsi="Arial" w:cs="Arial"/>
          <w:sz w:val="22"/>
          <w:szCs w:val="22"/>
          <w:lang w:val="en-US"/>
        </w:rPr>
        <w:t xml:space="preserve"> brings a wider operational window regardless of line screen, with compound savings from fewer unscheduled press stops each day, reduced downtime and delays, and faster color setups. </w:t>
      </w:r>
      <w:r w:rsidRPr="004C0090">
        <w:rPr>
          <w:rFonts w:ascii="Arial" w:hAnsi="Arial" w:cs="Arial"/>
          <w:color w:val="000000"/>
          <w:sz w:val="22"/>
          <w:szCs w:val="22"/>
          <w:shd w:val="clear" w:color="auto" w:fill="FFFFFF"/>
          <w:lang w:val="en-US"/>
        </w:rPr>
        <w:t xml:space="preserve">Designed specifically for wide web solvent ink on film applications, </w:t>
      </w:r>
      <w:proofErr w:type="spellStart"/>
      <w:r w:rsidRPr="004C0090">
        <w:rPr>
          <w:rFonts w:ascii="Arial" w:hAnsi="Arial" w:cs="Arial"/>
          <w:color w:val="000000"/>
          <w:sz w:val="22"/>
          <w:szCs w:val="22"/>
          <w:shd w:val="clear" w:color="auto" w:fill="FFFFFF"/>
          <w:lang w:val="en-US"/>
        </w:rPr>
        <w:t>PureFlexo</w:t>
      </w:r>
      <w:proofErr w:type="spellEnd"/>
      <w:r w:rsidRPr="004C0090">
        <w:rPr>
          <w:rFonts w:ascii="Arial" w:hAnsi="Arial" w:cs="Arial"/>
          <w:color w:val="000000"/>
          <w:sz w:val="22"/>
          <w:szCs w:val="22"/>
          <w:shd w:val="clear" w:color="auto" w:fill="FFFFFF"/>
          <w:lang w:val="en-US"/>
        </w:rPr>
        <w:t xml:space="preserve"> Printing maximizes press efficiency, repeatability and overall performance while enabling printers and prepress providers to experience cleaner print, stable color, and a better financial bottom line for their business. </w:t>
      </w:r>
    </w:p>
    <w:p w14:paraId="72086E52" w14:textId="2DE2A335" w:rsidR="00827918" w:rsidRPr="004C0090" w:rsidRDefault="00827918" w:rsidP="00FB4073">
      <w:pPr>
        <w:spacing w:line="360" w:lineRule="auto"/>
        <w:rPr>
          <w:rFonts w:ascii="Arial" w:hAnsi="Arial" w:cs="Arial"/>
          <w:color w:val="000000"/>
          <w:sz w:val="22"/>
          <w:szCs w:val="22"/>
          <w:shd w:val="clear" w:color="auto" w:fill="FFFFFF"/>
          <w:lang w:val="en-US"/>
        </w:rPr>
      </w:pPr>
    </w:p>
    <w:p w14:paraId="002E318E" w14:textId="4CFC78F7" w:rsidR="00EB2706" w:rsidRPr="004C0090" w:rsidRDefault="00995B63" w:rsidP="00FB4073">
      <w:pPr>
        <w:pStyle w:val="pf0"/>
        <w:spacing w:before="0" w:beforeAutospacing="0" w:after="0" w:afterAutospacing="0" w:line="360" w:lineRule="auto"/>
        <w:rPr>
          <w:rFonts w:ascii="Arial" w:hAnsi="Arial" w:cs="Arial"/>
          <w:color w:val="000000"/>
          <w:sz w:val="22"/>
          <w:szCs w:val="22"/>
          <w:shd w:val="clear" w:color="auto" w:fill="FFFFFF"/>
        </w:rPr>
      </w:pPr>
      <w:r w:rsidRPr="004C0090">
        <w:rPr>
          <w:rFonts w:ascii="Arial" w:hAnsi="Arial" w:cs="Arial"/>
          <w:color w:val="000000"/>
          <w:sz w:val="22"/>
          <w:szCs w:val="22"/>
          <w:shd w:val="clear" w:color="auto" w:fill="FFFFFF"/>
        </w:rPr>
        <w:t>“</w:t>
      </w:r>
      <w:r w:rsidR="007A171F" w:rsidRPr="004C0090">
        <w:rPr>
          <w:rFonts w:ascii="Arial" w:hAnsi="Arial" w:cs="Arial"/>
          <w:color w:val="000000"/>
          <w:sz w:val="22"/>
          <w:szCs w:val="22"/>
          <w:shd w:val="clear" w:color="auto" w:fill="FFFFFF"/>
        </w:rPr>
        <w:t xml:space="preserve">We’re honored to be the only prepress and plate supplier recognized in this </w:t>
      </w:r>
      <w:r w:rsidR="003C4AA6" w:rsidRPr="004C0090">
        <w:rPr>
          <w:rFonts w:ascii="Arial" w:hAnsi="Arial" w:cs="Arial"/>
          <w:color w:val="000000"/>
          <w:sz w:val="22"/>
          <w:szCs w:val="22"/>
          <w:shd w:val="clear" w:color="auto" w:fill="FFFFFF"/>
        </w:rPr>
        <w:t>very important</w:t>
      </w:r>
      <w:r w:rsidR="007A171F" w:rsidRPr="004C0090">
        <w:rPr>
          <w:rFonts w:ascii="Arial" w:hAnsi="Arial" w:cs="Arial"/>
          <w:color w:val="000000"/>
          <w:sz w:val="22"/>
          <w:szCs w:val="22"/>
          <w:shd w:val="clear" w:color="auto" w:fill="FFFFFF"/>
        </w:rPr>
        <w:t xml:space="preserve"> award category that signifies the importance of innovations that can have a big impact </w:t>
      </w:r>
      <w:r w:rsidR="00BB6616" w:rsidRPr="004C0090">
        <w:rPr>
          <w:rFonts w:ascii="Arial" w:hAnsi="Arial" w:cs="Arial"/>
          <w:color w:val="000000"/>
          <w:sz w:val="22"/>
          <w:szCs w:val="22"/>
          <w:shd w:val="clear" w:color="auto" w:fill="FFFFFF"/>
        </w:rPr>
        <w:t>across</w:t>
      </w:r>
      <w:r w:rsidR="007A171F" w:rsidRPr="004C0090">
        <w:rPr>
          <w:rFonts w:ascii="Arial" w:hAnsi="Arial" w:cs="Arial"/>
          <w:color w:val="000000"/>
          <w:sz w:val="22"/>
          <w:szCs w:val="22"/>
          <w:shd w:val="clear" w:color="auto" w:fill="FFFFFF"/>
        </w:rPr>
        <w:t xml:space="preserve"> the value chain, comments </w:t>
      </w:r>
      <w:r w:rsidR="00FB4073" w:rsidRPr="004C0090">
        <w:rPr>
          <w:rStyle w:val="cf01"/>
          <w:rFonts w:ascii="Arial" w:hAnsi="Arial" w:cs="Arial"/>
          <w:sz w:val="22"/>
          <w:szCs w:val="22"/>
        </w:rPr>
        <w:t xml:space="preserve">Reid Chesterfield, Chief Technology &amp; Innovation Officer at </w:t>
      </w:r>
      <w:r w:rsidR="00FB4073" w:rsidRPr="004C0090">
        <w:rPr>
          <w:rStyle w:val="cf01"/>
          <w:rFonts w:ascii="Arial" w:hAnsi="Arial" w:cs="Arial"/>
          <w:sz w:val="22"/>
          <w:szCs w:val="22"/>
        </w:rPr>
        <w:lastRenderedPageBreak/>
        <w:t xml:space="preserve">Miraclon. </w:t>
      </w:r>
      <w:r w:rsidR="00EB2706" w:rsidRPr="004C0090">
        <w:rPr>
          <w:rFonts w:ascii="Arial" w:hAnsi="Arial" w:cs="Arial"/>
          <w:color w:val="000000"/>
          <w:sz w:val="22"/>
          <w:szCs w:val="22"/>
          <w:shd w:val="clear" w:color="auto" w:fill="FFFFFF"/>
        </w:rPr>
        <w:t xml:space="preserve">“With cost pressures felt across all industries </w:t>
      </w:r>
      <w:r w:rsidR="00BB6616" w:rsidRPr="004C0090">
        <w:rPr>
          <w:rFonts w:ascii="Arial" w:hAnsi="Arial" w:cs="Arial"/>
          <w:color w:val="000000"/>
          <w:sz w:val="22"/>
          <w:szCs w:val="22"/>
          <w:shd w:val="clear" w:color="auto" w:fill="FFFFFF"/>
        </w:rPr>
        <w:t>around</w:t>
      </w:r>
      <w:r w:rsidR="00EB2706" w:rsidRPr="004C0090">
        <w:rPr>
          <w:rFonts w:ascii="Arial" w:hAnsi="Arial" w:cs="Arial"/>
          <w:color w:val="000000"/>
          <w:sz w:val="22"/>
          <w:szCs w:val="22"/>
          <w:shd w:val="clear" w:color="auto" w:fill="FFFFFF"/>
        </w:rPr>
        <w:t xml:space="preserve"> the globe, flexo trade shops and converters are utilizing </w:t>
      </w:r>
      <w:proofErr w:type="spellStart"/>
      <w:r w:rsidR="00EB2706" w:rsidRPr="004C0090">
        <w:rPr>
          <w:rFonts w:ascii="Arial" w:hAnsi="Arial" w:cs="Arial"/>
          <w:color w:val="000000"/>
          <w:sz w:val="22"/>
          <w:szCs w:val="22"/>
          <w:shd w:val="clear" w:color="auto" w:fill="FFFFFF"/>
        </w:rPr>
        <w:t>PureFlexo</w:t>
      </w:r>
      <w:proofErr w:type="spellEnd"/>
      <w:r w:rsidR="00EB2706" w:rsidRPr="004C0090">
        <w:rPr>
          <w:rFonts w:ascii="Arial" w:hAnsi="Arial" w:cs="Arial"/>
          <w:color w:val="000000"/>
          <w:sz w:val="22"/>
          <w:szCs w:val="22"/>
          <w:shd w:val="clear" w:color="auto" w:fill="FFFFFF"/>
        </w:rPr>
        <w:t xml:space="preserve"> Printing to </w:t>
      </w:r>
      <w:r w:rsidR="006D08CE" w:rsidRPr="004C0090">
        <w:rPr>
          <w:rFonts w:ascii="Arial" w:hAnsi="Arial" w:cs="Arial"/>
          <w:color w:val="000000"/>
          <w:sz w:val="22"/>
          <w:szCs w:val="22"/>
          <w:shd w:val="clear" w:color="auto" w:fill="FFFFFF"/>
        </w:rPr>
        <w:t xml:space="preserve">address the root cause of issues that result in unscheduled press stops </w:t>
      </w:r>
      <w:r w:rsidR="003C4AA6" w:rsidRPr="004C0090">
        <w:rPr>
          <w:rFonts w:ascii="Arial" w:hAnsi="Arial" w:cs="Arial"/>
          <w:color w:val="000000"/>
          <w:sz w:val="22"/>
          <w:szCs w:val="22"/>
          <w:shd w:val="clear" w:color="auto" w:fill="FFFFFF"/>
        </w:rPr>
        <w:t xml:space="preserve">and </w:t>
      </w:r>
      <w:r w:rsidR="006D08CE" w:rsidRPr="004C0090">
        <w:rPr>
          <w:rFonts w:ascii="Arial" w:hAnsi="Arial" w:cs="Arial"/>
          <w:color w:val="000000"/>
          <w:sz w:val="22"/>
          <w:szCs w:val="22"/>
          <w:shd w:val="clear" w:color="auto" w:fill="FFFFFF"/>
        </w:rPr>
        <w:t>impact their financial bottom line.</w:t>
      </w:r>
      <w:r w:rsidR="003C4AA6" w:rsidRPr="004C0090">
        <w:rPr>
          <w:rFonts w:ascii="Arial" w:hAnsi="Arial" w:cs="Arial"/>
          <w:color w:val="000000"/>
          <w:sz w:val="22"/>
          <w:szCs w:val="22"/>
          <w:shd w:val="clear" w:color="auto" w:fill="FFFFFF"/>
        </w:rPr>
        <w:t xml:space="preserve"> </w:t>
      </w:r>
      <w:r w:rsidR="00664506" w:rsidRPr="004C0090">
        <w:rPr>
          <w:rFonts w:ascii="Arial" w:hAnsi="Arial" w:cs="Arial"/>
          <w:color w:val="000000"/>
          <w:sz w:val="22"/>
          <w:szCs w:val="22"/>
          <w:shd w:val="clear" w:color="auto" w:fill="FFFFFF"/>
        </w:rPr>
        <w:t xml:space="preserve">For anyone looking at streamlining efficiency across the business, </w:t>
      </w:r>
      <w:proofErr w:type="spellStart"/>
      <w:r w:rsidR="00664506" w:rsidRPr="004C0090">
        <w:rPr>
          <w:rFonts w:ascii="Arial" w:hAnsi="Arial" w:cs="Arial"/>
          <w:color w:val="000000"/>
          <w:sz w:val="22"/>
          <w:szCs w:val="22"/>
          <w:shd w:val="clear" w:color="auto" w:fill="FFFFFF"/>
        </w:rPr>
        <w:t>PureFlexo</w:t>
      </w:r>
      <w:proofErr w:type="spellEnd"/>
      <w:r w:rsidR="00664506" w:rsidRPr="004C0090">
        <w:rPr>
          <w:rFonts w:ascii="Arial" w:hAnsi="Arial" w:cs="Arial"/>
          <w:color w:val="000000"/>
          <w:sz w:val="22"/>
          <w:szCs w:val="22"/>
          <w:shd w:val="clear" w:color="auto" w:fill="FFFFFF"/>
        </w:rPr>
        <w:t xml:space="preserve"> Printing and the plethora of productivity benefits it brings to the production process should definitely be part of the</w:t>
      </w:r>
      <w:r w:rsidR="00BB6616" w:rsidRPr="004C0090">
        <w:rPr>
          <w:rFonts w:ascii="Arial" w:hAnsi="Arial" w:cs="Arial"/>
          <w:color w:val="000000"/>
          <w:sz w:val="22"/>
          <w:szCs w:val="22"/>
          <w:shd w:val="clear" w:color="auto" w:fill="FFFFFF"/>
        </w:rPr>
        <w:t>ir</w:t>
      </w:r>
      <w:r w:rsidR="00664506" w:rsidRPr="004C0090">
        <w:rPr>
          <w:rFonts w:ascii="Arial" w:hAnsi="Arial" w:cs="Arial"/>
          <w:color w:val="000000"/>
          <w:sz w:val="22"/>
          <w:szCs w:val="22"/>
          <w:shd w:val="clear" w:color="auto" w:fill="FFFFFF"/>
        </w:rPr>
        <w:t xml:space="preserve"> consideration!</w:t>
      </w:r>
      <w:r w:rsidR="006D08CE" w:rsidRPr="004C0090">
        <w:rPr>
          <w:rFonts w:ascii="Arial" w:hAnsi="Arial" w:cs="Arial"/>
          <w:color w:val="000000"/>
          <w:sz w:val="22"/>
          <w:szCs w:val="22"/>
          <w:shd w:val="clear" w:color="auto" w:fill="FFFFFF"/>
        </w:rPr>
        <w:t>”</w:t>
      </w:r>
    </w:p>
    <w:p w14:paraId="45D9EEE0" w14:textId="34B897B9" w:rsidR="00DB0AAF" w:rsidRPr="004C0090" w:rsidRDefault="00DB0AAF" w:rsidP="00FB4073">
      <w:pPr>
        <w:spacing w:line="360" w:lineRule="auto"/>
        <w:rPr>
          <w:rFonts w:ascii="Arial" w:hAnsi="Arial" w:cs="Arial"/>
          <w:color w:val="000000"/>
          <w:sz w:val="22"/>
          <w:szCs w:val="22"/>
          <w:shd w:val="clear" w:color="auto" w:fill="FFFFFF"/>
          <w:lang w:val="en-US"/>
        </w:rPr>
      </w:pPr>
    </w:p>
    <w:p w14:paraId="564FFF08" w14:textId="17E7ECD3" w:rsidR="00CB59FA" w:rsidRPr="004C0090" w:rsidRDefault="00CB59FA" w:rsidP="00992D2E">
      <w:pPr>
        <w:spacing w:line="360" w:lineRule="auto"/>
        <w:jc w:val="center"/>
        <w:rPr>
          <w:rFonts w:ascii="Arial" w:hAnsi="Arial" w:cs="Arial"/>
          <w:color w:val="000000"/>
          <w:sz w:val="22"/>
          <w:szCs w:val="22"/>
          <w:shd w:val="clear" w:color="auto" w:fill="FFFFFF"/>
          <w:lang w:val="en-US"/>
        </w:rPr>
      </w:pPr>
      <w:r w:rsidRPr="004C0090">
        <w:rPr>
          <w:rFonts w:ascii="Arial" w:hAnsi="Arial" w:cs="Arial"/>
          <w:color w:val="000000"/>
          <w:sz w:val="22"/>
          <w:szCs w:val="22"/>
          <w:shd w:val="clear" w:color="auto" w:fill="FFFFFF"/>
          <w:lang w:val="en-US"/>
        </w:rPr>
        <w:t>ENDS</w:t>
      </w:r>
    </w:p>
    <w:p w14:paraId="37752522" w14:textId="241E51F6" w:rsidR="00664506" w:rsidRDefault="00664506" w:rsidP="00992D2E">
      <w:pPr>
        <w:spacing w:line="360" w:lineRule="auto"/>
        <w:jc w:val="center"/>
        <w:rPr>
          <w:rFonts w:ascii="Arial" w:hAnsi="Arial" w:cs="Arial"/>
          <w:color w:val="000000"/>
          <w:sz w:val="22"/>
          <w:szCs w:val="22"/>
          <w:shd w:val="clear" w:color="auto" w:fill="FFFFFF"/>
          <w:lang w:val="en-US"/>
        </w:rPr>
      </w:pPr>
    </w:p>
    <w:p w14:paraId="7BCA6653" w14:textId="77777777" w:rsidR="00664506" w:rsidRPr="004E1CE5" w:rsidRDefault="00664506" w:rsidP="00664506">
      <w:pPr>
        <w:spacing w:line="360" w:lineRule="auto"/>
        <w:rPr>
          <w:rFonts w:ascii="Arial" w:hAnsi="Arial"/>
          <w:b/>
          <w:lang w:val="en-US"/>
        </w:rPr>
      </w:pPr>
    </w:p>
    <w:p w14:paraId="1EC470A5" w14:textId="77777777" w:rsidR="00664506" w:rsidRPr="004C323E" w:rsidRDefault="00664506" w:rsidP="00664506">
      <w:pPr>
        <w:rPr>
          <w:rFonts w:ascii="Arial" w:hAnsi="Arial" w:cs="Arial"/>
          <w:b/>
          <w:bCs/>
          <w:sz w:val="20"/>
          <w:szCs w:val="20"/>
          <w:lang w:val="en-US"/>
        </w:rPr>
      </w:pPr>
      <w:r w:rsidRPr="004C323E">
        <w:rPr>
          <w:rFonts w:ascii="Arial" w:hAnsi="Arial" w:cs="Arial"/>
          <w:b/>
          <w:sz w:val="20"/>
          <w:szCs w:val="20"/>
          <w:lang w:val="en-US"/>
        </w:rPr>
        <w:t>About Miraclon</w:t>
      </w:r>
    </w:p>
    <w:p w14:paraId="71223265" w14:textId="77777777" w:rsidR="00664506" w:rsidRPr="004C323E" w:rsidRDefault="00664506" w:rsidP="00664506">
      <w:pPr>
        <w:rPr>
          <w:rFonts w:ascii="Arial" w:hAnsi="Arial" w:cs="Arial"/>
          <w:sz w:val="20"/>
          <w:szCs w:val="20"/>
          <w:lang w:val="en-US"/>
        </w:rPr>
      </w:pPr>
      <w:r w:rsidRPr="004C323E">
        <w:rPr>
          <w:rFonts w:ascii="Arial" w:hAnsi="Arial" w:cs="Arial"/>
          <w:sz w:val="20"/>
          <w:szCs w:val="20"/>
          <w:lang w:val="en-US"/>
        </w:rPr>
        <w:t xml:space="preserve">Miraclon is the home of KODAK FLEXCEL Solutions, which have helped transform flexographic printing for more than a decade. The technology, including the industry-leading FLEXCEL NX and FLEXCEL NX Ultra Systems, and FLEXCEL NX Print Suite that enables </w:t>
      </w:r>
      <w:proofErr w:type="spellStart"/>
      <w:r w:rsidRPr="004C323E">
        <w:rPr>
          <w:rFonts w:ascii="Arial" w:hAnsi="Arial" w:cs="Arial"/>
          <w:sz w:val="20"/>
          <w:szCs w:val="20"/>
          <w:lang w:val="en-US"/>
        </w:rPr>
        <w:t>PureFlexo</w:t>
      </w:r>
      <w:proofErr w:type="spellEnd"/>
      <w:r w:rsidRPr="004C323E">
        <w:rPr>
          <w:rFonts w:ascii="Arial" w:hAnsi="Arial" w:cs="Arial"/>
          <w:sz w:val="20"/>
          <w:szCs w:val="20"/>
          <w:lang w:val="en-US"/>
        </w:rPr>
        <w:t>™ Printing, maximizes on-press efficiency, delivers higher quality and overall best-in-class results. With a focus on pioneering image science, innovation, and collaboration with industry partners and customers, Miraclon is committed to the future of flexo and continues to be positioned to lead the charge. Find out more at</w:t>
      </w:r>
      <w:r w:rsidRPr="004C323E">
        <w:rPr>
          <w:rStyle w:val="Hyperlink"/>
          <w:rFonts w:ascii="Arial" w:hAnsi="Arial" w:cs="Arial"/>
          <w:sz w:val="20"/>
          <w:szCs w:val="20"/>
          <w:lang w:val="en-US"/>
        </w:rPr>
        <w:t xml:space="preserve"> </w:t>
      </w:r>
      <w:hyperlink r:id="rId14" w:history="1">
        <w:r w:rsidRPr="004C323E">
          <w:rPr>
            <w:rStyle w:val="Hyperlink"/>
            <w:rFonts w:ascii="Arial" w:hAnsi="Arial" w:cs="Arial"/>
            <w:sz w:val="20"/>
            <w:szCs w:val="20"/>
            <w:lang w:val="en-US"/>
          </w:rPr>
          <w:t>www.miraclon.com</w:t>
        </w:r>
      </w:hyperlink>
      <w:r w:rsidRPr="004C323E">
        <w:rPr>
          <w:rFonts w:ascii="Arial" w:hAnsi="Arial" w:cs="Arial"/>
          <w:sz w:val="20"/>
          <w:szCs w:val="20"/>
          <w:lang w:val="en-US"/>
        </w:rPr>
        <w:t xml:space="preserve">, and follow us on </w:t>
      </w:r>
      <w:hyperlink r:id="rId15" w:history="1">
        <w:r w:rsidRPr="004C323E">
          <w:rPr>
            <w:rStyle w:val="Hyperlink"/>
            <w:rFonts w:ascii="Arial" w:hAnsi="Arial" w:cs="Arial"/>
            <w:sz w:val="20"/>
            <w:szCs w:val="20"/>
            <w:lang w:val="en-US"/>
          </w:rPr>
          <w:t>LinkedIn</w:t>
        </w:r>
      </w:hyperlink>
      <w:r w:rsidRPr="004C323E">
        <w:rPr>
          <w:rFonts w:ascii="Arial" w:hAnsi="Arial" w:cs="Arial"/>
          <w:sz w:val="20"/>
          <w:szCs w:val="20"/>
          <w:lang w:val="en-US"/>
        </w:rPr>
        <w:t xml:space="preserve"> and </w:t>
      </w:r>
      <w:hyperlink r:id="rId16" w:history="1">
        <w:r w:rsidRPr="004C323E">
          <w:rPr>
            <w:rStyle w:val="Hyperlink"/>
            <w:rFonts w:ascii="Arial" w:hAnsi="Arial" w:cs="Arial"/>
            <w:sz w:val="20"/>
            <w:szCs w:val="20"/>
            <w:lang w:val="en-US"/>
          </w:rPr>
          <w:t>YouTube</w:t>
        </w:r>
      </w:hyperlink>
      <w:r w:rsidRPr="004C323E">
        <w:rPr>
          <w:rFonts w:ascii="Arial" w:hAnsi="Arial" w:cs="Arial"/>
          <w:sz w:val="20"/>
          <w:szCs w:val="20"/>
          <w:lang w:val="en-US"/>
        </w:rPr>
        <w:t>.</w:t>
      </w:r>
    </w:p>
    <w:p w14:paraId="3A3AFE38" w14:textId="77777777" w:rsidR="00664506" w:rsidRPr="006D08CE" w:rsidRDefault="00664506" w:rsidP="00992D2E">
      <w:pPr>
        <w:spacing w:line="360" w:lineRule="auto"/>
        <w:jc w:val="center"/>
        <w:rPr>
          <w:rFonts w:ascii="Arial" w:hAnsi="Arial" w:cs="Arial"/>
          <w:color w:val="000000"/>
          <w:sz w:val="22"/>
          <w:szCs w:val="22"/>
          <w:shd w:val="clear" w:color="auto" w:fill="FFFFFF"/>
          <w:lang w:val="en-US"/>
        </w:rPr>
      </w:pPr>
    </w:p>
    <w:sectPr w:rsidR="00664506" w:rsidRPr="006D08CE" w:rsidSect="00992D2E">
      <w:headerReference w:type="even" r:id="rId17"/>
      <w:footerReference w:type="default" r:id="rId18"/>
      <w:headerReference w:type="first" r:id="rId19"/>
      <w:footerReference w:type="first" r:id="rId20"/>
      <w:pgSz w:w="11900" w:h="16840"/>
      <w:pgMar w:top="990" w:right="1460" w:bottom="1440" w:left="1350" w:header="545" w:footer="5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D96F6" w14:textId="77777777" w:rsidR="0042438C" w:rsidRDefault="0042438C" w:rsidP="00D424EF">
      <w:r>
        <w:separator/>
      </w:r>
    </w:p>
  </w:endnote>
  <w:endnote w:type="continuationSeparator" w:id="0">
    <w:p w14:paraId="02AD75F6" w14:textId="77777777" w:rsidR="0042438C" w:rsidRDefault="0042438C" w:rsidP="00D42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C576" w14:textId="152D7783" w:rsidR="00D424EF" w:rsidRDefault="00D424EF" w:rsidP="001C2759">
    <w:pPr>
      <w:pStyle w:val="Footer"/>
      <w:ind w:right="-33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0A2F7" w14:textId="25913A94" w:rsidR="001C2759" w:rsidRDefault="0008122C" w:rsidP="004508C6">
    <w:pPr>
      <w:pStyle w:val="Footer"/>
      <w:tabs>
        <w:tab w:val="clear" w:pos="9026"/>
      </w:tabs>
    </w:pPr>
    <w:r>
      <w:rPr>
        <w:noProof/>
      </w:rPr>
      <w:drawing>
        <wp:anchor distT="0" distB="0" distL="114300" distR="114300" simplePos="0" relativeHeight="251660288" behindDoc="0" locked="0" layoutInCell="1" allowOverlap="1" wp14:anchorId="4F81060C" wp14:editId="6CA178F3">
          <wp:simplePos x="0" y="0"/>
          <wp:positionH relativeFrom="margin">
            <wp:align>right</wp:align>
          </wp:positionH>
          <wp:positionV relativeFrom="bottomMargin">
            <wp:posOffset>135206</wp:posOffset>
          </wp:positionV>
          <wp:extent cx="550800" cy="5436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50800" cy="54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16DCA" w14:textId="77777777" w:rsidR="0042438C" w:rsidRDefault="0042438C" w:rsidP="00D424EF">
      <w:r>
        <w:separator/>
      </w:r>
    </w:p>
  </w:footnote>
  <w:footnote w:type="continuationSeparator" w:id="0">
    <w:p w14:paraId="148460DF" w14:textId="77777777" w:rsidR="0042438C" w:rsidRDefault="0042438C" w:rsidP="00D42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74C0" w14:textId="5BDC6789" w:rsidR="00D424EF" w:rsidRDefault="00CB59FA">
    <w:pPr>
      <w:pStyle w:val="Header"/>
    </w:pPr>
    <w:r>
      <w:rPr>
        <w:noProof/>
      </w:rPr>
      <w:drawing>
        <wp:anchor distT="0" distB="0" distL="114300" distR="114300" simplePos="0" relativeHeight="251658240" behindDoc="1" locked="0" layoutInCell="0" allowOverlap="1" wp14:anchorId="49829BEF" wp14:editId="0E29277C">
          <wp:simplePos x="0" y="0"/>
          <wp:positionH relativeFrom="margin">
            <wp:align>center</wp:align>
          </wp:positionH>
          <wp:positionV relativeFrom="margin">
            <wp:align>center</wp:align>
          </wp:positionV>
          <wp:extent cx="5220970" cy="738822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7837013"/>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5220970" cy="73882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B95E9" w14:textId="3920BF18" w:rsidR="004508C6" w:rsidRDefault="004508C6" w:rsidP="004508C6">
    <w:pPr>
      <w:pStyle w:val="Header"/>
      <w:tabs>
        <w:tab w:val="clear" w:pos="9026"/>
      </w:tabs>
      <w:ind w:left="567" w:right="-1276"/>
    </w:pPr>
    <w:r>
      <w:rPr>
        <w:noProof/>
      </w:rPr>
      <w:drawing>
        <wp:anchor distT="0" distB="0" distL="114300" distR="114300" simplePos="0" relativeHeight="251657216" behindDoc="0" locked="0" layoutInCell="1" allowOverlap="1" wp14:anchorId="027852A2" wp14:editId="3858F382">
          <wp:simplePos x="0" y="0"/>
          <wp:positionH relativeFrom="column">
            <wp:posOffset>4121362</wp:posOffset>
          </wp:positionH>
          <wp:positionV relativeFrom="paragraph">
            <wp:posOffset>-295275</wp:posOffset>
          </wp:positionV>
          <wp:extent cx="2296759" cy="12533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296759" cy="1253315"/>
                  </a:xfrm>
                  <a:prstGeom prst="rect">
                    <a:avLst/>
                  </a:prstGeom>
                </pic:spPr>
              </pic:pic>
            </a:graphicData>
          </a:graphic>
          <wp14:sizeRelH relativeFrom="margin">
            <wp14:pctWidth>0</wp14:pctWidth>
          </wp14:sizeRelH>
          <wp14:sizeRelV relativeFrom="margin">
            <wp14:pctHeight>0</wp14:pctHeight>
          </wp14:sizeRelV>
        </wp:anchor>
      </w:drawing>
    </w:r>
  </w:p>
  <w:p w14:paraId="69C39A64" w14:textId="683DCABB" w:rsidR="00D424EF" w:rsidRPr="00FC794C" w:rsidRDefault="00D424EF" w:rsidP="00FC794C">
    <w:pPr>
      <w:pStyle w:val="Header"/>
      <w:tabs>
        <w:tab w:val="clear" w:pos="4513"/>
        <w:tab w:val="clear" w:pos="9026"/>
        <w:tab w:val="left" w:pos="27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F5BA2"/>
    <w:multiLevelType w:val="hybridMultilevel"/>
    <w:tmpl w:val="4ED2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1F1F1E"/>
    <w:multiLevelType w:val="multilevel"/>
    <w:tmpl w:val="E326D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4E72612"/>
    <w:multiLevelType w:val="hybridMultilevel"/>
    <w:tmpl w:val="28D27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7040991">
    <w:abstractNumId w:val="1"/>
  </w:num>
  <w:num w:numId="2" w16cid:durableId="1043942425">
    <w:abstractNumId w:val="0"/>
  </w:num>
  <w:num w:numId="3" w16cid:durableId="6263951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0sTA1NTA1MrUwM7dQ0lEKTi0uzszPAykwqwUAK30DsCwAAAA="/>
  </w:docVars>
  <w:rsids>
    <w:rsidRoot w:val="00D424EF"/>
    <w:rsid w:val="000030BA"/>
    <w:rsid w:val="000040E2"/>
    <w:rsid w:val="0001001D"/>
    <w:rsid w:val="00012758"/>
    <w:rsid w:val="00026B5C"/>
    <w:rsid w:val="0002742C"/>
    <w:rsid w:val="00031174"/>
    <w:rsid w:val="0003669D"/>
    <w:rsid w:val="00063A7B"/>
    <w:rsid w:val="000728A3"/>
    <w:rsid w:val="0007365C"/>
    <w:rsid w:val="0008122C"/>
    <w:rsid w:val="00081C24"/>
    <w:rsid w:val="000911E1"/>
    <w:rsid w:val="000A039D"/>
    <w:rsid w:val="000A3931"/>
    <w:rsid w:val="000A4A52"/>
    <w:rsid w:val="000C7F14"/>
    <w:rsid w:val="00101540"/>
    <w:rsid w:val="00124E56"/>
    <w:rsid w:val="00137DB9"/>
    <w:rsid w:val="00157E32"/>
    <w:rsid w:val="00166755"/>
    <w:rsid w:val="001678D9"/>
    <w:rsid w:val="00173FB7"/>
    <w:rsid w:val="00175EFA"/>
    <w:rsid w:val="00187B6A"/>
    <w:rsid w:val="00193992"/>
    <w:rsid w:val="00193C0C"/>
    <w:rsid w:val="001A3523"/>
    <w:rsid w:val="001C2759"/>
    <w:rsid w:val="001C6FDB"/>
    <w:rsid w:val="001D1822"/>
    <w:rsid w:val="001E7BFF"/>
    <w:rsid w:val="00217BCF"/>
    <w:rsid w:val="002255A1"/>
    <w:rsid w:val="00236269"/>
    <w:rsid w:val="00240711"/>
    <w:rsid w:val="00242369"/>
    <w:rsid w:val="0024353F"/>
    <w:rsid w:val="00257FA6"/>
    <w:rsid w:val="00261977"/>
    <w:rsid w:val="00263608"/>
    <w:rsid w:val="00266FF8"/>
    <w:rsid w:val="00271DB7"/>
    <w:rsid w:val="00272D55"/>
    <w:rsid w:val="00283F6B"/>
    <w:rsid w:val="002A0A77"/>
    <w:rsid w:val="002A6D33"/>
    <w:rsid w:val="002C233A"/>
    <w:rsid w:val="002C5495"/>
    <w:rsid w:val="002C7308"/>
    <w:rsid w:val="002D4D34"/>
    <w:rsid w:val="002E2C8A"/>
    <w:rsid w:val="002E5E1D"/>
    <w:rsid w:val="002F6915"/>
    <w:rsid w:val="002F6C32"/>
    <w:rsid w:val="00311B95"/>
    <w:rsid w:val="00322993"/>
    <w:rsid w:val="00331AAD"/>
    <w:rsid w:val="00333A7B"/>
    <w:rsid w:val="003345E7"/>
    <w:rsid w:val="00355A10"/>
    <w:rsid w:val="00371768"/>
    <w:rsid w:val="00372E43"/>
    <w:rsid w:val="00373459"/>
    <w:rsid w:val="00385FCA"/>
    <w:rsid w:val="0039247A"/>
    <w:rsid w:val="003960F5"/>
    <w:rsid w:val="003A5D92"/>
    <w:rsid w:val="003B069D"/>
    <w:rsid w:val="003B29EA"/>
    <w:rsid w:val="003B3694"/>
    <w:rsid w:val="003B4BC1"/>
    <w:rsid w:val="003C1A1F"/>
    <w:rsid w:val="003C1AB0"/>
    <w:rsid w:val="003C4AA6"/>
    <w:rsid w:val="003E6AD3"/>
    <w:rsid w:val="003E77F2"/>
    <w:rsid w:val="003F2D0D"/>
    <w:rsid w:val="00405566"/>
    <w:rsid w:val="00407A63"/>
    <w:rsid w:val="00410F05"/>
    <w:rsid w:val="0042438C"/>
    <w:rsid w:val="00425736"/>
    <w:rsid w:val="004334FC"/>
    <w:rsid w:val="00433A73"/>
    <w:rsid w:val="0044080C"/>
    <w:rsid w:val="00442226"/>
    <w:rsid w:val="00444A25"/>
    <w:rsid w:val="004508C6"/>
    <w:rsid w:val="00453185"/>
    <w:rsid w:val="004567B3"/>
    <w:rsid w:val="004659A6"/>
    <w:rsid w:val="0047669F"/>
    <w:rsid w:val="004A1617"/>
    <w:rsid w:val="004A414F"/>
    <w:rsid w:val="004B4E77"/>
    <w:rsid w:val="004C0090"/>
    <w:rsid w:val="004C323E"/>
    <w:rsid w:val="004C74D9"/>
    <w:rsid w:val="004C756C"/>
    <w:rsid w:val="004D27CB"/>
    <w:rsid w:val="004D4E3A"/>
    <w:rsid w:val="00526C7D"/>
    <w:rsid w:val="0054263A"/>
    <w:rsid w:val="00547A4C"/>
    <w:rsid w:val="00561D3A"/>
    <w:rsid w:val="00566617"/>
    <w:rsid w:val="00570961"/>
    <w:rsid w:val="00574A99"/>
    <w:rsid w:val="00581191"/>
    <w:rsid w:val="005844AE"/>
    <w:rsid w:val="005A6288"/>
    <w:rsid w:val="005A64D2"/>
    <w:rsid w:val="005B59F9"/>
    <w:rsid w:val="005D376E"/>
    <w:rsid w:val="005F628C"/>
    <w:rsid w:val="0062037B"/>
    <w:rsid w:val="00626FFC"/>
    <w:rsid w:val="00635698"/>
    <w:rsid w:val="0064275D"/>
    <w:rsid w:val="00644BF8"/>
    <w:rsid w:val="00664506"/>
    <w:rsid w:val="00664B78"/>
    <w:rsid w:val="00666486"/>
    <w:rsid w:val="00690F8D"/>
    <w:rsid w:val="00691CFE"/>
    <w:rsid w:val="00693ED4"/>
    <w:rsid w:val="006B75B0"/>
    <w:rsid w:val="006C1FE3"/>
    <w:rsid w:val="006D08CE"/>
    <w:rsid w:val="006D5038"/>
    <w:rsid w:val="006D51E4"/>
    <w:rsid w:val="006D6D61"/>
    <w:rsid w:val="0071137E"/>
    <w:rsid w:val="0072696D"/>
    <w:rsid w:val="00727BC5"/>
    <w:rsid w:val="00744D7D"/>
    <w:rsid w:val="00757524"/>
    <w:rsid w:val="007613EE"/>
    <w:rsid w:val="00763D50"/>
    <w:rsid w:val="00764BA3"/>
    <w:rsid w:val="0076656A"/>
    <w:rsid w:val="00771182"/>
    <w:rsid w:val="0077393C"/>
    <w:rsid w:val="00782786"/>
    <w:rsid w:val="0079051F"/>
    <w:rsid w:val="007A0DEB"/>
    <w:rsid w:val="007A171F"/>
    <w:rsid w:val="007B7205"/>
    <w:rsid w:val="007C1423"/>
    <w:rsid w:val="007E5C0A"/>
    <w:rsid w:val="007F745A"/>
    <w:rsid w:val="008012DF"/>
    <w:rsid w:val="00801F96"/>
    <w:rsid w:val="0082188C"/>
    <w:rsid w:val="00827918"/>
    <w:rsid w:val="008300CA"/>
    <w:rsid w:val="00830701"/>
    <w:rsid w:val="00837999"/>
    <w:rsid w:val="00842FDF"/>
    <w:rsid w:val="0086562C"/>
    <w:rsid w:val="008714FB"/>
    <w:rsid w:val="00871E9D"/>
    <w:rsid w:val="00875ED6"/>
    <w:rsid w:val="00876DA0"/>
    <w:rsid w:val="0089667B"/>
    <w:rsid w:val="008B3227"/>
    <w:rsid w:val="008C24EC"/>
    <w:rsid w:val="008C775E"/>
    <w:rsid w:val="008D1C9B"/>
    <w:rsid w:val="008D546D"/>
    <w:rsid w:val="008F6A73"/>
    <w:rsid w:val="00902BFD"/>
    <w:rsid w:val="00916477"/>
    <w:rsid w:val="00923088"/>
    <w:rsid w:val="009247F1"/>
    <w:rsid w:val="00926FE3"/>
    <w:rsid w:val="00936F9E"/>
    <w:rsid w:val="00970F23"/>
    <w:rsid w:val="00990351"/>
    <w:rsid w:val="00992D2E"/>
    <w:rsid w:val="00995B63"/>
    <w:rsid w:val="009A4A1D"/>
    <w:rsid w:val="009A7B77"/>
    <w:rsid w:val="009D0BC3"/>
    <w:rsid w:val="009D266D"/>
    <w:rsid w:val="009E1DE9"/>
    <w:rsid w:val="00A121F4"/>
    <w:rsid w:val="00A12A28"/>
    <w:rsid w:val="00A44756"/>
    <w:rsid w:val="00A637A7"/>
    <w:rsid w:val="00A71DF5"/>
    <w:rsid w:val="00A77597"/>
    <w:rsid w:val="00A96D72"/>
    <w:rsid w:val="00AA1E2B"/>
    <w:rsid w:val="00AB653D"/>
    <w:rsid w:val="00AE790B"/>
    <w:rsid w:val="00B02F5D"/>
    <w:rsid w:val="00B14543"/>
    <w:rsid w:val="00B242B0"/>
    <w:rsid w:val="00B2539E"/>
    <w:rsid w:val="00B711DB"/>
    <w:rsid w:val="00B83BEB"/>
    <w:rsid w:val="00B91415"/>
    <w:rsid w:val="00B927DD"/>
    <w:rsid w:val="00BA2911"/>
    <w:rsid w:val="00BA3F33"/>
    <w:rsid w:val="00BB3CC1"/>
    <w:rsid w:val="00BB6616"/>
    <w:rsid w:val="00BC4BEB"/>
    <w:rsid w:val="00BE3956"/>
    <w:rsid w:val="00C01071"/>
    <w:rsid w:val="00C22C63"/>
    <w:rsid w:val="00C258D3"/>
    <w:rsid w:val="00C27188"/>
    <w:rsid w:val="00C432C1"/>
    <w:rsid w:val="00C62291"/>
    <w:rsid w:val="00C62D68"/>
    <w:rsid w:val="00C72980"/>
    <w:rsid w:val="00C76D6D"/>
    <w:rsid w:val="00C80D03"/>
    <w:rsid w:val="00C81467"/>
    <w:rsid w:val="00C82C1B"/>
    <w:rsid w:val="00C83B76"/>
    <w:rsid w:val="00C91BA8"/>
    <w:rsid w:val="00C95698"/>
    <w:rsid w:val="00C95FA9"/>
    <w:rsid w:val="00CA3097"/>
    <w:rsid w:val="00CB59FA"/>
    <w:rsid w:val="00CC0D0E"/>
    <w:rsid w:val="00CC2722"/>
    <w:rsid w:val="00CC3054"/>
    <w:rsid w:val="00CE0076"/>
    <w:rsid w:val="00CE47A2"/>
    <w:rsid w:val="00CF34FA"/>
    <w:rsid w:val="00CF4120"/>
    <w:rsid w:val="00CF51C4"/>
    <w:rsid w:val="00CF54BB"/>
    <w:rsid w:val="00CF6875"/>
    <w:rsid w:val="00CF70DD"/>
    <w:rsid w:val="00D075B1"/>
    <w:rsid w:val="00D260EF"/>
    <w:rsid w:val="00D41CC0"/>
    <w:rsid w:val="00D424EF"/>
    <w:rsid w:val="00D43C80"/>
    <w:rsid w:val="00D453D0"/>
    <w:rsid w:val="00D4697D"/>
    <w:rsid w:val="00D531F7"/>
    <w:rsid w:val="00D53B45"/>
    <w:rsid w:val="00D747ED"/>
    <w:rsid w:val="00DB0AAF"/>
    <w:rsid w:val="00DB2150"/>
    <w:rsid w:val="00DB7648"/>
    <w:rsid w:val="00DC321F"/>
    <w:rsid w:val="00DE0743"/>
    <w:rsid w:val="00DE0AD2"/>
    <w:rsid w:val="00DE1067"/>
    <w:rsid w:val="00E120D2"/>
    <w:rsid w:val="00E20ED2"/>
    <w:rsid w:val="00E54AE5"/>
    <w:rsid w:val="00E67DB1"/>
    <w:rsid w:val="00E77021"/>
    <w:rsid w:val="00E90C32"/>
    <w:rsid w:val="00EA2A64"/>
    <w:rsid w:val="00EA3058"/>
    <w:rsid w:val="00EB1D93"/>
    <w:rsid w:val="00EB2706"/>
    <w:rsid w:val="00EB7726"/>
    <w:rsid w:val="00EC2A36"/>
    <w:rsid w:val="00EC6094"/>
    <w:rsid w:val="00EC722F"/>
    <w:rsid w:val="00ED0B47"/>
    <w:rsid w:val="00ED6C9E"/>
    <w:rsid w:val="00EE116D"/>
    <w:rsid w:val="00EF30DD"/>
    <w:rsid w:val="00EF3AF1"/>
    <w:rsid w:val="00EF6772"/>
    <w:rsid w:val="00F24F79"/>
    <w:rsid w:val="00F277C0"/>
    <w:rsid w:val="00F332B9"/>
    <w:rsid w:val="00F34D57"/>
    <w:rsid w:val="00F376D2"/>
    <w:rsid w:val="00F41949"/>
    <w:rsid w:val="00F515AA"/>
    <w:rsid w:val="00F51E67"/>
    <w:rsid w:val="00F534A6"/>
    <w:rsid w:val="00F53DB8"/>
    <w:rsid w:val="00F66E82"/>
    <w:rsid w:val="00F82434"/>
    <w:rsid w:val="00F87310"/>
    <w:rsid w:val="00F9029E"/>
    <w:rsid w:val="00FA17C4"/>
    <w:rsid w:val="00FB4073"/>
    <w:rsid w:val="00FC794C"/>
    <w:rsid w:val="00FD582A"/>
    <w:rsid w:val="00FE1010"/>
    <w:rsid w:val="00FF0496"/>
    <w:rsid w:val="00FF47A5"/>
    <w:rsid w:val="00FF4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CA9FC6"/>
  <w15:chartTrackingRefBased/>
  <w15:docId w15:val="{B5F40B8D-75AE-D449-BE81-C57F14C7F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4EF"/>
  </w:style>
  <w:style w:type="paragraph" w:styleId="Heading1">
    <w:name w:val="heading 1"/>
    <w:basedOn w:val="Normal"/>
    <w:link w:val="Heading1Char"/>
    <w:uiPriority w:val="9"/>
    <w:qFormat/>
    <w:rsid w:val="008F6A73"/>
    <w:pPr>
      <w:spacing w:before="100" w:beforeAutospacing="1" w:after="100" w:afterAutospacing="1"/>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4EF"/>
    <w:pPr>
      <w:tabs>
        <w:tab w:val="center" w:pos="4513"/>
        <w:tab w:val="right" w:pos="9026"/>
      </w:tabs>
    </w:pPr>
  </w:style>
  <w:style w:type="character" w:customStyle="1" w:styleId="HeaderChar">
    <w:name w:val="Header Char"/>
    <w:basedOn w:val="DefaultParagraphFont"/>
    <w:link w:val="Header"/>
    <w:uiPriority w:val="99"/>
    <w:rsid w:val="00D424EF"/>
  </w:style>
  <w:style w:type="paragraph" w:styleId="Footer">
    <w:name w:val="footer"/>
    <w:basedOn w:val="Normal"/>
    <w:link w:val="FooterChar"/>
    <w:uiPriority w:val="99"/>
    <w:unhideWhenUsed/>
    <w:rsid w:val="00D424EF"/>
    <w:pPr>
      <w:tabs>
        <w:tab w:val="center" w:pos="4513"/>
        <w:tab w:val="right" w:pos="9026"/>
      </w:tabs>
    </w:pPr>
  </w:style>
  <w:style w:type="character" w:customStyle="1" w:styleId="FooterChar">
    <w:name w:val="Footer Char"/>
    <w:basedOn w:val="DefaultParagraphFont"/>
    <w:link w:val="Footer"/>
    <w:uiPriority w:val="99"/>
    <w:rsid w:val="00D424EF"/>
  </w:style>
  <w:style w:type="character" w:styleId="Hyperlink">
    <w:name w:val="Hyperlink"/>
    <w:basedOn w:val="DefaultParagraphFont"/>
    <w:uiPriority w:val="99"/>
    <w:unhideWhenUsed/>
    <w:rsid w:val="004508C6"/>
    <w:rPr>
      <w:color w:val="F48220" w:themeColor="hyperlink"/>
      <w:u w:val="single"/>
    </w:rPr>
  </w:style>
  <w:style w:type="character" w:styleId="UnresolvedMention">
    <w:name w:val="Unresolved Mention"/>
    <w:basedOn w:val="DefaultParagraphFont"/>
    <w:uiPriority w:val="99"/>
    <w:semiHidden/>
    <w:unhideWhenUsed/>
    <w:rsid w:val="004508C6"/>
    <w:rPr>
      <w:color w:val="605E5C"/>
      <w:shd w:val="clear" w:color="auto" w:fill="E1DFDD"/>
    </w:rPr>
  </w:style>
  <w:style w:type="character" w:styleId="FollowedHyperlink">
    <w:name w:val="FollowedHyperlink"/>
    <w:basedOn w:val="DefaultParagraphFont"/>
    <w:uiPriority w:val="99"/>
    <w:semiHidden/>
    <w:unhideWhenUsed/>
    <w:rsid w:val="004508C6"/>
    <w:rPr>
      <w:color w:val="F48220" w:themeColor="followedHyperlink"/>
      <w:u w:val="single"/>
    </w:rPr>
  </w:style>
  <w:style w:type="character" w:styleId="CommentReference">
    <w:name w:val="annotation reference"/>
    <w:basedOn w:val="DefaultParagraphFont"/>
    <w:uiPriority w:val="99"/>
    <w:semiHidden/>
    <w:unhideWhenUsed/>
    <w:rsid w:val="00F53DB8"/>
    <w:rPr>
      <w:sz w:val="16"/>
      <w:szCs w:val="16"/>
    </w:rPr>
  </w:style>
  <w:style w:type="paragraph" w:styleId="CommentText">
    <w:name w:val="annotation text"/>
    <w:basedOn w:val="Normal"/>
    <w:link w:val="CommentTextChar"/>
    <w:uiPriority w:val="99"/>
    <w:unhideWhenUsed/>
    <w:rsid w:val="00F53DB8"/>
    <w:rPr>
      <w:sz w:val="20"/>
      <w:szCs w:val="20"/>
    </w:rPr>
  </w:style>
  <w:style w:type="character" w:customStyle="1" w:styleId="CommentTextChar">
    <w:name w:val="Comment Text Char"/>
    <w:basedOn w:val="DefaultParagraphFont"/>
    <w:link w:val="CommentText"/>
    <w:uiPriority w:val="99"/>
    <w:rsid w:val="00F53DB8"/>
    <w:rPr>
      <w:sz w:val="20"/>
      <w:szCs w:val="20"/>
      <w:lang w:val="en-US"/>
    </w:rPr>
  </w:style>
  <w:style w:type="paragraph" w:styleId="CommentSubject">
    <w:name w:val="annotation subject"/>
    <w:basedOn w:val="CommentText"/>
    <w:next w:val="CommentText"/>
    <w:link w:val="CommentSubjectChar"/>
    <w:uiPriority w:val="99"/>
    <w:semiHidden/>
    <w:unhideWhenUsed/>
    <w:rsid w:val="00F53DB8"/>
    <w:rPr>
      <w:b/>
      <w:bCs/>
    </w:rPr>
  </w:style>
  <w:style w:type="character" w:customStyle="1" w:styleId="CommentSubjectChar">
    <w:name w:val="Comment Subject Char"/>
    <w:basedOn w:val="CommentTextChar"/>
    <w:link w:val="CommentSubject"/>
    <w:uiPriority w:val="99"/>
    <w:semiHidden/>
    <w:rsid w:val="00F53DB8"/>
    <w:rPr>
      <w:b/>
      <w:bCs/>
      <w:sz w:val="20"/>
      <w:szCs w:val="20"/>
      <w:lang w:val="en-US"/>
    </w:rPr>
  </w:style>
  <w:style w:type="character" w:styleId="Strong">
    <w:name w:val="Strong"/>
    <w:basedOn w:val="DefaultParagraphFont"/>
    <w:uiPriority w:val="22"/>
    <w:qFormat/>
    <w:rsid w:val="00F53DB8"/>
    <w:rPr>
      <w:b/>
      <w:bCs/>
    </w:rPr>
  </w:style>
  <w:style w:type="character" w:customStyle="1" w:styleId="Heading1Char">
    <w:name w:val="Heading 1 Char"/>
    <w:basedOn w:val="DefaultParagraphFont"/>
    <w:link w:val="Heading1"/>
    <w:uiPriority w:val="9"/>
    <w:rsid w:val="008F6A73"/>
    <w:rPr>
      <w:rFonts w:ascii="Times New Roman" w:eastAsia="Times New Roman" w:hAnsi="Times New Roman" w:cs="Times New Roman"/>
      <w:b/>
      <w:bCs/>
      <w:kern w:val="36"/>
      <w:sz w:val="48"/>
      <w:szCs w:val="48"/>
      <w:lang w:val="en-US"/>
    </w:rPr>
  </w:style>
  <w:style w:type="paragraph" w:customStyle="1" w:styleId="standfirst">
    <w:name w:val="standfirst"/>
    <w:basedOn w:val="Normal"/>
    <w:rsid w:val="008F6A73"/>
    <w:pPr>
      <w:spacing w:before="100" w:beforeAutospacing="1" w:after="100" w:afterAutospacing="1"/>
    </w:pPr>
    <w:rPr>
      <w:rFonts w:ascii="Times New Roman" w:eastAsia="Times New Roman" w:hAnsi="Times New Roman" w:cs="Times New Roman"/>
      <w:lang w:val="en-US"/>
    </w:rPr>
  </w:style>
  <w:style w:type="paragraph" w:styleId="NormalWeb">
    <w:name w:val="Normal (Web)"/>
    <w:basedOn w:val="Normal"/>
    <w:uiPriority w:val="99"/>
    <w:semiHidden/>
    <w:unhideWhenUsed/>
    <w:rsid w:val="008F6A73"/>
    <w:pPr>
      <w:spacing w:before="100" w:beforeAutospacing="1" w:after="100" w:afterAutospacing="1"/>
    </w:pPr>
    <w:rPr>
      <w:rFonts w:ascii="Times New Roman" w:eastAsia="Times New Roman" w:hAnsi="Times New Roman" w:cs="Times New Roman"/>
      <w:lang w:val="en-US"/>
    </w:rPr>
  </w:style>
  <w:style w:type="paragraph" w:styleId="ListParagraph">
    <w:name w:val="List Paragraph"/>
    <w:basedOn w:val="Normal"/>
    <w:uiPriority w:val="34"/>
    <w:qFormat/>
    <w:rsid w:val="00DB7648"/>
    <w:pPr>
      <w:ind w:left="720"/>
      <w:contextualSpacing/>
    </w:pPr>
  </w:style>
  <w:style w:type="paragraph" w:styleId="BalloonText">
    <w:name w:val="Balloon Text"/>
    <w:basedOn w:val="Normal"/>
    <w:link w:val="BalloonTextChar"/>
    <w:uiPriority w:val="99"/>
    <w:semiHidden/>
    <w:unhideWhenUsed/>
    <w:rsid w:val="00B83B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BEB"/>
    <w:rPr>
      <w:rFonts w:ascii="Segoe UI" w:hAnsi="Segoe UI" w:cs="Segoe UI"/>
      <w:sz w:val="18"/>
      <w:szCs w:val="18"/>
    </w:rPr>
  </w:style>
  <w:style w:type="paragraph" w:styleId="Revision">
    <w:name w:val="Revision"/>
    <w:hidden/>
    <w:uiPriority w:val="99"/>
    <w:semiHidden/>
    <w:rsid w:val="00E20ED2"/>
  </w:style>
  <w:style w:type="paragraph" w:customStyle="1" w:styleId="pf0">
    <w:name w:val="pf0"/>
    <w:basedOn w:val="Normal"/>
    <w:rsid w:val="00FB4073"/>
    <w:pPr>
      <w:spacing w:before="100" w:beforeAutospacing="1" w:after="100" w:afterAutospacing="1"/>
    </w:pPr>
    <w:rPr>
      <w:rFonts w:ascii="Times New Roman" w:eastAsia="Times New Roman" w:hAnsi="Times New Roman" w:cs="Times New Roman"/>
      <w:lang w:val="en-US"/>
    </w:rPr>
  </w:style>
  <w:style w:type="character" w:customStyle="1" w:styleId="cf01">
    <w:name w:val="cf01"/>
    <w:basedOn w:val="DefaultParagraphFont"/>
    <w:rsid w:val="00FB407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15746">
      <w:bodyDiv w:val="1"/>
      <w:marLeft w:val="0"/>
      <w:marRight w:val="0"/>
      <w:marTop w:val="0"/>
      <w:marBottom w:val="0"/>
      <w:divBdr>
        <w:top w:val="none" w:sz="0" w:space="0" w:color="auto"/>
        <w:left w:val="none" w:sz="0" w:space="0" w:color="auto"/>
        <w:bottom w:val="none" w:sz="0" w:space="0" w:color="auto"/>
        <w:right w:val="none" w:sz="0" w:space="0" w:color="auto"/>
      </w:divBdr>
    </w:div>
    <w:div w:id="234897208">
      <w:bodyDiv w:val="1"/>
      <w:marLeft w:val="0"/>
      <w:marRight w:val="0"/>
      <w:marTop w:val="0"/>
      <w:marBottom w:val="0"/>
      <w:divBdr>
        <w:top w:val="none" w:sz="0" w:space="0" w:color="auto"/>
        <w:left w:val="none" w:sz="0" w:space="0" w:color="auto"/>
        <w:bottom w:val="none" w:sz="0" w:space="0" w:color="auto"/>
        <w:right w:val="none" w:sz="0" w:space="0" w:color="auto"/>
      </w:divBdr>
    </w:div>
    <w:div w:id="235092264">
      <w:bodyDiv w:val="1"/>
      <w:marLeft w:val="0"/>
      <w:marRight w:val="0"/>
      <w:marTop w:val="0"/>
      <w:marBottom w:val="0"/>
      <w:divBdr>
        <w:top w:val="none" w:sz="0" w:space="0" w:color="auto"/>
        <w:left w:val="none" w:sz="0" w:space="0" w:color="auto"/>
        <w:bottom w:val="none" w:sz="0" w:space="0" w:color="auto"/>
        <w:right w:val="none" w:sz="0" w:space="0" w:color="auto"/>
      </w:divBdr>
    </w:div>
    <w:div w:id="257450143">
      <w:bodyDiv w:val="1"/>
      <w:marLeft w:val="0"/>
      <w:marRight w:val="0"/>
      <w:marTop w:val="0"/>
      <w:marBottom w:val="0"/>
      <w:divBdr>
        <w:top w:val="none" w:sz="0" w:space="0" w:color="auto"/>
        <w:left w:val="none" w:sz="0" w:space="0" w:color="auto"/>
        <w:bottom w:val="none" w:sz="0" w:space="0" w:color="auto"/>
        <w:right w:val="none" w:sz="0" w:space="0" w:color="auto"/>
      </w:divBdr>
    </w:div>
    <w:div w:id="585647637">
      <w:bodyDiv w:val="1"/>
      <w:marLeft w:val="0"/>
      <w:marRight w:val="0"/>
      <w:marTop w:val="0"/>
      <w:marBottom w:val="0"/>
      <w:divBdr>
        <w:top w:val="none" w:sz="0" w:space="0" w:color="auto"/>
        <w:left w:val="none" w:sz="0" w:space="0" w:color="auto"/>
        <w:bottom w:val="none" w:sz="0" w:space="0" w:color="auto"/>
        <w:right w:val="none" w:sz="0" w:space="0" w:color="auto"/>
      </w:divBdr>
    </w:div>
    <w:div w:id="1028290831">
      <w:bodyDiv w:val="1"/>
      <w:marLeft w:val="0"/>
      <w:marRight w:val="0"/>
      <w:marTop w:val="0"/>
      <w:marBottom w:val="0"/>
      <w:divBdr>
        <w:top w:val="none" w:sz="0" w:space="0" w:color="auto"/>
        <w:left w:val="none" w:sz="0" w:space="0" w:color="auto"/>
        <w:bottom w:val="none" w:sz="0" w:space="0" w:color="auto"/>
        <w:right w:val="none" w:sz="0" w:space="0" w:color="auto"/>
      </w:divBdr>
    </w:div>
    <w:div w:id="1131677626">
      <w:bodyDiv w:val="1"/>
      <w:marLeft w:val="0"/>
      <w:marRight w:val="0"/>
      <w:marTop w:val="0"/>
      <w:marBottom w:val="0"/>
      <w:divBdr>
        <w:top w:val="none" w:sz="0" w:space="0" w:color="auto"/>
        <w:left w:val="none" w:sz="0" w:space="0" w:color="auto"/>
        <w:bottom w:val="none" w:sz="0" w:space="0" w:color="auto"/>
        <w:right w:val="none" w:sz="0" w:space="0" w:color="auto"/>
      </w:divBdr>
      <w:divsChild>
        <w:div w:id="1880780745">
          <w:marLeft w:val="0"/>
          <w:marRight w:val="0"/>
          <w:marTop w:val="0"/>
          <w:marBottom w:val="0"/>
          <w:divBdr>
            <w:top w:val="none" w:sz="0" w:space="0" w:color="auto"/>
            <w:left w:val="none" w:sz="0" w:space="0" w:color="auto"/>
            <w:bottom w:val="none" w:sz="0" w:space="0" w:color="auto"/>
            <w:right w:val="none" w:sz="0" w:space="0" w:color="auto"/>
          </w:divBdr>
          <w:divsChild>
            <w:div w:id="179664694">
              <w:marLeft w:val="3500"/>
              <w:marRight w:val="0"/>
              <w:marTop w:val="0"/>
              <w:marBottom w:val="0"/>
              <w:divBdr>
                <w:top w:val="none" w:sz="0" w:space="0" w:color="auto"/>
                <w:left w:val="none" w:sz="0" w:space="0" w:color="auto"/>
                <w:bottom w:val="none" w:sz="0" w:space="0" w:color="auto"/>
                <w:right w:val="none" w:sz="0" w:space="0" w:color="auto"/>
              </w:divBdr>
              <w:divsChild>
                <w:div w:id="1259021925">
                  <w:marLeft w:val="0"/>
                  <w:marRight w:val="0"/>
                  <w:marTop w:val="0"/>
                  <w:marBottom w:val="0"/>
                  <w:divBdr>
                    <w:top w:val="none" w:sz="0" w:space="0" w:color="auto"/>
                    <w:left w:val="none" w:sz="0" w:space="0" w:color="auto"/>
                    <w:bottom w:val="none" w:sz="0" w:space="0" w:color="auto"/>
                    <w:right w:val="none" w:sz="0" w:space="0" w:color="auto"/>
                  </w:divBdr>
                  <w:divsChild>
                    <w:div w:id="58098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2429">
          <w:marLeft w:val="0"/>
          <w:marRight w:val="0"/>
          <w:marTop w:val="0"/>
          <w:marBottom w:val="0"/>
          <w:divBdr>
            <w:top w:val="none" w:sz="0" w:space="0" w:color="auto"/>
            <w:left w:val="none" w:sz="0" w:space="0" w:color="auto"/>
            <w:bottom w:val="none" w:sz="0" w:space="0" w:color="auto"/>
            <w:right w:val="none" w:sz="0" w:space="0" w:color="auto"/>
          </w:divBdr>
          <w:divsChild>
            <w:div w:id="1048800167">
              <w:marLeft w:val="3500"/>
              <w:marRight w:val="0"/>
              <w:marTop w:val="0"/>
              <w:marBottom w:val="0"/>
              <w:divBdr>
                <w:top w:val="none" w:sz="0" w:space="0" w:color="auto"/>
                <w:left w:val="none" w:sz="0" w:space="0" w:color="auto"/>
                <w:bottom w:val="none" w:sz="0" w:space="0" w:color="auto"/>
                <w:right w:val="none" w:sz="0" w:space="0" w:color="auto"/>
              </w:divBdr>
              <w:divsChild>
                <w:div w:id="129225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86929">
      <w:bodyDiv w:val="1"/>
      <w:marLeft w:val="0"/>
      <w:marRight w:val="0"/>
      <w:marTop w:val="0"/>
      <w:marBottom w:val="0"/>
      <w:divBdr>
        <w:top w:val="none" w:sz="0" w:space="0" w:color="auto"/>
        <w:left w:val="none" w:sz="0" w:space="0" w:color="auto"/>
        <w:bottom w:val="none" w:sz="0" w:space="0" w:color="auto"/>
        <w:right w:val="none" w:sz="0" w:space="0" w:color="auto"/>
      </w:divBdr>
    </w:div>
    <w:div w:id="211636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iraclon.com/products-technology/pureflexo-printin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ifca.net.in/star-award.ph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youtube.com/channel/UCAZGpziB6Lq_Kx8ROgoMdCA/featured"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woods@adcomms.co.uk" TargetMode="External"/><Relationship Id="rId5" Type="http://schemas.openxmlformats.org/officeDocument/2006/relationships/styles" Target="styles.xml"/><Relationship Id="rId15" Type="http://schemas.openxmlformats.org/officeDocument/2006/relationships/hyperlink" Target="https://www.linkedin.com/company/miraclon-corporation/" TargetMode="External"/><Relationship Id="rId10" Type="http://schemas.openxmlformats.org/officeDocument/2006/relationships/hyperlink" Target="mailto:elni.vanrensburg@miraclon.com"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iraclon.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Custom 2">
      <a:dk1>
        <a:srgbClr val="30302F"/>
      </a:dk1>
      <a:lt1>
        <a:srgbClr val="FFFFFF"/>
      </a:lt1>
      <a:dk2>
        <a:srgbClr val="4F4E4E"/>
      </a:dk2>
      <a:lt2>
        <a:srgbClr val="EEECE1"/>
      </a:lt2>
      <a:accent1>
        <a:srgbClr val="F58220"/>
      </a:accent1>
      <a:accent2>
        <a:srgbClr val="858383"/>
      </a:accent2>
      <a:accent3>
        <a:srgbClr val="D8D7D7"/>
      </a:accent3>
      <a:accent4>
        <a:srgbClr val="000000"/>
      </a:accent4>
      <a:accent5>
        <a:srgbClr val="F5A86F"/>
      </a:accent5>
      <a:accent6>
        <a:srgbClr val="ADACAC"/>
      </a:accent6>
      <a:hlink>
        <a:srgbClr val="F48220"/>
      </a:hlink>
      <a:folHlink>
        <a:srgbClr val="F4822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F1136D41DF9D419530ABEBD6DC9F41" ma:contentTypeVersion="0" ma:contentTypeDescription="Create a new document." ma:contentTypeScope="" ma:versionID="e3a019ad2dbe642203e899a92c42b2c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9E9325-E33C-4CAE-AAE7-24DEC6921E9F}">
  <ds:schemaRefs>
    <ds:schemaRef ds:uri="http://schemas.microsoft.com/sharepoint/v3/contenttype/forms"/>
  </ds:schemaRefs>
</ds:datastoreItem>
</file>

<file path=customXml/itemProps2.xml><?xml version="1.0" encoding="utf-8"?>
<ds:datastoreItem xmlns:ds="http://schemas.openxmlformats.org/officeDocument/2006/customXml" ds:itemID="{3B521A98-A010-4BE4-8E4F-5B5FB80500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378691-FB83-4AB0-9DB5-8213028D5C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IFCA Star Awards 2022</dc:title>
  <dc:subject/>
  <dc:creator>Elni Van Rensburg</dc:creator>
  <cp:keywords/>
  <dc:description/>
  <cp:lastModifiedBy>Josie Fellows</cp:lastModifiedBy>
  <cp:revision>9</cp:revision>
  <dcterms:created xsi:type="dcterms:W3CDTF">2022-09-02T05:08:00Z</dcterms:created>
  <dcterms:modified xsi:type="dcterms:W3CDTF">2022-09-15T08:40:00Z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0x01010007F1136D41DF9D419530ABEBD6DC9F41</vt:lpwstr>
  </property>
</Properties>
</file>