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150" w14:textId="1906F91D" w:rsidR="00430940" w:rsidRPr="009C70E4" w:rsidRDefault="007F3A51" w:rsidP="0094383F">
      <w:pPr>
        <w:spacing w:line="240" w:lineRule="auto"/>
        <w:rPr>
          <w:rFonts w:cstheme="minorHAnsi"/>
          <w:b/>
          <w:bCs/>
        </w:rPr>
      </w:pPr>
      <w:r w:rsidRPr="009C70E4">
        <w:rPr>
          <w:noProof/>
        </w:rPr>
        <w:drawing>
          <wp:anchor distT="0" distB="0" distL="114300" distR="114300" simplePos="0" relativeHeight="251658240" behindDoc="0" locked="0" layoutInCell="1" allowOverlap="1" wp14:anchorId="625BEA1C" wp14:editId="5FFF0F27">
            <wp:simplePos x="0" y="0"/>
            <wp:positionH relativeFrom="column">
              <wp:posOffset>5019040</wp:posOffset>
            </wp:positionH>
            <wp:positionV relativeFrom="margin">
              <wp:posOffset>-791845</wp:posOffset>
            </wp:positionV>
            <wp:extent cx="1389600" cy="1389600"/>
            <wp:effectExtent l="0" t="0" r="1270" b="1270"/>
            <wp:wrapSquare wrapText="bothSides"/>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9600" cy="138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70E4">
        <w:rPr>
          <w:b/>
        </w:rPr>
        <w:t>PRESSEMITTEILUNG</w:t>
      </w:r>
    </w:p>
    <w:p w14:paraId="749A59AA" w14:textId="2C08FBD5" w:rsidR="00430940" w:rsidRPr="009C70E4" w:rsidRDefault="00C448EC" w:rsidP="0094383F">
      <w:pPr>
        <w:spacing w:line="240" w:lineRule="auto"/>
        <w:rPr>
          <w:rFonts w:cstheme="minorHAnsi"/>
        </w:rPr>
      </w:pPr>
      <w:r>
        <w:t>7</w:t>
      </w:r>
      <w:r w:rsidR="002C2CE9" w:rsidRPr="009C70E4">
        <w:t>. Dezember 2022</w:t>
      </w:r>
    </w:p>
    <w:p w14:paraId="149C5569" w14:textId="77777777" w:rsidR="00430940" w:rsidRPr="009C70E4" w:rsidRDefault="00430940" w:rsidP="0094383F">
      <w:pPr>
        <w:spacing w:line="240" w:lineRule="auto"/>
        <w:rPr>
          <w:rFonts w:cstheme="minorHAnsi"/>
          <w:b/>
          <w:bCs/>
        </w:rPr>
      </w:pPr>
    </w:p>
    <w:p w14:paraId="57E4815E" w14:textId="4376ED7D" w:rsidR="0094383F" w:rsidRPr="009C70E4" w:rsidRDefault="00360D4E" w:rsidP="007F3A51">
      <w:pPr>
        <w:spacing w:line="360" w:lineRule="auto"/>
        <w:jc w:val="center"/>
        <w:rPr>
          <w:rFonts w:cstheme="minorHAnsi"/>
          <w:b/>
          <w:bCs/>
        </w:rPr>
      </w:pPr>
      <w:r w:rsidRPr="009C70E4">
        <w:rPr>
          <w:b/>
        </w:rPr>
        <w:t>FESPA 2023 WILL „NEUE PERSPEKTIVEN“ FÜR DRUCK UND WERBETECHNIK VERMITTELN</w:t>
      </w:r>
    </w:p>
    <w:p w14:paraId="76D2277B" w14:textId="1AAE6E25" w:rsidR="00A36C8A" w:rsidRPr="009C70E4" w:rsidRDefault="005547DF" w:rsidP="007F3A51">
      <w:pPr>
        <w:spacing w:after="0" w:line="360" w:lineRule="auto"/>
        <w:jc w:val="center"/>
        <w:rPr>
          <w:rFonts w:cstheme="minorHAnsi"/>
          <w:b/>
          <w:bCs/>
          <w:i/>
          <w:iCs/>
        </w:rPr>
      </w:pPr>
      <w:r w:rsidRPr="009C70E4">
        <w:rPr>
          <w:b/>
          <w:i/>
        </w:rPr>
        <w:t>Die brandneue Personalisation Experience rückt das Thema Wachstum durch Individualisierung in den Vordergrund</w:t>
      </w:r>
    </w:p>
    <w:p w14:paraId="5AFD1C44" w14:textId="0FBDFEF6" w:rsidR="00A36C8A" w:rsidRPr="009C70E4" w:rsidRDefault="00A36C8A" w:rsidP="007F3A51">
      <w:pPr>
        <w:spacing w:after="0" w:line="360" w:lineRule="auto"/>
        <w:rPr>
          <w:rFonts w:ascii="Arial" w:hAnsi="Arial" w:cs="Arial"/>
          <w:sz w:val="20"/>
          <w:szCs w:val="20"/>
        </w:rPr>
      </w:pPr>
    </w:p>
    <w:p w14:paraId="083719A2" w14:textId="66210B27" w:rsidR="00A36C8A" w:rsidRPr="009C70E4" w:rsidRDefault="00123A47" w:rsidP="60FAF7D7">
      <w:pPr>
        <w:spacing w:line="360" w:lineRule="auto"/>
        <w:jc w:val="both"/>
      </w:pPr>
      <w:r w:rsidRPr="009C70E4">
        <w:t xml:space="preserve">Die </w:t>
      </w:r>
      <w:hyperlink r:id="rId8" w:history="1">
        <w:r w:rsidRPr="009C70E4">
          <w:rPr>
            <w:rStyle w:val="Hyperlink"/>
            <w:b/>
          </w:rPr>
          <w:t>FESPA Global Print Expo 2023</w:t>
        </w:r>
      </w:hyperlink>
      <w:r w:rsidRPr="009C70E4">
        <w:t xml:space="preserve"> und </w:t>
      </w:r>
      <w:hyperlink r:id="rId9" w:history="1">
        <w:r w:rsidRPr="009C70E4">
          <w:rPr>
            <w:rStyle w:val="Hyperlink"/>
            <w:b/>
          </w:rPr>
          <w:t>European Sign Expo</w:t>
        </w:r>
        <w:r w:rsidRPr="009C70E4">
          <w:rPr>
            <w:rStyle w:val="Hyperlink"/>
          </w:rPr>
          <w:t xml:space="preserve"> </w:t>
        </w:r>
        <w:r w:rsidRPr="009C70E4">
          <w:rPr>
            <w:rStyle w:val="Hyperlink"/>
            <w:b/>
          </w:rPr>
          <w:t>2023</w:t>
        </w:r>
      </w:hyperlink>
      <w:r w:rsidRPr="009C70E4">
        <w:t xml:space="preserve"> öffnen vom 23. bis 26. Mai 2023 erneut auf dem Messegelände München ihre Tore, um den Branchen Druck und Werbetechnik „Neue Perspektiven“ für erfolgreiche Zukunftsstrategien aufzuzeigen.</w:t>
      </w:r>
    </w:p>
    <w:p w14:paraId="06EAD0ED" w14:textId="0605AF38" w:rsidR="00A36C8A" w:rsidRPr="009C70E4" w:rsidRDefault="00A36C8A" w:rsidP="007F3A51">
      <w:pPr>
        <w:spacing w:line="360" w:lineRule="auto"/>
        <w:jc w:val="both"/>
        <w:rPr>
          <w:rFonts w:cstheme="minorHAnsi"/>
        </w:rPr>
      </w:pPr>
      <w:r w:rsidRPr="009C70E4">
        <w:t xml:space="preserve">„Unsere globale Fachcommunity dabei zu unterstützen, profitable, nachhaltige Unternehmen aufzubauen, ist ein Grundanliegen der FESPA“, erklärt Michael Ryan, Leiter der FESPA Global Print Expo. „Die nun überstandene Pandemie hat Unternehmen bereits gelehrt, wie wichtig Agilität und Flexibilität sind. Jetzt stehen sie vor neuen Herausforderungen und müssen alternative Wege zu profitablem Wachstum ausloten. Deshalb haben wir unsere Kampagne für die Veranstaltung 2023 unter das Motto ‚Neue Perspektiven‘ gestellt. Wir möchten Druckdienstleister und Werbetechniker dazu ermutigen, offen aus verschiedenen Blickwinkeln an Probleme heranzugehen und etablierte Sichtweisen zu hinterfragen, um neue Wachstumspotenziale zu aufzudecken.“ </w:t>
      </w:r>
    </w:p>
    <w:p w14:paraId="2721F4CE" w14:textId="0CB3D1FD" w:rsidR="00497A04" w:rsidRPr="009C70E4" w:rsidRDefault="4C5009CF" w:rsidP="5178E36A">
      <w:pPr>
        <w:spacing w:line="360" w:lineRule="auto"/>
        <w:jc w:val="both"/>
      </w:pPr>
      <w:r w:rsidRPr="009C70E4">
        <w:t>Besucher der FESPA Global Print Expo und European Sign Expo 2023 können sich auf eine Fülle von Produktinnovationen für Digital-, Sieb- und Textildruck sowie Werbetechnik freuen. Mehr als 3</w:t>
      </w:r>
      <w:r w:rsidR="00C448EC">
        <w:t>3</w:t>
      </w:r>
      <w:r w:rsidRPr="009C70E4">
        <w:t xml:space="preserve">0 Aussteller haben bereits zugesagt, und als Sponsoren haben sich Brother, EFKA, HANGLORY, Mimaki und Surfex Coverings eingefunden. </w:t>
      </w:r>
    </w:p>
    <w:p w14:paraId="30BE937D" w14:textId="0F0535F7" w:rsidR="00992DBF" w:rsidRPr="009C70E4" w:rsidRDefault="00992DBF" w:rsidP="007F3A51">
      <w:pPr>
        <w:spacing w:line="360" w:lineRule="auto"/>
        <w:jc w:val="both"/>
        <w:rPr>
          <w:rFonts w:cstheme="minorHAnsi"/>
          <w:b/>
          <w:bCs/>
        </w:rPr>
      </w:pPr>
      <w:r w:rsidRPr="009C70E4">
        <w:rPr>
          <w:b/>
        </w:rPr>
        <w:t>Neues Event: Personalisation Experience</w:t>
      </w:r>
    </w:p>
    <w:p w14:paraId="0E793B65" w14:textId="112B1686" w:rsidR="00AC26AE" w:rsidRPr="009C70E4" w:rsidRDefault="00F008E7" w:rsidP="007F3A51">
      <w:pPr>
        <w:spacing w:line="360" w:lineRule="auto"/>
        <w:jc w:val="both"/>
        <w:rPr>
          <w:rFonts w:cstheme="minorHAnsi"/>
        </w:rPr>
      </w:pPr>
      <w:r w:rsidRPr="009C70E4">
        <w:t xml:space="preserve">Passend zum Schwerpunkt „Innovatives Denken“ führt die FESPA mit der </w:t>
      </w:r>
      <w:hyperlink r:id="rId10" w:history="1">
        <w:r w:rsidRPr="009C70E4">
          <w:rPr>
            <w:rStyle w:val="Hyperlink"/>
            <w:b/>
          </w:rPr>
          <w:t>Personalisation Experience</w:t>
        </w:r>
      </w:hyperlink>
      <w:r w:rsidRPr="009C70E4">
        <w:t xml:space="preserve"> eine ganz neue Veranstaltung ein, die parallel zur FESPA Global Print Expo stattfindet. Als eigenständiges Event belegt die </w:t>
      </w:r>
      <w:r w:rsidRPr="009C70E4">
        <w:rPr>
          <w:i/>
          <w:iCs/>
        </w:rPr>
        <w:t>Personalisation Experience</w:t>
      </w:r>
      <w:r w:rsidRPr="009C70E4">
        <w:t xml:space="preserve"> einen zentralen Ausstellungsbereich, der allen Besuchern der FESPA Global Print Expo und European Sign Expo offensteht. Hier dreht sich alles um Produkte und Lösungen zur Personalisierung, die spannend und anschaulich präsentiert werden.</w:t>
      </w:r>
    </w:p>
    <w:p w14:paraId="6BD01749" w14:textId="3A456CEC" w:rsidR="00E368DD" w:rsidRPr="009C70E4" w:rsidRDefault="00AC26AE" w:rsidP="007F3A51">
      <w:pPr>
        <w:spacing w:line="360" w:lineRule="auto"/>
        <w:jc w:val="both"/>
        <w:rPr>
          <w:rFonts w:cstheme="minorHAnsi"/>
        </w:rPr>
      </w:pPr>
      <w:r w:rsidRPr="009C70E4">
        <w:t xml:space="preserve">Im Rahmen der mehrtägigen Konferenz zur </w:t>
      </w:r>
      <w:r w:rsidRPr="009C70E4">
        <w:rPr>
          <w:i/>
        </w:rPr>
        <w:t>Personalisation Experience</w:t>
      </w:r>
      <w:r w:rsidRPr="009C70E4">
        <w:t xml:space="preserve"> sprechen mehr als 50 Referenten zu verschiedenen Themenkomplexen wie personalisiertes Marketing zur Kundenbindung, individualisierte Sport- und Modebekleidung, kundenindividuelle Innenausstattung und personalisierte Verpackungen.</w:t>
      </w:r>
    </w:p>
    <w:p w14:paraId="22CBF133" w14:textId="65CB2847" w:rsidR="002B4702" w:rsidRPr="009C70E4" w:rsidRDefault="00E368DD" w:rsidP="007F3A51">
      <w:pPr>
        <w:spacing w:line="360" w:lineRule="auto"/>
        <w:jc w:val="both"/>
        <w:rPr>
          <w:rFonts w:cstheme="minorHAnsi"/>
        </w:rPr>
      </w:pPr>
      <w:r w:rsidRPr="009C70E4">
        <w:lastRenderedPageBreak/>
        <w:t xml:space="preserve">Das Event richtet sich in erster Linie an Markenartikler, Einzelhändler, Werbetreibende, Agenturen sowie Anbieter von Mitglieder- und Treueprogrammen, die ihr Angebot durch Personalisierung und Individualisierung aufwerten oder diversifizieren möchten. Auch Druck- und Fulfillment-Dienstleister, die ihr Leistungsspektrum auf Personalisierung ausrichten wollen, gewinnen hier wertvolle Insights und praktisches Know-how. </w:t>
      </w:r>
    </w:p>
    <w:p w14:paraId="178E035E" w14:textId="6E68CEC6" w:rsidR="00607253" w:rsidRPr="009C70E4" w:rsidRDefault="00BB64F7" w:rsidP="007F3A51">
      <w:pPr>
        <w:pStyle w:val="NormalWeb"/>
        <w:spacing w:before="0" w:beforeAutospacing="0" w:after="160" w:afterAutospacing="0" w:line="360" w:lineRule="auto"/>
        <w:jc w:val="both"/>
        <w:rPr>
          <w:rFonts w:asciiTheme="minorHAnsi" w:hAnsiTheme="minorHAnsi" w:cstheme="minorHAnsi"/>
          <w:sz w:val="22"/>
          <w:szCs w:val="22"/>
        </w:rPr>
      </w:pPr>
      <w:r w:rsidRPr="009C70E4">
        <w:rPr>
          <w:rFonts w:asciiTheme="minorHAnsi" w:hAnsiTheme="minorHAnsi"/>
          <w:sz w:val="22"/>
        </w:rPr>
        <w:t xml:space="preserve">Dazu Duncan MacOwan, der FESPA-Verantwortliche für Marketing und Events: „Das Thema Personalisierung beschäftigt unsere Branche schon seit geraumer Zeit. Vorausschauende Druckdienstleister haben schnell erkannt, welche Möglichkeiten der Individualisierung sich aus der Umstellung auf digitale Produktionsverfahren ergeben, auch wenn sie diese noch nicht vollständig ausschöpfen. Jetzt sind wir an einem Wendepunkt angelangt, an dem die kreativen und technischen Potenziale einer breiten und akuten Nachfrage gegenüberstehen.“ </w:t>
      </w:r>
    </w:p>
    <w:p w14:paraId="3BAC3775" w14:textId="40C16636" w:rsidR="00B3254B" w:rsidRPr="009C70E4" w:rsidRDefault="0018564F" w:rsidP="007F3A51">
      <w:pPr>
        <w:pStyle w:val="NormalWeb"/>
        <w:spacing w:before="0" w:beforeAutospacing="0" w:after="160" w:afterAutospacing="0" w:line="360" w:lineRule="auto"/>
        <w:jc w:val="both"/>
        <w:rPr>
          <w:rFonts w:asciiTheme="minorHAnsi" w:hAnsiTheme="minorHAnsi" w:cstheme="minorHAnsi"/>
          <w:sz w:val="22"/>
          <w:szCs w:val="22"/>
        </w:rPr>
      </w:pPr>
      <w:r w:rsidRPr="009C70E4">
        <w:rPr>
          <w:rFonts w:asciiTheme="minorHAnsi" w:hAnsiTheme="minorHAnsi"/>
          <w:sz w:val="22"/>
        </w:rPr>
        <w:t xml:space="preserve">MacOwan weiter: „Die heutigen Verbraucher erwarten personalisierte und anschauliche Erlebnisse, in die sie unmittelbar eintauchen können. </w:t>
      </w:r>
      <w:r w:rsidRPr="009C70E4">
        <w:rPr>
          <w:rFonts w:asciiTheme="minorHAnsi" w:hAnsiTheme="minorHAnsi"/>
          <w:color w:val="000000"/>
          <w:sz w:val="22"/>
        </w:rPr>
        <w:t>Markenartikler, die auf Personalisierung setzen, steigern ihre Wettbewerbsfähigkeit, schaffen Mehrwert und gewinnen Marktanteile.</w:t>
      </w:r>
      <w:r w:rsidRPr="009C70E4">
        <w:rPr>
          <w:rFonts w:asciiTheme="minorHAnsi" w:hAnsiTheme="minorHAnsi"/>
          <w:sz w:val="22"/>
        </w:rPr>
        <w:t xml:space="preserve"> Für die </w:t>
      </w:r>
      <w:r w:rsidRPr="009C70E4">
        <w:rPr>
          <w:rFonts w:asciiTheme="minorHAnsi" w:hAnsiTheme="minorHAnsi"/>
          <w:i/>
          <w:sz w:val="22"/>
        </w:rPr>
        <w:t>Personalisation Experience</w:t>
      </w:r>
      <w:r w:rsidRPr="009C70E4">
        <w:rPr>
          <w:rFonts w:asciiTheme="minorHAnsi" w:hAnsiTheme="minorHAnsi"/>
          <w:sz w:val="22"/>
        </w:rPr>
        <w:t xml:space="preserve"> planen wir fundierte Business Cases und Live-Vorführungen mit Echtzeit-Personalisierung, um Besuchern die kommerzielle Bedeutung der Personalisierung vor Augen zu führen. Wir zeigen, was alles in Personalisierung steckt, damit aus cleveren Ideen konkrete Ertragschancen werden können.“ </w:t>
      </w:r>
    </w:p>
    <w:p w14:paraId="44445607" w14:textId="35584546" w:rsidR="001C73C8" w:rsidRPr="009C70E4" w:rsidRDefault="006C434A" w:rsidP="007F3A51">
      <w:pPr>
        <w:spacing w:line="360" w:lineRule="auto"/>
        <w:jc w:val="both"/>
        <w:rPr>
          <w:rFonts w:cstheme="minorHAnsi"/>
        </w:rPr>
      </w:pPr>
      <w:r w:rsidRPr="009C70E4">
        <w:t xml:space="preserve">Auch </w:t>
      </w:r>
      <w:r w:rsidRPr="009C70E4">
        <w:rPr>
          <w:b/>
          <w:bCs/>
        </w:rPr>
        <w:t>Printeriors</w:t>
      </w:r>
      <w:r w:rsidRPr="009C70E4">
        <w:t xml:space="preserve">, das beliebte FESPA-Event für Innendesign, wird nun in die </w:t>
      </w:r>
      <w:r w:rsidRPr="009C70E4">
        <w:rPr>
          <w:i/>
        </w:rPr>
        <w:t>Personalisation Experience</w:t>
      </w:r>
      <w:r w:rsidRPr="009C70E4">
        <w:t xml:space="preserve"> integriert. Unter der Kuration von FESPA-Textilbotschafterin Debbie McKeegan werden hier vielgestaltige Räume mit individualisierten Dekors präsentiert. Besucher können verschiedene personalisierte Artikel konfigurieren, bestellen und dann bei teilnehmenden Ausstellern abholen.</w:t>
      </w:r>
    </w:p>
    <w:p w14:paraId="75604B6B" w14:textId="7ED7FDDE" w:rsidR="00AB650E" w:rsidRPr="009C70E4" w:rsidRDefault="0007555C" w:rsidP="007F3A51">
      <w:pPr>
        <w:spacing w:line="360" w:lineRule="auto"/>
        <w:jc w:val="both"/>
        <w:rPr>
          <w:rFonts w:cstheme="minorHAnsi"/>
          <w:b/>
          <w:bCs/>
        </w:rPr>
      </w:pPr>
      <w:r w:rsidRPr="009C70E4">
        <w:rPr>
          <w:b/>
        </w:rPr>
        <w:t xml:space="preserve">Mehr Fakten und Ideen auf der FESPA Global Print Expo </w:t>
      </w:r>
    </w:p>
    <w:p w14:paraId="57EF41E2" w14:textId="1723A4F6" w:rsidR="0042606D" w:rsidRPr="009C70E4" w:rsidRDefault="0059563E" w:rsidP="62F9228E">
      <w:pPr>
        <w:spacing w:line="360" w:lineRule="auto"/>
        <w:jc w:val="both"/>
      </w:pPr>
      <w:r w:rsidRPr="009C70E4">
        <w:t xml:space="preserve">Die Sonderveranstaltung </w:t>
      </w:r>
      <w:r w:rsidRPr="009C70E4">
        <w:rPr>
          <w:b/>
          <w:bCs/>
        </w:rPr>
        <w:t>Sustainability Spotlight</w:t>
      </w:r>
      <w:r w:rsidRPr="009C70E4">
        <w:t xml:space="preserve"> findet 2023 zum zweiten Mal statt. Angesichts des immer dringlicheren Themas Nachhaltigkeit können die Besucher hier erfahren, wie sie ihre eigene Umweltbilanz aufpolieren können.</w:t>
      </w:r>
    </w:p>
    <w:p w14:paraId="00A166C5" w14:textId="4D7C1F26" w:rsidR="00AB650E" w:rsidRPr="009C70E4" w:rsidRDefault="00AB650E" w:rsidP="5178E36A">
      <w:pPr>
        <w:spacing w:line="360" w:lineRule="auto"/>
        <w:jc w:val="both"/>
      </w:pPr>
      <w:r w:rsidRPr="009C70E4">
        <w:t xml:space="preserve">Zudem werden im Rahmen der FESPA Global Print Expo die </w:t>
      </w:r>
      <w:hyperlink r:id="rId11">
        <w:r w:rsidRPr="009C70E4">
          <w:rPr>
            <w:rStyle w:val="Hyperlink"/>
            <w:b/>
          </w:rPr>
          <w:t>FESPA Awards 2023</w:t>
        </w:r>
      </w:hyperlink>
      <w:r w:rsidRPr="009C70E4">
        <w:t xml:space="preserve"> verliehen. Zum ersten Mal seit 2020 können Beiträge aus aller Welt, die es in die engere Auswahl geschafft haben, wieder in einer Galerie besichtigt werden. Einsendeschluss für die Awards ist der 25. Januar 2023. </w:t>
      </w:r>
    </w:p>
    <w:p w14:paraId="7F609935" w14:textId="472D44DA" w:rsidR="001D5BCB" w:rsidRPr="009C70E4" w:rsidRDefault="001D5BCB" w:rsidP="5178E36A">
      <w:pPr>
        <w:spacing w:line="360" w:lineRule="auto"/>
        <w:jc w:val="both"/>
      </w:pPr>
      <w:r w:rsidRPr="009C70E4">
        <w:t xml:space="preserve">Ein weiteres Highlight werden die </w:t>
      </w:r>
      <w:r w:rsidRPr="009C70E4">
        <w:rPr>
          <w:b/>
          <w:bCs/>
        </w:rPr>
        <w:t>World Wrap Masters</w:t>
      </w:r>
      <w:r w:rsidRPr="009C70E4">
        <w:t xml:space="preserve"> sein, bei denen die besten europäischen Fahrzeugfolierer ihr Können unter Beweis stellen und um den begehrten Titel des „World Wrap Master Europe 2023“ ringen. Die Sieger der sieben regionalen Wettbewerbe werden anschließend im </w:t>
      </w:r>
      <w:r w:rsidRPr="009C70E4">
        <w:lastRenderedPageBreak/>
        <w:t xml:space="preserve">weltweiten Finale der World Wrap Masters antreten. Nicht zuletzt sind auf der FESPA zahlreiche Live-Demonstrationen von Branchenexperten geplant. </w:t>
      </w:r>
    </w:p>
    <w:p w14:paraId="383990DC" w14:textId="56AC4657" w:rsidR="00CD2B65" w:rsidRPr="009C70E4" w:rsidRDefault="00CD2B65" w:rsidP="5178E36A">
      <w:pPr>
        <w:spacing w:line="360" w:lineRule="auto"/>
        <w:jc w:val="both"/>
      </w:pPr>
      <w:r w:rsidRPr="009C70E4">
        <w:t>Am Donnerstagabend, dem 25. Mai, wird es wieder eine große FESPA-Party im Nachtclub Pacha im Herzen von München geben. Weitere Informationen zur Veranstaltung und zum Ticketverkauf werden zu gegebener Zeit bekanntgegeben.</w:t>
      </w:r>
    </w:p>
    <w:p w14:paraId="63B69274" w14:textId="77777777" w:rsidR="00AB650E" w:rsidRPr="009C70E4" w:rsidRDefault="00AB650E" w:rsidP="007F3A51">
      <w:pPr>
        <w:spacing w:line="360" w:lineRule="auto"/>
        <w:jc w:val="both"/>
        <w:rPr>
          <w:rFonts w:cstheme="minorHAnsi"/>
          <w:b/>
          <w:bCs/>
        </w:rPr>
      </w:pPr>
      <w:r w:rsidRPr="009C70E4">
        <w:rPr>
          <w:b/>
        </w:rPr>
        <w:t>Informationen zur Anmeldung</w:t>
      </w:r>
    </w:p>
    <w:p w14:paraId="205C65B2" w14:textId="1B6A06E4" w:rsidR="00DD3938" w:rsidRPr="009C70E4" w:rsidRDefault="00ED6324" w:rsidP="60FAF7D7">
      <w:pPr>
        <w:spacing w:line="360" w:lineRule="auto"/>
        <w:jc w:val="both"/>
      </w:pPr>
      <w:r w:rsidRPr="009C70E4">
        <w:t xml:space="preserve">Die neuen Websites der FESPA Global Print Expo und European Sign Expo mit praktischen Informationen für Aussteller und Besucher stehen unter </w:t>
      </w:r>
      <w:hyperlink r:id="rId12" w:history="1">
        <w:r w:rsidRPr="009C70E4">
          <w:rPr>
            <w:rStyle w:val="Hyperlink"/>
          </w:rPr>
          <w:t>http://www.fespaglobalprintexpo.com</w:t>
        </w:r>
      </w:hyperlink>
      <w:r w:rsidRPr="009C70E4">
        <w:t xml:space="preserve"> und </w:t>
      </w:r>
      <w:bookmarkStart w:id="0" w:name="_Hlk120607626"/>
      <w:r w:rsidR="004B7FD8" w:rsidRPr="009C70E4">
        <w:fldChar w:fldCharType="begin"/>
      </w:r>
      <w:r w:rsidR="004B7FD8" w:rsidRPr="009C70E4">
        <w:instrText xml:space="preserve"> HYPERLINK "http://www.europeansignexpo.com" </w:instrText>
      </w:r>
      <w:r w:rsidR="004B7FD8" w:rsidRPr="009C70E4">
        <w:fldChar w:fldCharType="separate"/>
      </w:r>
      <w:r w:rsidRPr="009C70E4">
        <w:rPr>
          <w:rStyle w:val="Hyperlink"/>
        </w:rPr>
        <w:t>http://www.europeansignexpo.com</w:t>
      </w:r>
      <w:r w:rsidR="004B7FD8" w:rsidRPr="009C70E4">
        <w:fldChar w:fldCharType="end"/>
      </w:r>
      <w:bookmarkEnd w:id="0"/>
      <w:r w:rsidRPr="009C70E4">
        <w:t xml:space="preserve"> bereit. Für die </w:t>
      </w:r>
      <w:r w:rsidRPr="009C70E4">
        <w:rPr>
          <w:i/>
        </w:rPr>
        <w:t>Personalisation Experience</w:t>
      </w:r>
      <w:r w:rsidRPr="009C70E4">
        <w:t xml:space="preserve"> gibt es eine eigene Website unter </w:t>
      </w:r>
      <w:hyperlink r:id="rId13" w:history="1">
        <w:r w:rsidRPr="009C70E4">
          <w:rPr>
            <w:rStyle w:val="Hyperlink"/>
          </w:rPr>
          <w:t>www.personalisationexperience.com</w:t>
        </w:r>
      </w:hyperlink>
      <w:r w:rsidRPr="009C70E4">
        <w:t>. Online-Anmeldungen von Besuchern werden ab Februar 2023 entgegengenommen.</w:t>
      </w:r>
    </w:p>
    <w:p w14:paraId="26B37DF7" w14:textId="23B7F7A3" w:rsidR="0018564F" w:rsidRPr="009C70E4" w:rsidRDefault="006D71C6" w:rsidP="60FAF7D7">
      <w:pPr>
        <w:spacing w:line="360" w:lineRule="auto"/>
        <w:jc w:val="both"/>
      </w:pPr>
      <w:r w:rsidRPr="009C70E4">
        <w:t xml:space="preserve">Besucherausweise für die FESPA Global Print Expo und European Sign Expo – einschließlich der </w:t>
      </w:r>
      <w:r w:rsidRPr="009C70E4">
        <w:rPr>
          <w:i/>
        </w:rPr>
        <w:t>Personalisation Experience</w:t>
      </w:r>
      <w:r w:rsidRPr="009C70E4">
        <w:t xml:space="preserve"> – kosten 80 Euro. Diese gewähren Zutritt zu beiden Veranstaltungen an allen vier Messetagen. Aktionscodes für Voranmeldungen werden über Medienpartner und Social-Media-Kanäle der FESPA bis zum 22. Mai ausgeschrieben. </w:t>
      </w:r>
    </w:p>
    <w:p w14:paraId="6DCB6047" w14:textId="35B7905F" w:rsidR="00AB650E" w:rsidRPr="009C70E4" w:rsidRDefault="00A909EC" w:rsidP="007F3A51">
      <w:pPr>
        <w:spacing w:line="360" w:lineRule="auto"/>
        <w:jc w:val="both"/>
      </w:pPr>
      <w:r w:rsidRPr="009C70E4">
        <w:t xml:space="preserve">Tickets für die Konferenz der </w:t>
      </w:r>
      <w:r w:rsidRPr="009C70E4">
        <w:rPr>
          <w:i/>
        </w:rPr>
        <w:t>Personalisation Experience</w:t>
      </w:r>
      <w:r w:rsidRPr="009C70E4">
        <w:t xml:space="preserve"> kosten 375 Euro pro Tag.</w:t>
      </w:r>
    </w:p>
    <w:p w14:paraId="3A6AAC74" w14:textId="67F8563E" w:rsidR="0018564F" w:rsidRPr="009C70E4" w:rsidRDefault="0018564F" w:rsidP="007F3A51">
      <w:pPr>
        <w:spacing w:line="360" w:lineRule="auto"/>
        <w:jc w:val="center"/>
        <w:rPr>
          <w:rFonts w:ascii="Arial" w:hAnsi="Arial" w:cs="Arial"/>
          <w:b/>
          <w:bCs/>
          <w:sz w:val="20"/>
          <w:szCs w:val="20"/>
          <w:lang w:val="en-US"/>
        </w:rPr>
      </w:pPr>
      <w:r w:rsidRPr="009C70E4">
        <w:rPr>
          <w:rFonts w:ascii="Arial" w:hAnsi="Arial"/>
          <w:b/>
          <w:sz w:val="20"/>
          <w:lang w:val="en-US"/>
        </w:rPr>
        <w:t>ENDE</w:t>
      </w:r>
    </w:p>
    <w:p w14:paraId="3D1179F7" w14:textId="6280D2B8" w:rsidR="0018564F" w:rsidRPr="009C70E4" w:rsidRDefault="0018564F" w:rsidP="0094383F">
      <w:pPr>
        <w:spacing w:line="360" w:lineRule="auto"/>
        <w:jc w:val="both"/>
        <w:rPr>
          <w:rFonts w:ascii="Arial" w:hAnsi="Arial" w:cs="Arial"/>
          <w:sz w:val="20"/>
          <w:szCs w:val="20"/>
          <w:lang w:val="en-US"/>
        </w:rPr>
      </w:pPr>
    </w:p>
    <w:p w14:paraId="3E024B85" w14:textId="77777777" w:rsidR="003C7577" w:rsidRPr="009C70E4" w:rsidRDefault="003C7577" w:rsidP="007F3A51">
      <w:pPr>
        <w:pStyle w:val="paragraph"/>
        <w:spacing w:before="0" w:beforeAutospacing="0" w:after="0" w:afterAutospacing="0"/>
        <w:textAlignment w:val="baseline"/>
        <w:rPr>
          <w:rStyle w:val="normaltextrun"/>
          <w:rFonts w:ascii="Calibri" w:hAnsi="Calibri" w:cs="Calibri"/>
          <w:b/>
          <w:bCs/>
          <w:sz w:val="20"/>
          <w:szCs w:val="20"/>
          <w:lang w:val="en-US"/>
        </w:rPr>
      </w:pPr>
    </w:p>
    <w:p w14:paraId="289C5166" w14:textId="77777777" w:rsidR="00C448EC" w:rsidRDefault="00C448EC">
      <w:pPr>
        <w:rPr>
          <w:rStyle w:val="normaltextrun"/>
          <w:rFonts w:ascii="Calibri" w:eastAsia="Times New Roman" w:hAnsi="Calibri" w:cs="Times New Roman"/>
          <w:b/>
          <w:sz w:val="20"/>
          <w:szCs w:val="24"/>
          <w:lang w:val="en-US" w:eastAsia="en-GB"/>
        </w:rPr>
      </w:pPr>
      <w:r>
        <w:rPr>
          <w:rStyle w:val="normaltextrun"/>
          <w:rFonts w:ascii="Calibri" w:hAnsi="Calibri"/>
          <w:b/>
          <w:sz w:val="20"/>
          <w:lang w:val="en-US"/>
        </w:rPr>
        <w:br w:type="page"/>
      </w:r>
    </w:p>
    <w:p w14:paraId="3A76418B" w14:textId="77777777" w:rsidR="006F3968" w:rsidRPr="006F3968" w:rsidRDefault="006F3968" w:rsidP="006F3968">
      <w:pPr>
        <w:spacing w:after="0"/>
        <w:rPr>
          <w:rFonts w:ascii="Calibri" w:hAnsi="Calibri" w:cs="Calibri"/>
          <w:b/>
          <w:bCs/>
          <w:sz w:val="20"/>
          <w:szCs w:val="20"/>
          <w:lang w:eastAsia="en-GB"/>
        </w:rPr>
      </w:pPr>
      <w:r w:rsidRPr="006F3968">
        <w:rPr>
          <w:rFonts w:ascii="Calibri" w:hAnsi="Calibri" w:cs="Calibri"/>
          <w:b/>
          <w:bCs/>
          <w:sz w:val="20"/>
          <w:szCs w:val="20"/>
          <w:lang w:eastAsia="en-GB"/>
        </w:rPr>
        <w:lastRenderedPageBreak/>
        <w:t>FESPA</w:t>
      </w:r>
    </w:p>
    <w:p w14:paraId="65BD50CE" w14:textId="77777777" w:rsidR="006F3968" w:rsidRPr="006F3968" w:rsidRDefault="006F3968" w:rsidP="006F3968">
      <w:pPr>
        <w:spacing w:after="0" w:line="240" w:lineRule="auto"/>
        <w:rPr>
          <w:rFonts w:ascii="Calibri" w:eastAsia="Calibri" w:hAnsi="Calibri" w:cs="Calibri"/>
          <w:sz w:val="20"/>
          <w:szCs w:val="20"/>
          <w:lang w:eastAsia="en-GB"/>
        </w:rPr>
      </w:pPr>
      <w:r w:rsidRPr="006F3968">
        <w:rPr>
          <w:rFonts w:ascii="Calibri" w:eastAsia="Calibri" w:hAnsi="Calibri" w:cs="Calibri"/>
          <w:sz w:val="20"/>
          <w:szCs w:val="20"/>
          <w:lang w:eastAsia="en-GB"/>
        </w:rPr>
        <w:t xml:space="preserve">Die FESPA ist eine 1962 gegründete Vereinigung von Handelsverbänden und organisiert Ausstellungen und Konferenzen für die Sieb- und Digitaldruckbranchen. Die beiden Ziele der FESPA sind die Förderung von Siebdruck und </w:t>
      </w:r>
      <w:proofErr w:type="spellStart"/>
      <w:r w:rsidRPr="006F3968">
        <w:rPr>
          <w:rFonts w:ascii="Calibri" w:eastAsia="Calibri" w:hAnsi="Calibri" w:cs="Calibri"/>
          <w:sz w:val="20"/>
          <w:szCs w:val="20"/>
          <w:lang w:eastAsia="en-GB"/>
        </w:rPr>
        <w:t>Digitalbildgebung</w:t>
      </w:r>
      <w:proofErr w:type="spellEnd"/>
      <w:r w:rsidRPr="006F3968">
        <w:rPr>
          <w:rFonts w:ascii="Calibri" w:eastAsia="Calibri" w:hAnsi="Calibri" w:cs="Calibri"/>
          <w:sz w:val="20"/>
          <w:szCs w:val="20"/>
          <w:lang w:eastAsia="en-GB"/>
        </w:rPr>
        <w:t xml:space="preserve"> sowie der Wissensaustausch über Sieb- und Digitaldruck unter ihren Mitgliedern auf der ganzen Welt zur Unterstützung der Expansion ihrer Geschäfte und zu ihrer Information über die neuesten Entwicklungen in ihren schnell wachsenden Branchen.</w:t>
      </w:r>
    </w:p>
    <w:p w14:paraId="2AD1CA7A" w14:textId="77777777" w:rsidR="006F3968" w:rsidRPr="006F3968" w:rsidRDefault="006F3968" w:rsidP="006F3968">
      <w:pPr>
        <w:tabs>
          <w:tab w:val="left" w:pos="3975"/>
        </w:tabs>
        <w:spacing w:after="0" w:line="240" w:lineRule="auto"/>
        <w:jc w:val="both"/>
        <w:rPr>
          <w:rFonts w:ascii="Calibri" w:eastAsia="Times New Roman" w:hAnsi="Calibri" w:cs="Calibri"/>
          <w:b/>
          <w:bCs/>
          <w:snapToGrid w:val="0"/>
          <w:sz w:val="20"/>
          <w:szCs w:val="20"/>
          <w:lang w:eastAsia="it-IT"/>
        </w:rPr>
      </w:pPr>
      <w:r w:rsidRPr="006F3968">
        <w:rPr>
          <w:rFonts w:ascii="Calibri" w:eastAsia="Times New Roman" w:hAnsi="Calibri" w:cs="Calibri"/>
          <w:b/>
          <w:bCs/>
          <w:snapToGrid w:val="0"/>
          <w:sz w:val="20"/>
          <w:szCs w:val="20"/>
          <w:lang w:eastAsia="it-IT"/>
        </w:rPr>
        <w:tab/>
      </w:r>
    </w:p>
    <w:p w14:paraId="4D51636A" w14:textId="77777777" w:rsidR="006F3968" w:rsidRPr="006F3968" w:rsidRDefault="006F3968" w:rsidP="006F3968">
      <w:pPr>
        <w:spacing w:after="0" w:line="240" w:lineRule="auto"/>
        <w:rPr>
          <w:rFonts w:ascii="Calibri" w:eastAsia="Calibri" w:hAnsi="Calibri" w:cs="Calibri"/>
          <w:sz w:val="20"/>
          <w:szCs w:val="20"/>
        </w:rPr>
      </w:pPr>
      <w:r w:rsidRPr="006F3968">
        <w:rPr>
          <w:rFonts w:ascii="Calibri" w:hAnsi="Calibri" w:cs="Calibri"/>
          <w:b/>
          <w:bCs/>
          <w:sz w:val="20"/>
          <w:szCs w:val="20"/>
        </w:rPr>
        <w:t xml:space="preserve">FESPA Profit </w:t>
      </w:r>
      <w:proofErr w:type="spellStart"/>
      <w:r w:rsidRPr="006F3968">
        <w:rPr>
          <w:rFonts w:ascii="Calibri" w:hAnsi="Calibri" w:cs="Calibri"/>
          <w:b/>
          <w:bCs/>
          <w:sz w:val="20"/>
          <w:szCs w:val="20"/>
        </w:rPr>
        <w:t>for</w:t>
      </w:r>
      <w:proofErr w:type="spellEnd"/>
      <w:r w:rsidRPr="006F3968">
        <w:rPr>
          <w:rFonts w:ascii="Calibri" w:hAnsi="Calibri" w:cs="Calibri"/>
          <w:b/>
          <w:bCs/>
          <w:sz w:val="20"/>
          <w:szCs w:val="20"/>
        </w:rPr>
        <w:t xml:space="preserve"> Purpose </w:t>
      </w:r>
      <w:r w:rsidRPr="006F3968">
        <w:rPr>
          <w:rFonts w:ascii="Calibri" w:hAnsi="Calibri" w:cs="Calibri"/>
          <w:sz w:val="20"/>
          <w:szCs w:val="20"/>
        </w:rPr>
        <w:br/>
        <w:t xml:space="preserve">Profit </w:t>
      </w:r>
      <w:proofErr w:type="spellStart"/>
      <w:r w:rsidRPr="006F3968">
        <w:rPr>
          <w:rFonts w:ascii="Calibri" w:hAnsi="Calibri" w:cs="Calibri"/>
          <w:sz w:val="20"/>
          <w:szCs w:val="20"/>
        </w:rPr>
        <w:t>for</w:t>
      </w:r>
      <w:proofErr w:type="spellEnd"/>
      <w:r w:rsidRPr="006F3968">
        <w:rPr>
          <w:rFonts w:ascii="Calibri" w:hAnsi="Calibri" w:cs="Calibri"/>
          <w:sz w:val="20"/>
          <w:szCs w:val="20"/>
        </w:rPr>
        <w:t xml:space="preserve"> Purpose ist das internationale Reinvestitionsprogramm von FESPA, das einen Teil der Erlöse aus FESPA-Veranstaltungen dazu verwendet, der globalen Spezialdruckbranche zu einem nachhaltigen und rentablen Wachstum zu verhelfen. Die vier tragenden Säulen hierfür sind Bildung, Inspiration, Erweiterung und Verbindung. Im Rahmen des Programms stehen Druckereien auf der ganzen Welt hochwertige Produkte und Dienstleistungen zur Verfügung, darunter Marktforschung, Seminare, Gipfeltreffen, Kongresse, informative Leitfäden und Features. Zudem werden Basisprojekte in Schwellenländern unterstützt. Weitere Informationen finden Sie unter </w:t>
      </w:r>
      <w:hyperlink r:id="rId14" w:history="1">
        <w:r w:rsidRPr="006F3968">
          <w:rPr>
            <w:rFonts w:ascii="Calibri" w:hAnsi="Calibri" w:cs="Calibri"/>
            <w:color w:val="0000FF"/>
            <w:sz w:val="20"/>
            <w:szCs w:val="20"/>
            <w:u w:val="single"/>
          </w:rPr>
          <w:t>www.fespa.com/profit-for-purpose</w:t>
        </w:r>
      </w:hyperlink>
      <w:r w:rsidRPr="006F3968">
        <w:rPr>
          <w:rFonts w:ascii="Calibri" w:hAnsi="Calibri" w:cs="Calibri"/>
          <w:i/>
          <w:iCs/>
          <w:sz w:val="20"/>
          <w:szCs w:val="20"/>
        </w:rPr>
        <w:t xml:space="preserve">. </w:t>
      </w:r>
    </w:p>
    <w:p w14:paraId="465FC315" w14:textId="77777777" w:rsidR="006F3968" w:rsidRPr="006F3968" w:rsidRDefault="006F3968" w:rsidP="006F3968">
      <w:pPr>
        <w:spacing w:after="0" w:line="240" w:lineRule="auto"/>
        <w:rPr>
          <w:rFonts w:ascii="Calibri" w:eastAsia="Calibri" w:hAnsi="Calibri" w:cs="Calibri"/>
          <w:sz w:val="20"/>
          <w:szCs w:val="20"/>
          <w:lang w:eastAsia="en-GB"/>
        </w:rPr>
      </w:pPr>
    </w:p>
    <w:p w14:paraId="62CBD3D8" w14:textId="77777777" w:rsidR="006F3968" w:rsidRPr="006F3968" w:rsidRDefault="006F3968" w:rsidP="006F3968">
      <w:pPr>
        <w:spacing w:after="0" w:line="240" w:lineRule="auto"/>
        <w:jc w:val="both"/>
        <w:rPr>
          <w:rFonts w:ascii="Calibri" w:eastAsia="Times New Roman" w:hAnsi="Calibri" w:cs="Calibri"/>
          <w:bCs/>
          <w:snapToGrid w:val="0"/>
          <w:sz w:val="20"/>
          <w:szCs w:val="20"/>
          <w:lang w:eastAsia="it-IT"/>
        </w:rPr>
      </w:pPr>
      <w:r w:rsidRPr="006F3968">
        <w:rPr>
          <w:rFonts w:ascii="Calibri" w:eastAsia="Times New Roman" w:hAnsi="Calibri" w:cs="Calibri"/>
          <w:b/>
          <w:bCs/>
          <w:snapToGrid w:val="0"/>
          <w:sz w:val="20"/>
          <w:szCs w:val="20"/>
          <w:lang w:eastAsia="it-IT"/>
        </w:rPr>
        <w:t xml:space="preserve">Nächste FESPA-Veranstaltungen:  </w:t>
      </w:r>
    </w:p>
    <w:p w14:paraId="509B140D" w14:textId="77777777" w:rsidR="007F3A51" w:rsidRPr="00C448EC"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lang w:val="it-IT"/>
        </w:rPr>
      </w:pPr>
      <w:r w:rsidRPr="00C448EC">
        <w:rPr>
          <w:rStyle w:val="normaltextrun"/>
          <w:rFonts w:ascii="Calibri" w:hAnsi="Calibri"/>
          <w:sz w:val="20"/>
          <w:lang w:val="it-IT"/>
        </w:rPr>
        <w:t xml:space="preserve">FESPA Eurasia 2022, 1 – 4 </w:t>
      </w:r>
      <w:proofErr w:type="spellStart"/>
      <w:r w:rsidRPr="00C448EC">
        <w:rPr>
          <w:rStyle w:val="normaltextrun"/>
          <w:rFonts w:ascii="Calibri" w:hAnsi="Calibri"/>
          <w:sz w:val="20"/>
          <w:lang w:val="it-IT"/>
        </w:rPr>
        <w:t>December</w:t>
      </w:r>
      <w:proofErr w:type="spellEnd"/>
      <w:r w:rsidRPr="00C448EC">
        <w:rPr>
          <w:rStyle w:val="normaltextrun"/>
          <w:rFonts w:ascii="Calibri" w:hAnsi="Calibri"/>
          <w:sz w:val="20"/>
          <w:lang w:val="it-IT"/>
        </w:rPr>
        <w:t xml:space="preserve"> 2022, IFM - Istanbul Expo Center, Istanbul, </w:t>
      </w:r>
      <w:proofErr w:type="spellStart"/>
      <w:r w:rsidRPr="00C448EC">
        <w:rPr>
          <w:rStyle w:val="normaltextrun"/>
          <w:rFonts w:ascii="Calibri" w:hAnsi="Calibri"/>
          <w:sz w:val="20"/>
          <w:lang w:val="it-IT"/>
        </w:rPr>
        <w:t>Turkey</w:t>
      </w:r>
      <w:proofErr w:type="spellEnd"/>
      <w:r w:rsidRPr="00C448EC">
        <w:rPr>
          <w:rStyle w:val="eop"/>
          <w:rFonts w:ascii="Calibri" w:hAnsi="Calibri"/>
          <w:lang w:val="it-IT"/>
        </w:rPr>
        <w:t> </w:t>
      </w:r>
    </w:p>
    <w:p w14:paraId="685D0E9D" w14:textId="77777777" w:rsidR="007F3A51" w:rsidRPr="00C448EC"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lang w:val="it-IT"/>
        </w:rPr>
      </w:pPr>
      <w:r w:rsidRPr="009C70E4">
        <w:rPr>
          <w:rStyle w:val="normaltextrun"/>
          <w:rFonts w:ascii="Calibri" w:hAnsi="Calibri"/>
          <w:sz w:val="20"/>
          <w:lang w:val="it-IT"/>
        </w:rPr>
        <w:t xml:space="preserve">FESPA </w:t>
      </w:r>
      <w:proofErr w:type="spellStart"/>
      <w:r w:rsidRPr="009C70E4">
        <w:rPr>
          <w:rStyle w:val="normaltextrun"/>
          <w:rFonts w:ascii="Calibri" w:hAnsi="Calibri"/>
          <w:sz w:val="20"/>
          <w:lang w:val="it-IT"/>
        </w:rPr>
        <w:t>Brasil</w:t>
      </w:r>
      <w:proofErr w:type="spellEnd"/>
      <w:r w:rsidRPr="009C70E4">
        <w:rPr>
          <w:rStyle w:val="normaltextrun"/>
          <w:rFonts w:ascii="Calibri" w:hAnsi="Calibri"/>
          <w:sz w:val="20"/>
          <w:lang w:val="it-IT"/>
        </w:rPr>
        <w:t xml:space="preserve"> 2023, 20 – 23 March 2023, Expo Center Norte, São Paulo, Brasil</w:t>
      </w:r>
      <w:r w:rsidRPr="009C70E4">
        <w:rPr>
          <w:rStyle w:val="eop"/>
          <w:rFonts w:ascii="Calibri" w:hAnsi="Calibri"/>
          <w:lang w:val="it-IT"/>
        </w:rPr>
        <w:t> </w:t>
      </w:r>
    </w:p>
    <w:p w14:paraId="55067959" w14:textId="69ACA3C8" w:rsidR="007F3A51" w:rsidRPr="009C70E4" w:rsidRDefault="007F3A51" w:rsidP="60FAF7D7">
      <w:pPr>
        <w:pStyle w:val="paragraph"/>
        <w:numPr>
          <w:ilvl w:val="0"/>
          <w:numId w:val="3"/>
        </w:numPr>
        <w:spacing w:before="0" w:beforeAutospacing="0" w:after="0" w:afterAutospacing="0"/>
        <w:ind w:left="993"/>
        <w:jc w:val="both"/>
        <w:textAlignment w:val="baseline"/>
        <w:rPr>
          <w:rFonts w:ascii="Calibri" w:hAnsi="Calibri" w:cs="Calibri"/>
          <w:sz w:val="20"/>
          <w:szCs w:val="20"/>
          <w:lang w:val="en-US"/>
        </w:rPr>
      </w:pPr>
      <w:proofErr w:type="spellStart"/>
      <w:r w:rsidRPr="009C70E4">
        <w:rPr>
          <w:rStyle w:val="normaltextrun"/>
          <w:rFonts w:ascii="Calibri" w:hAnsi="Calibri"/>
          <w:sz w:val="20"/>
          <w:lang w:val="en-US"/>
        </w:rPr>
        <w:t>WrapFest</w:t>
      </w:r>
      <w:proofErr w:type="spellEnd"/>
      <w:r w:rsidRPr="009C70E4">
        <w:rPr>
          <w:rStyle w:val="normaltextrun"/>
          <w:rFonts w:ascii="Calibri" w:hAnsi="Calibri"/>
          <w:sz w:val="20"/>
          <w:lang w:val="en-US"/>
        </w:rPr>
        <w:t xml:space="preserve"> 2023, 26 – 27 April 2023 at Silverstone racecourse, </w:t>
      </w:r>
      <w:proofErr w:type="spellStart"/>
      <w:r w:rsidRPr="009C70E4">
        <w:rPr>
          <w:rStyle w:val="normaltextrun"/>
          <w:rFonts w:ascii="Calibri" w:hAnsi="Calibri"/>
          <w:sz w:val="20"/>
          <w:lang w:val="en-US"/>
        </w:rPr>
        <w:t>Northamptonshire</w:t>
      </w:r>
      <w:proofErr w:type="spellEnd"/>
      <w:r w:rsidRPr="009C70E4">
        <w:rPr>
          <w:rStyle w:val="normaltextrun"/>
          <w:rFonts w:ascii="Calibri" w:hAnsi="Calibri"/>
          <w:sz w:val="20"/>
          <w:lang w:val="en-US"/>
        </w:rPr>
        <w:t>, UK</w:t>
      </w:r>
      <w:r w:rsidRPr="009C70E4">
        <w:rPr>
          <w:rStyle w:val="eop"/>
          <w:rFonts w:ascii="Calibri" w:hAnsi="Calibri"/>
          <w:lang w:val="en-US"/>
        </w:rPr>
        <w:t> </w:t>
      </w:r>
    </w:p>
    <w:p w14:paraId="746A1CC7" w14:textId="77777777" w:rsidR="007F3A51" w:rsidRPr="009C70E4"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9C70E4">
        <w:rPr>
          <w:rStyle w:val="normaltextrun"/>
          <w:rFonts w:ascii="Calibri" w:hAnsi="Calibri"/>
          <w:color w:val="000000"/>
          <w:sz w:val="20"/>
          <w:lang w:val="it-IT"/>
        </w:rPr>
        <w:t>FESPA Global Print Expo 2023, 23 – 26 May 2023, Messe Munich, Munich, Germany</w:t>
      </w:r>
      <w:r w:rsidRPr="009C70E4">
        <w:rPr>
          <w:rStyle w:val="eop"/>
          <w:rFonts w:ascii="Calibri" w:hAnsi="Calibri"/>
          <w:color w:val="000000"/>
        </w:rPr>
        <w:t> </w:t>
      </w:r>
    </w:p>
    <w:p w14:paraId="25DEE925" w14:textId="11FC6A43" w:rsidR="007F3A51" w:rsidRPr="009C70E4" w:rsidRDefault="007F3A51" w:rsidP="007F3A51">
      <w:pPr>
        <w:pStyle w:val="paragraph"/>
        <w:numPr>
          <w:ilvl w:val="0"/>
          <w:numId w:val="3"/>
        </w:numPr>
        <w:spacing w:before="0" w:beforeAutospacing="0" w:after="0" w:afterAutospacing="0"/>
        <w:ind w:left="993"/>
        <w:jc w:val="both"/>
        <w:textAlignment w:val="baseline"/>
        <w:rPr>
          <w:rStyle w:val="eop"/>
          <w:rFonts w:ascii="Calibri" w:hAnsi="Calibri" w:cs="Calibri"/>
          <w:sz w:val="20"/>
          <w:szCs w:val="20"/>
        </w:rPr>
      </w:pPr>
      <w:r w:rsidRPr="009C70E4">
        <w:rPr>
          <w:rStyle w:val="normaltextrun"/>
          <w:rFonts w:ascii="Calibri" w:hAnsi="Calibri"/>
          <w:color w:val="000000"/>
          <w:sz w:val="20"/>
          <w:lang w:val="it-IT"/>
        </w:rPr>
        <w:t>European Sign Expo 2023, 23 – 26 May 2023, Messe Munich, Munich, Germany</w:t>
      </w:r>
    </w:p>
    <w:p w14:paraId="1B85381A" w14:textId="0FF442AD" w:rsidR="00115B66" w:rsidRPr="009C70E4" w:rsidRDefault="00115B66" w:rsidP="60FAF7D7">
      <w:pPr>
        <w:pStyle w:val="paragraph"/>
        <w:numPr>
          <w:ilvl w:val="0"/>
          <w:numId w:val="3"/>
        </w:numPr>
        <w:spacing w:before="0" w:beforeAutospacing="0" w:after="0" w:afterAutospacing="0"/>
        <w:ind w:left="993"/>
        <w:jc w:val="both"/>
        <w:textAlignment w:val="baseline"/>
        <w:rPr>
          <w:rStyle w:val="normaltextrun"/>
          <w:rFonts w:ascii="Calibri" w:hAnsi="Calibri" w:cs="Calibri"/>
          <w:sz w:val="20"/>
          <w:szCs w:val="20"/>
        </w:rPr>
      </w:pPr>
      <w:r w:rsidRPr="009C70E4">
        <w:rPr>
          <w:rStyle w:val="eop"/>
          <w:rFonts w:ascii="Calibri" w:hAnsi="Calibri"/>
          <w:color w:val="000000" w:themeColor="text1"/>
          <w:sz w:val="20"/>
        </w:rPr>
        <w:t xml:space="preserve">Personalisation Experience, 23-26 May 2023, </w:t>
      </w:r>
      <w:r w:rsidRPr="009C70E4">
        <w:rPr>
          <w:rStyle w:val="normaltextrun"/>
          <w:rFonts w:ascii="Calibri" w:hAnsi="Calibri"/>
          <w:color w:val="000000" w:themeColor="text1"/>
          <w:sz w:val="20"/>
          <w:lang w:val="it-IT"/>
        </w:rPr>
        <w:t>Messe Munich, Munich, Germany</w:t>
      </w:r>
    </w:p>
    <w:p w14:paraId="2806794B" w14:textId="724FD5A1" w:rsidR="00C81522" w:rsidRPr="009C70E4" w:rsidRDefault="00C81522" w:rsidP="60FAF7D7">
      <w:pPr>
        <w:pStyle w:val="paragraph"/>
        <w:numPr>
          <w:ilvl w:val="0"/>
          <w:numId w:val="3"/>
        </w:numPr>
        <w:spacing w:before="0" w:beforeAutospacing="0" w:after="0" w:afterAutospacing="0"/>
        <w:ind w:left="993"/>
        <w:jc w:val="both"/>
        <w:textAlignment w:val="baseline"/>
        <w:rPr>
          <w:rStyle w:val="normaltextrun"/>
          <w:rFonts w:ascii="Calibri" w:hAnsi="Calibri" w:cs="Calibri"/>
          <w:sz w:val="20"/>
          <w:szCs w:val="20"/>
          <w:lang w:val="es-ES"/>
        </w:rPr>
      </w:pPr>
      <w:r w:rsidRPr="009C70E4">
        <w:rPr>
          <w:rStyle w:val="normaltextrun"/>
          <w:rFonts w:ascii="Calibri" w:hAnsi="Calibri"/>
          <w:color w:val="000000" w:themeColor="text1"/>
          <w:sz w:val="20"/>
          <w:lang w:val="es-ES"/>
        </w:rPr>
        <w:t xml:space="preserve">FESPA </w:t>
      </w:r>
      <w:proofErr w:type="spellStart"/>
      <w:r w:rsidRPr="009C70E4">
        <w:rPr>
          <w:rStyle w:val="normaltextrun"/>
          <w:rFonts w:ascii="Calibri" w:hAnsi="Calibri"/>
          <w:color w:val="000000" w:themeColor="text1"/>
          <w:sz w:val="20"/>
          <w:lang w:val="es-ES"/>
        </w:rPr>
        <w:t>Mexico</w:t>
      </w:r>
      <w:proofErr w:type="spellEnd"/>
      <w:r w:rsidRPr="009C70E4">
        <w:rPr>
          <w:rStyle w:val="normaltextrun"/>
          <w:rFonts w:ascii="Calibri" w:hAnsi="Calibri"/>
          <w:color w:val="000000" w:themeColor="text1"/>
          <w:sz w:val="20"/>
          <w:lang w:val="es-ES"/>
        </w:rPr>
        <w:t xml:space="preserve"> 2023, 17 – 19 August 2023, Centro Citibanamex, </w:t>
      </w:r>
      <w:proofErr w:type="spellStart"/>
      <w:r w:rsidRPr="009C70E4">
        <w:rPr>
          <w:rStyle w:val="normaltextrun"/>
          <w:rFonts w:ascii="Calibri" w:hAnsi="Calibri"/>
          <w:color w:val="000000" w:themeColor="text1"/>
          <w:sz w:val="20"/>
          <w:lang w:val="es-ES"/>
        </w:rPr>
        <w:t>Mexico</w:t>
      </w:r>
      <w:proofErr w:type="spellEnd"/>
      <w:r w:rsidRPr="009C70E4">
        <w:rPr>
          <w:rStyle w:val="normaltextrun"/>
          <w:rFonts w:ascii="Calibri" w:hAnsi="Calibri"/>
          <w:color w:val="000000" w:themeColor="text1"/>
          <w:sz w:val="20"/>
          <w:lang w:val="es-ES"/>
        </w:rPr>
        <w:t xml:space="preserve"> City</w:t>
      </w:r>
    </w:p>
    <w:p w14:paraId="0F19F5BA" w14:textId="1A9EE3F8" w:rsidR="00CD4225" w:rsidRPr="009C70E4" w:rsidRDefault="00B46325" w:rsidP="60FAF7D7">
      <w:pPr>
        <w:pStyle w:val="paragraph"/>
        <w:numPr>
          <w:ilvl w:val="0"/>
          <w:numId w:val="3"/>
        </w:numPr>
        <w:spacing w:before="0" w:beforeAutospacing="0" w:after="0" w:afterAutospacing="0"/>
        <w:ind w:left="993"/>
        <w:jc w:val="both"/>
        <w:textAlignment w:val="baseline"/>
        <w:rPr>
          <w:rFonts w:ascii="Calibri" w:hAnsi="Calibri" w:cs="Calibri"/>
          <w:sz w:val="20"/>
          <w:szCs w:val="20"/>
        </w:rPr>
      </w:pPr>
      <w:r w:rsidRPr="009C70E4">
        <w:rPr>
          <w:rFonts w:ascii="Calibri" w:hAnsi="Calibri"/>
          <w:sz w:val="20"/>
        </w:rPr>
        <w:t>FESPA Africa 2023, 13 – 15 September 2023, Gallagher Convention Centre, Johannesburg</w:t>
      </w:r>
    </w:p>
    <w:p w14:paraId="7079B26C" w14:textId="70BA3D92" w:rsidR="00C401F1" w:rsidRPr="00C448EC" w:rsidRDefault="00C401F1" w:rsidP="60FAF7D7">
      <w:pPr>
        <w:pStyle w:val="paragraph"/>
        <w:numPr>
          <w:ilvl w:val="0"/>
          <w:numId w:val="3"/>
        </w:numPr>
        <w:spacing w:before="0" w:beforeAutospacing="0" w:after="0" w:afterAutospacing="0"/>
        <w:ind w:left="993"/>
        <w:jc w:val="both"/>
        <w:textAlignment w:val="baseline"/>
        <w:rPr>
          <w:rFonts w:ascii="Calibri" w:hAnsi="Calibri" w:cs="Calibri"/>
          <w:sz w:val="20"/>
          <w:szCs w:val="20"/>
          <w:lang w:val="it-IT"/>
        </w:rPr>
      </w:pPr>
      <w:r w:rsidRPr="00C448EC">
        <w:rPr>
          <w:rFonts w:ascii="Calibri" w:hAnsi="Calibri"/>
          <w:sz w:val="20"/>
          <w:lang w:val="it-IT"/>
        </w:rPr>
        <w:t xml:space="preserve">FESPA Eurasia 2023, 23 – 26 November 2023, </w:t>
      </w:r>
      <w:r w:rsidRPr="00C448EC">
        <w:rPr>
          <w:rStyle w:val="normaltextrun"/>
          <w:rFonts w:ascii="Calibri" w:hAnsi="Calibri"/>
          <w:sz w:val="20"/>
          <w:lang w:val="it-IT"/>
        </w:rPr>
        <w:t xml:space="preserve">IFM - Istanbul Expo Center, Istanbul, </w:t>
      </w:r>
      <w:proofErr w:type="spellStart"/>
      <w:r w:rsidRPr="00C448EC">
        <w:rPr>
          <w:rStyle w:val="normaltextrun"/>
          <w:rFonts w:ascii="Calibri" w:hAnsi="Calibri"/>
          <w:sz w:val="20"/>
          <w:lang w:val="it-IT"/>
        </w:rPr>
        <w:t>Turkey</w:t>
      </w:r>
      <w:proofErr w:type="spellEnd"/>
      <w:r w:rsidRPr="00C448EC">
        <w:rPr>
          <w:rStyle w:val="eop"/>
          <w:rFonts w:ascii="Calibri" w:hAnsi="Calibri"/>
          <w:lang w:val="it-IT"/>
        </w:rPr>
        <w:t> </w:t>
      </w:r>
    </w:p>
    <w:p w14:paraId="73A2E4D0" w14:textId="77777777" w:rsidR="007F3A51" w:rsidRPr="009C70E4"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lang w:val="en-US"/>
        </w:rPr>
      </w:pPr>
      <w:r w:rsidRPr="009C70E4">
        <w:rPr>
          <w:rStyle w:val="normaltextrun"/>
          <w:rFonts w:ascii="Calibri" w:hAnsi="Calibri"/>
          <w:sz w:val="20"/>
          <w:lang w:val="en-US"/>
        </w:rPr>
        <w:t>FESPA Global Print Expo 2024, 19 – 22 March 2024, RAI, Amsterdam, Netherlands</w:t>
      </w:r>
      <w:r w:rsidRPr="009C70E4">
        <w:rPr>
          <w:rStyle w:val="eop"/>
          <w:rFonts w:ascii="Calibri" w:hAnsi="Calibri"/>
          <w:lang w:val="en-US"/>
        </w:rPr>
        <w:t> </w:t>
      </w:r>
    </w:p>
    <w:p w14:paraId="4B30FE7E" w14:textId="77777777" w:rsidR="007F3A51" w:rsidRPr="009C70E4" w:rsidRDefault="007F3A51" w:rsidP="007F3A51">
      <w:pPr>
        <w:pStyle w:val="paragraph"/>
        <w:numPr>
          <w:ilvl w:val="0"/>
          <w:numId w:val="3"/>
        </w:numPr>
        <w:spacing w:before="0" w:beforeAutospacing="0" w:after="0" w:afterAutospacing="0"/>
        <w:ind w:left="993"/>
        <w:jc w:val="both"/>
        <w:textAlignment w:val="baseline"/>
        <w:rPr>
          <w:rStyle w:val="eop"/>
          <w:rFonts w:ascii="Calibri" w:hAnsi="Calibri" w:cs="Calibri"/>
          <w:sz w:val="20"/>
          <w:szCs w:val="20"/>
          <w:lang w:val="en-US"/>
        </w:rPr>
      </w:pPr>
      <w:r w:rsidRPr="009C70E4">
        <w:rPr>
          <w:rStyle w:val="normaltextrun"/>
          <w:rFonts w:ascii="Calibri" w:hAnsi="Calibri"/>
          <w:sz w:val="20"/>
          <w:lang w:val="en-US"/>
        </w:rPr>
        <w:t>European Sign Expo 2024, 19 – 22 March 2024, RAI, Amsterdam, Netherlands</w:t>
      </w:r>
      <w:r w:rsidRPr="009C70E4">
        <w:rPr>
          <w:rStyle w:val="eop"/>
          <w:rFonts w:ascii="Calibri" w:hAnsi="Calibri"/>
          <w:lang w:val="en-US"/>
        </w:rPr>
        <w:t> </w:t>
      </w:r>
    </w:p>
    <w:p w14:paraId="54098746" w14:textId="390F8EBC" w:rsidR="00DC3ED8" w:rsidRPr="00C448EC" w:rsidRDefault="00DC3ED8" w:rsidP="007F3A51">
      <w:pPr>
        <w:pStyle w:val="paragraph"/>
        <w:numPr>
          <w:ilvl w:val="0"/>
          <w:numId w:val="3"/>
        </w:numPr>
        <w:spacing w:before="0" w:beforeAutospacing="0" w:after="0" w:afterAutospacing="0"/>
        <w:ind w:left="993"/>
        <w:jc w:val="both"/>
        <w:textAlignment w:val="baseline"/>
        <w:rPr>
          <w:rFonts w:ascii="Calibri" w:hAnsi="Calibri" w:cs="Calibri"/>
          <w:sz w:val="20"/>
          <w:szCs w:val="20"/>
          <w:lang w:val="en-GB"/>
        </w:rPr>
      </w:pPr>
      <w:r w:rsidRPr="00C448EC">
        <w:rPr>
          <w:rStyle w:val="eop"/>
          <w:rFonts w:ascii="Calibri" w:hAnsi="Calibri"/>
          <w:color w:val="000000" w:themeColor="text1"/>
          <w:sz w:val="20"/>
          <w:lang w:val="en-GB"/>
        </w:rPr>
        <w:t xml:space="preserve">Personalisation Experience 2024, </w:t>
      </w:r>
      <w:r w:rsidRPr="00C448EC">
        <w:rPr>
          <w:rStyle w:val="normaltextrun"/>
          <w:rFonts w:ascii="Calibri" w:hAnsi="Calibri"/>
          <w:sz w:val="20"/>
          <w:lang w:val="en-GB"/>
        </w:rPr>
        <w:t>19 – 22 March 2024, RAI, Amsterdam, Netherlands</w:t>
      </w:r>
      <w:r w:rsidRPr="00C448EC">
        <w:rPr>
          <w:rStyle w:val="eop"/>
          <w:rFonts w:ascii="Calibri" w:hAnsi="Calibri"/>
          <w:lang w:val="en-GB"/>
        </w:rPr>
        <w:t> </w:t>
      </w:r>
    </w:p>
    <w:p w14:paraId="319FF639" w14:textId="77777777" w:rsidR="007F3A51" w:rsidRPr="009C70E4" w:rsidRDefault="007F3A51" w:rsidP="007F3A51">
      <w:pPr>
        <w:pStyle w:val="paragraph"/>
        <w:numPr>
          <w:ilvl w:val="0"/>
          <w:numId w:val="3"/>
        </w:numPr>
        <w:spacing w:before="0" w:beforeAutospacing="0" w:after="0" w:afterAutospacing="0"/>
        <w:ind w:left="993"/>
        <w:jc w:val="both"/>
        <w:textAlignment w:val="baseline"/>
        <w:rPr>
          <w:rFonts w:ascii="Calibri" w:hAnsi="Calibri" w:cs="Calibri"/>
          <w:sz w:val="20"/>
          <w:szCs w:val="20"/>
          <w:lang w:val="en-US"/>
        </w:rPr>
      </w:pPr>
      <w:r w:rsidRPr="009C70E4">
        <w:rPr>
          <w:rStyle w:val="normaltextrun"/>
          <w:rFonts w:ascii="Calibri" w:hAnsi="Calibri"/>
          <w:sz w:val="20"/>
          <w:lang w:val="en-US"/>
        </w:rPr>
        <w:t>Sportswear Pro 2024, 19 – 22 March 2024, RAI, Amsterdam, Netherlands</w:t>
      </w:r>
      <w:r w:rsidRPr="009C70E4">
        <w:rPr>
          <w:rStyle w:val="eop"/>
          <w:rFonts w:ascii="Calibri" w:hAnsi="Calibri"/>
          <w:lang w:val="en-US"/>
        </w:rPr>
        <w:t> </w:t>
      </w:r>
    </w:p>
    <w:p w14:paraId="60B5C95D" w14:textId="77777777" w:rsidR="007F3A51" w:rsidRPr="009C70E4" w:rsidRDefault="007F3A51" w:rsidP="007F3A51">
      <w:pPr>
        <w:pStyle w:val="paragraph"/>
        <w:spacing w:before="0" w:beforeAutospacing="0" w:after="0" w:afterAutospacing="0"/>
        <w:ind w:left="360"/>
        <w:jc w:val="both"/>
        <w:textAlignment w:val="baseline"/>
        <w:rPr>
          <w:rFonts w:ascii="Segoe UI" w:hAnsi="Segoe UI" w:cs="Segoe UI"/>
          <w:sz w:val="18"/>
          <w:szCs w:val="18"/>
          <w:lang w:val="en-US"/>
        </w:rPr>
      </w:pPr>
      <w:r w:rsidRPr="009C70E4">
        <w:rPr>
          <w:rStyle w:val="normaltextrun"/>
          <w:rFonts w:ascii="Calibri" w:hAnsi="Calibri"/>
          <w:sz w:val="20"/>
          <w:lang w:val="en-US"/>
        </w:rPr>
        <w:t> </w:t>
      </w:r>
      <w:r w:rsidRPr="009C70E4">
        <w:rPr>
          <w:rStyle w:val="eop"/>
          <w:rFonts w:ascii="Calibri" w:hAnsi="Calibri"/>
          <w:lang w:val="en-US"/>
        </w:rPr>
        <w:t> </w:t>
      </w:r>
    </w:p>
    <w:p w14:paraId="177A90D2" w14:textId="77777777" w:rsidR="00F86DAC" w:rsidRPr="00F86DAC" w:rsidRDefault="00F86DAC" w:rsidP="00F86DAC">
      <w:pPr>
        <w:spacing w:after="0" w:line="240" w:lineRule="auto"/>
        <w:jc w:val="both"/>
        <w:outlineLvl w:val="0"/>
        <w:rPr>
          <w:rFonts w:ascii="Calibri" w:eastAsia="Calibri" w:hAnsi="Calibri" w:cs="Calibri"/>
          <w:b/>
          <w:sz w:val="20"/>
          <w:szCs w:val="20"/>
          <w:lang w:eastAsia="en-GB"/>
        </w:rPr>
      </w:pPr>
      <w:r w:rsidRPr="00F86DAC">
        <w:rPr>
          <w:rFonts w:ascii="Calibri" w:eastAsia="Calibri" w:hAnsi="Calibri" w:cs="Calibri"/>
          <w:b/>
          <w:sz w:val="20"/>
          <w:szCs w:val="20"/>
          <w:lang w:eastAsia="en-GB"/>
        </w:rPr>
        <w:t>Im Auftrag der FESPA von AD Communications herausgegeben</w:t>
      </w:r>
    </w:p>
    <w:p w14:paraId="54128B0D" w14:textId="77777777" w:rsidR="00F86DAC" w:rsidRPr="00F86DAC" w:rsidRDefault="00F86DAC" w:rsidP="00F86DAC">
      <w:pPr>
        <w:spacing w:after="0" w:line="240" w:lineRule="auto"/>
        <w:jc w:val="both"/>
        <w:outlineLvl w:val="0"/>
        <w:rPr>
          <w:rFonts w:ascii="Calibri" w:eastAsia="Calibri" w:hAnsi="Calibri" w:cs="Calibri"/>
          <w:b/>
          <w:bCs/>
          <w:sz w:val="20"/>
          <w:szCs w:val="20"/>
          <w:lang w:eastAsia="en-GB"/>
        </w:rPr>
      </w:pPr>
    </w:p>
    <w:p w14:paraId="666D457E" w14:textId="77777777" w:rsidR="00F86DAC" w:rsidRPr="00F86DAC" w:rsidRDefault="00F86DAC" w:rsidP="00F86DAC">
      <w:pPr>
        <w:spacing w:line="360" w:lineRule="auto"/>
        <w:rPr>
          <w:rFonts w:ascii="Calibri" w:eastAsia="Calibri" w:hAnsi="Calibri" w:cs="Calibri"/>
          <w:b/>
          <w:bCs/>
          <w:sz w:val="20"/>
          <w:szCs w:val="20"/>
          <w:lang w:eastAsia="en-GB"/>
        </w:rPr>
      </w:pPr>
      <w:r w:rsidRPr="00F86DAC">
        <w:rPr>
          <w:rFonts w:ascii="Calibri" w:eastAsia="Calibri" w:hAnsi="Calibri" w:cs="Calibri"/>
          <w:b/>
          <w:bCs/>
          <w:sz w:val="20"/>
          <w:szCs w:val="20"/>
          <w:lang w:eastAsia="en-GB"/>
        </w:rPr>
        <w:t xml:space="preserve">Weitere Informationen: </w:t>
      </w:r>
    </w:p>
    <w:p w14:paraId="090FCF77" w14:textId="77777777" w:rsidR="00F86DAC" w:rsidRPr="00F86DAC" w:rsidRDefault="00F86DAC" w:rsidP="00F86DAC">
      <w:pPr>
        <w:spacing w:after="0" w:line="240" w:lineRule="auto"/>
        <w:jc w:val="both"/>
        <w:rPr>
          <w:rFonts w:ascii="Calibri" w:eastAsia="Calibri" w:hAnsi="Calibri" w:cs="Calibri"/>
          <w:sz w:val="20"/>
          <w:szCs w:val="20"/>
          <w:lang w:eastAsia="en-GB"/>
        </w:rPr>
      </w:pPr>
      <w:r w:rsidRPr="00F86DAC">
        <w:rPr>
          <w:rFonts w:ascii="Calibri" w:eastAsia="Calibri" w:hAnsi="Calibri" w:cs="Calibri"/>
          <w:sz w:val="20"/>
          <w:szCs w:val="20"/>
          <w:lang w:eastAsia="en-GB"/>
        </w:rPr>
        <w:t>Imogen Woods</w:t>
      </w:r>
      <w:r w:rsidRPr="00F86DAC">
        <w:rPr>
          <w:rFonts w:ascii="Calibri" w:eastAsia="Calibri" w:hAnsi="Calibri" w:cs="Calibri"/>
          <w:sz w:val="20"/>
          <w:szCs w:val="20"/>
          <w:lang w:eastAsia="en-GB"/>
        </w:rPr>
        <w:tab/>
      </w:r>
      <w:r w:rsidRPr="00F86DAC">
        <w:rPr>
          <w:rFonts w:ascii="Calibri" w:eastAsia="Calibri" w:hAnsi="Calibri" w:cs="Calibri"/>
          <w:sz w:val="20"/>
          <w:szCs w:val="20"/>
          <w:lang w:eastAsia="en-GB"/>
        </w:rPr>
        <w:tab/>
      </w:r>
      <w:r w:rsidRPr="00F86DAC">
        <w:rPr>
          <w:rFonts w:ascii="Calibri" w:eastAsia="Calibri" w:hAnsi="Calibri" w:cs="Calibri"/>
          <w:sz w:val="20"/>
          <w:szCs w:val="20"/>
          <w:lang w:eastAsia="en-GB"/>
        </w:rPr>
        <w:tab/>
      </w:r>
      <w:r w:rsidRPr="00F86DAC">
        <w:rPr>
          <w:rFonts w:ascii="Calibri" w:eastAsia="Calibri" w:hAnsi="Calibri" w:cs="Calibri"/>
          <w:sz w:val="20"/>
          <w:szCs w:val="20"/>
          <w:lang w:eastAsia="en-GB"/>
        </w:rPr>
        <w:tab/>
        <w:t>Leighona Aris</w:t>
      </w:r>
    </w:p>
    <w:p w14:paraId="3E96AFCB" w14:textId="77777777" w:rsidR="00F86DAC" w:rsidRPr="00F86DAC" w:rsidRDefault="00F86DAC" w:rsidP="00F86DAC">
      <w:pPr>
        <w:spacing w:after="0" w:line="240" w:lineRule="auto"/>
        <w:jc w:val="both"/>
        <w:rPr>
          <w:rFonts w:ascii="Calibri" w:eastAsia="Calibri" w:hAnsi="Calibri" w:cs="Calibri"/>
          <w:sz w:val="20"/>
          <w:szCs w:val="20"/>
          <w:lang w:eastAsia="en-GB"/>
        </w:rPr>
      </w:pPr>
      <w:r w:rsidRPr="00F86DAC">
        <w:rPr>
          <w:rFonts w:ascii="Calibri" w:eastAsia="Calibri" w:hAnsi="Calibri" w:cs="Calibri"/>
          <w:sz w:val="20"/>
          <w:szCs w:val="20"/>
          <w:lang w:eastAsia="en-GB"/>
        </w:rPr>
        <w:t xml:space="preserve">AD Communications  </w:t>
      </w:r>
      <w:r w:rsidRPr="00F86DAC">
        <w:rPr>
          <w:rFonts w:ascii="Calibri" w:eastAsia="Calibri" w:hAnsi="Calibri" w:cs="Calibri"/>
          <w:sz w:val="20"/>
          <w:szCs w:val="20"/>
          <w:lang w:eastAsia="en-GB"/>
        </w:rPr>
        <w:tab/>
      </w:r>
      <w:r w:rsidRPr="00F86DAC">
        <w:rPr>
          <w:rFonts w:ascii="Calibri" w:eastAsia="Calibri" w:hAnsi="Calibri" w:cs="Calibri"/>
          <w:sz w:val="20"/>
          <w:szCs w:val="20"/>
          <w:lang w:eastAsia="en-GB"/>
        </w:rPr>
        <w:tab/>
      </w:r>
      <w:r w:rsidRPr="00F86DAC">
        <w:rPr>
          <w:rFonts w:ascii="Calibri" w:eastAsia="Calibri" w:hAnsi="Calibri" w:cs="Calibri"/>
          <w:sz w:val="20"/>
          <w:szCs w:val="20"/>
          <w:lang w:eastAsia="en-GB"/>
        </w:rPr>
        <w:tab/>
        <w:t>FESPA</w:t>
      </w:r>
    </w:p>
    <w:p w14:paraId="35E2D4FD" w14:textId="77777777" w:rsidR="00F86DAC" w:rsidRPr="00F86DAC" w:rsidRDefault="00F86DAC" w:rsidP="00F86DAC">
      <w:pPr>
        <w:spacing w:after="0" w:line="240" w:lineRule="auto"/>
        <w:jc w:val="both"/>
        <w:rPr>
          <w:rFonts w:ascii="Calibri" w:eastAsia="Calibri" w:hAnsi="Calibri" w:cs="Calibri"/>
          <w:sz w:val="20"/>
          <w:szCs w:val="20"/>
          <w:lang w:eastAsia="en-GB"/>
        </w:rPr>
      </w:pPr>
      <w:r w:rsidRPr="00F86DAC">
        <w:rPr>
          <w:rFonts w:ascii="Calibri" w:eastAsia="Calibri" w:hAnsi="Calibri" w:cs="Calibri"/>
          <w:sz w:val="20"/>
          <w:szCs w:val="20"/>
          <w:lang w:eastAsia="en-GB"/>
        </w:rPr>
        <w:t xml:space="preserve">Tel: + 44 (0) 1372 464470        </w:t>
      </w:r>
      <w:r w:rsidRPr="00F86DAC">
        <w:rPr>
          <w:rFonts w:ascii="Calibri" w:eastAsia="Calibri" w:hAnsi="Calibri" w:cs="Calibri"/>
          <w:sz w:val="20"/>
          <w:szCs w:val="20"/>
          <w:lang w:eastAsia="en-GB"/>
        </w:rPr>
        <w:tab/>
      </w:r>
      <w:r w:rsidRPr="00F86DAC">
        <w:rPr>
          <w:rFonts w:ascii="Calibri" w:eastAsia="Calibri" w:hAnsi="Calibri" w:cs="Calibri"/>
          <w:sz w:val="20"/>
          <w:szCs w:val="20"/>
          <w:lang w:eastAsia="en-GB"/>
        </w:rPr>
        <w:tab/>
        <w:t>Tel: +44 (0) 1737 228 160</w:t>
      </w:r>
    </w:p>
    <w:p w14:paraId="5A11CA5F" w14:textId="77777777" w:rsidR="00F86DAC" w:rsidRPr="00F86DAC" w:rsidRDefault="00F86DAC" w:rsidP="00F86DAC">
      <w:pPr>
        <w:spacing w:after="0" w:line="240" w:lineRule="auto"/>
        <w:jc w:val="both"/>
        <w:rPr>
          <w:rFonts w:ascii="Calibri" w:eastAsia="Calibri" w:hAnsi="Calibri" w:cs="Calibri"/>
          <w:sz w:val="20"/>
          <w:szCs w:val="20"/>
          <w:lang w:eastAsia="en-GB"/>
        </w:rPr>
      </w:pPr>
      <w:r w:rsidRPr="00F86DAC">
        <w:rPr>
          <w:rFonts w:ascii="Calibri" w:eastAsia="Calibri" w:hAnsi="Calibri" w:cs="Calibri"/>
          <w:sz w:val="20"/>
          <w:szCs w:val="20"/>
          <w:lang w:eastAsia="en-GB"/>
        </w:rPr>
        <w:t xml:space="preserve">Email: </w:t>
      </w:r>
      <w:hyperlink r:id="rId15" w:history="1">
        <w:r w:rsidRPr="00F86DAC">
          <w:rPr>
            <w:rFonts w:ascii="Calibri" w:eastAsia="Calibri" w:hAnsi="Calibri" w:cs="Calibri"/>
            <w:color w:val="0563C1"/>
            <w:sz w:val="20"/>
            <w:szCs w:val="20"/>
            <w:u w:val="single"/>
            <w:lang w:eastAsia="en-GB"/>
          </w:rPr>
          <w:t>iwoods@adcomms.co.uk</w:t>
        </w:r>
      </w:hyperlink>
      <w:r w:rsidRPr="00F86DAC">
        <w:rPr>
          <w:rFonts w:ascii="Calibri" w:eastAsia="Calibri" w:hAnsi="Calibri" w:cs="Calibri"/>
          <w:sz w:val="20"/>
          <w:szCs w:val="20"/>
          <w:lang w:eastAsia="en-GB"/>
        </w:rPr>
        <w:t xml:space="preserve"> </w:t>
      </w:r>
      <w:r w:rsidRPr="00F86DAC">
        <w:rPr>
          <w:rFonts w:ascii="Calibri" w:eastAsia="Calibri" w:hAnsi="Calibri" w:cs="Calibri"/>
          <w:sz w:val="20"/>
          <w:szCs w:val="20"/>
          <w:lang w:eastAsia="en-GB"/>
        </w:rPr>
        <w:tab/>
      </w:r>
      <w:r w:rsidRPr="00F86DAC">
        <w:rPr>
          <w:rFonts w:ascii="Calibri" w:eastAsia="Calibri" w:hAnsi="Calibri" w:cs="Calibri"/>
          <w:sz w:val="20"/>
          <w:szCs w:val="20"/>
          <w:lang w:eastAsia="en-GB"/>
        </w:rPr>
        <w:tab/>
        <w:t xml:space="preserve">Email: </w:t>
      </w:r>
      <w:hyperlink r:id="rId16" w:history="1">
        <w:r w:rsidRPr="00F86DAC">
          <w:rPr>
            <w:rStyle w:val="Hyperlink"/>
            <w:rFonts w:ascii="Calibri" w:eastAsia="Calibri" w:hAnsi="Calibri" w:cs="Calibri"/>
            <w:sz w:val="20"/>
            <w:szCs w:val="20"/>
            <w:lang w:eastAsia="en-GB"/>
          </w:rPr>
          <w:t>Leighona.Aris@Fespa.com</w:t>
        </w:r>
      </w:hyperlink>
      <w:r w:rsidRPr="00F86DAC">
        <w:rPr>
          <w:rFonts w:ascii="Calibri" w:eastAsia="Calibri" w:hAnsi="Calibri" w:cs="Calibri"/>
          <w:sz w:val="20"/>
          <w:szCs w:val="20"/>
          <w:lang w:eastAsia="en-GB"/>
        </w:rPr>
        <w:t xml:space="preserve">  </w:t>
      </w:r>
    </w:p>
    <w:p w14:paraId="03728AD8" w14:textId="2E0293FA" w:rsidR="00A36C8A" w:rsidRPr="00F86DAC" w:rsidRDefault="00F86DAC" w:rsidP="00F86DAC">
      <w:pPr>
        <w:spacing w:after="0" w:line="240" w:lineRule="auto"/>
        <w:jc w:val="both"/>
        <w:rPr>
          <w:rFonts w:ascii="Calibri" w:eastAsia="Calibri" w:hAnsi="Calibri" w:cs="Calibri"/>
          <w:sz w:val="20"/>
          <w:szCs w:val="20"/>
          <w:shd w:val="clear" w:color="auto" w:fill="FFFFFF"/>
          <w:lang w:val="nl-NL" w:eastAsia="en-GB"/>
        </w:rPr>
      </w:pPr>
      <w:r w:rsidRPr="00F86DAC">
        <w:rPr>
          <w:rFonts w:ascii="Calibri" w:eastAsia="Calibri" w:hAnsi="Calibri" w:cs="Calibri"/>
          <w:sz w:val="20"/>
          <w:szCs w:val="20"/>
          <w:lang w:val="nl-NL" w:eastAsia="en-GB"/>
        </w:rPr>
        <w:t xml:space="preserve">Website: </w:t>
      </w:r>
      <w:hyperlink r:id="rId17" w:history="1">
        <w:r w:rsidRPr="00F86DAC">
          <w:rPr>
            <w:rStyle w:val="Hyperlink"/>
            <w:rFonts w:ascii="Calibri" w:eastAsia="Calibri" w:hAnsi="Calibri" w:cs="Calibri"/>
            <w:sz w:val="20"/>
            <w:szCs w:val="20"/>
            <w:lang w:val="nl-NL" w:eastAsia="en-GB"/>
          </w:rPr>
          <w:t>www.adcomms.co.uk</w:t>
        </w:r>
      </w:hyperlink>
      <w:r w:rsidRPr="00F86DAC">
        <w:rPr>
          <w:rFonts w:ascii="Calibri" w:eastAsia="Calibri" w:hAnsi="Calibri" w:cs="Calibri"/>
          <w:sz w:val="20"/>
          <w:szCs w:val="20"/>
          <w:lang w:val="nl-NL" w:eastAsia="en-GB"/>
        </w:rPr>
        <w:tab/>
      </w:r>
      <w:r w:rsidRPr="00F86DAC">
        <w:rPr>
          <w:rFonts w:ascii="Calibri" w:eastAsia="Calibri" w:hAnsi="Calibri" w:cs="Calibri"/>
          <w:sz w:val="20"/>
          <w:szCs w:val="20"/>
          <w:lang w:val="nl-NL" w:eastAsia="en-GB"/>
        </w:rPr>
        <w:tab/>
        <w:t xml:space="preserve">Website: </w:t>
      </w:r>
      <w:hyperlink r:id="rId18" w:history="1">
        <w:r w:rsidRPr="00F86DAC">
          <w:rPr>
            <w:rFonts w:ascii="Calibri" w:eastAsia="Calibri" w:hAnsi="Calibri" w:cs="Calibri"/>
            <w:color w:val="0563C1"/>
            <w:sz w:val="20"/>
            <w:szCs w:val="20"/>
            <w:u w:val="single"/>
            <w:lang w:val="nl-NL" w:eastAsia="en-GB"/>
          </w:rPr>
          <w:t>www.fespa.com</w:t>
        </w:r>
      </w:hyperlink>
    </w:p>
    <w:sectPr w:rsidR="00A36C8A" w:rsidRPr="00F86D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ECD3C" w14:textId="77777777" w:rsidR="00993555" w:rsidRDefault="00993555" w:rsidP="00123A47">
      <w:pPr>
        <w:spacing w:after="0" w:line="240" w:lineRule="auto"/>
      </w:pPr>
      <w:r>
        <w:separator/>
      </w:r>
    </w:p>
  </w:endnote>
  <w:endnote w:type="continuationSeparator" w:id="0">
    <w:p w14:paraId="36C30958" w14:textId="77777777" w:rsidR="00993555" w:rsidRDefault="00993555" w:rsidP="00123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BC8EC" w14:textId="77777777" w:rsidR="00993555" w:rsidRDefault="00993555" w:rsidP="00123A47">
      <w:pPr>
        <w:spacing w:after="0" w:line="240" w:lineRule="auto"/>
      </w:pPr>
      <w:r>
        <w:separator/>
      </w:r>
    </w:p>
  </w:footnote>
  <w:footnote w:type="continuationSeparator" w:id="0">
    <w:p w14:paraId="64961D4F" w14:textId="77777777" w:rsidR="00993555" w:rsidRDefault="00993555" w:rsidP="00123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53F84"/>
    <w:multiLevelType w:val="multilevel"/>
    <w:tmpl w:val="EA7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342E78"/>
    <w:multiLevelType w:val="multilevel"/>
    <w:tmpl w:val="B9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199201">
    <w:abstractNumId w:val="1"/>
  </w:num>
  <w:num w:numId="2" w16cid:durableId="1536893498">
    <w:abstractNumId w:val="2"/>
  </w:num>
  <w:num w:numId="3" w16cid:durableId="2003585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8A"/>
    <w:rsid w:val="000315EB"/>
    <w:rsid w:val="00042581"/>
    <w:rsid w:val="0007555C"/>
    <w:rsid w:val="00096CD0"/>
    <w:rsid w:val="000A2A70"/>
    <w:rsid w:val="000B780A"/>
    <w:rsid w:val="000C0647"/>
    <w:rsid w:val="000C7856"/>
    <w:rsid w:val="00105542"/>
    <w:rsid w:val="00115B66"/>
    <w:rsid w:val="00123A47"/>
    <w:rsid w:val="00160EDE"/>
    <w:rsid w:val="0018564F"/>
    <w:rsid w:val="00191F6A"/>
    <w:rsid w:val="0019332C"/>
    <w:rsid w:val="001A0B18"/>
    <w:rsid w:val="001A30DE"/>
    <w:rsid w:val="001C73C8"/>
    <w:rsid w:val="001D5BCB"/>
    <w:rsid w:val="001E05D0"/>
    <w:rsid w:val="0020733E"/>
    <w:rsid w:val="00224515"/>
    <w:rsid w:val="002320CE"/>
    <w:rsid w:val="00244EDB"/>
    <w:rsid w:val="00265B4A"/>
    <w:rsid w:val="00292621"/>
    <w:rsid w:val="002A3E47"/>
    <w:rsid w:val="002B4702"/>
    <w:rsid w:val="002C2CE9"/>
    <w:rsid w:val="002F6017"/>
    <w:rsid w:val="00301C65"/>
    <w:rsid w:val="00311BD5"/>
    <w:rsid w:val="00323278"/>
    <w:rsid w:val="00357D25"/>
    <w:rsid w:val="00360D4E"/>
    <w:rsid w:val="003A26C2"/>
    <w:rsid w:val="003B3C35"/>
    <w:rsid w:val="003C61D3"/>
    <w:rsid w:val="003C7577"/>
    <w:rsid w:val="00421BAB"/>
    <w:rsid w:val="0042606D"/>
    <w:rsid w:val="00430940"/>
    <w:rsid w:val="00447014"/>
    <w:rsid w:val="00484240"/>
    <w:rsid w:val="004966B0"/>
    <w:rsid w:val="00497A04"/>
    <w:rsid w:val="004A471B"/>
    <w:rsid w:val="004A62C7"/>
    <w:rsid w:val="004A68D9"/>
    <w:rsid w:val="004B1D35"/>
    <w:rsid w:val="004B34EE"/>
    <w:rsid w:val="004B34FB"/>
    <w:rsid w:val="004B7FD8"/>
    <w:rsid w:val="004D1F0E"/>
    <w:rsid w:val="004D225A"/>
    <w:rsid w:val="00523EEC"/>
    <w:rsid w:val="00544988"/>
    <w:rsid w:val="005525C9"/>
    <w:rsid w:val="005547DF"/>
    <w:rsid w:val="005629D7"/>
    <w:rsid w:val="0059563E"/>
    <w:rsid w:val="005B1C69"/>
    <w:rsid w:val="005B204A"/>
    <w:rsid w:val="005E7C58"/>
    <w:rsid w:val="00607253"/>
    <w:rsid w:val="006111F1"/>
    <w:rsid w:val="006803C2"/>
    <w:rsid w:val="006A2F1E"/>
    <w:rsid w:val="006C2DF8"/>
    <w:rsid w:val="006C434A"/>
    <w:rsid w:val="006D284C"/>
    <w:rsid w:val="006D71C6"/>
    <w:rsid w:val="006F313A"/>
    <w:rsid w:val="006F3968"/>
    <w:rsid w:val="00700E3C"/>
    <w:rsid w:val="00705BE4"/>
    <w:rsid w:val="00727610"/>
    <w:rsid w:val="0073490C"/>
    <w:rsid w:val="00777950"/>
    <w:rsid w:val="00790A67"/>
    <w:rsid w:val="007B0B08"/>
    <w:rsid w:val="007D05C8"/>
    <w:rsid w:val="007F3A51"/>
    <w:rsid w:val="0081294E"/>
    <w:rsid w:val="00812A7C"/>
    <w:rsid w:val="00835B4D"/>
    <w:rsid w:val="00884FAB"/>
    <w:rsid w:val="008865DE"/>
    <w:rsid w:val="00893A42"/>
    <w:rsid w:val="008A518F"/>
    <w:rsid w:val="008A7BB0"/>
    <w:rsid w:val="00903D2B"/>
    <w:rsid w:val="0094383F"/>
    <w:rsid w:val="00992DBF"/>
    <w:rsid w:val="00993555"/>
    <w:rsid w:val="009B40CC"/>
    <w:rsid w:val="009C70E4"/>
    <w:rsid w:val="009F300B"/>
    <w:rsid w:val="00A23BA6"/>
    <w:rsid w:val="00A36C8A"/>
    <w:rsid w:val="00A40921"/>
    <w:rsid w:val="00A66C4B"/>
    <w:rsid w:val="00A77A82"/>
    <w:rsid w:val="00A909EC"/>
    <w:rsid w:val="00A96740"/>
    <w:rsid w:val="00AB650E"/>
    <w:rsid w:val="00AC26AE"/>
    <w:rsid w:val="00AD2E6D"/>
    <w:rsid w:val="00AE08B1"/>
    <w:rsid w:val="00AE6C5C"/>
    <w:rsid w:val="00B26918"/>
    <w:rsid w:val="00B3254B"/>
    <w:rsid w:val="00B46212"/>
    <w:rsid w:val="00B46325"/>
    <w:rsid w:val="00B76840"/>
    <w:rsid w:val="00B81FD7"/>
    <w:rsid w:val="00BB3083"/>
    <w:rsid w:val="00BB64F7"/>
    <w:rsid w:val="00C401F1"/>
    <w:rsid w:val="00C448EC"/>
    <w:rsid w:val="00C45149"/>
    <w:rsid w:val="00C47441"/>
    <w:rsid w:val="00C81522"/>
    <w:rsid w:val="00CC5112"/>
    <w:rsid w:val="00CD2B65"/>
    <w:rsid w:val="00CD4225"/>
    <w:rsid w:val="00D03E04"/>
    <w:rsid w:val="00D41551"/>
    <w:rsid w:val="00D54B90"/>
    <w:rsid w:val="00D84842"/>
    <w:rsid w:val="00D95B41"/>
    <w:rsid w:val="00DB40F1"/>
    <w:rsid w:val="00DC3ED8"/>
    <w:rsid w:val="00DD3938"/>
    <w:rsid w:val="00DF235C"/>
    <w:rsid w:val="00DF55F5"/>
    <w:rsid w:val="00E00D71"/>
    <w:rsid w:val="00E0501C"/>
    <w:rsid w:val="00E267AC"/>
    <w:rsid w:val="00E368DD"/>
    <w:rsid w:val="00E6230D"/>
    <w:rsid w:val="00E62B07"/>
    <w:rsid w:val="00E77EFC"/>
    <w:rsid w:val="00E80BC9"/>
    <w:rsid w:val="00E86147"/>
    <w:rsid w:val="00EB337A"/>
    <w:rsid w:val="00EB6843"/>
    <w:rsid w:val="00ED6324"/>
    <w:rsid w:val="00F008E7"/>
    <w:rsid w:val="00F11200"/>
    <w:rsid w:val="00F549B2"/>
    <w:rsid w:val="00F61FE0"/>
    <w:rsid w:val="00F643CA"/>
    <w:rsid w:val="00F86DAC"/>
    <w:rsid w:val="00FC3D39"/>
    <w:rsid w:val="00FE511E"/>
    <w:rsid w:val="124B814D"/>
    <w:rsid w:val="2AE60741"/>
    <w:rsid w:val="40AA36C4"/>
    <w:rsid w:val="42460725"/>
    <w:rsid w:val="4C5009CF"/>
    <w:rsid w:val="5178E36A"/>
    <w:rsid w:val="590C9178"/>
    <w:rsid w:val="60FAF7D7"/>
    <w:rsid w:val="62F9228E"/>
    <w:rsid w:val="636E65CA"/>
    <w:rsid w:val="6F16C74D"/>
    <w:rsid w:val="7F32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2004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05C8"/>
    <w:rPr>
      <w:sz w:val="16"/>
      <w:szCs w:val="16"/>
    </w:rPr>
  </w:style>
  <w:style w:type="paragraph" w:styleId="CommentText">
    <w:name w:val="annotation text"/>
    <w:basedOn w:val="Normal"/>
    <w:link w:val="CommentTextChar"/>
    <w:uiPriority w:val="99"/>
    <w:unhideWhenUsed/>
    <w:rsid w:val="007D05C8"/>
    <w:pPr>
      <w:spacing w:line="240" w:lineRule="auto"/>
    </w:pPr>
    <w:rPr>
      <w:sz w:val="20"/>
      <w:szCs w:val="20"/>
    </w:rPr>
  </w:style>
  <w:style w:type="character" w:customStyle="1" w:styleId="CommentTextChar">
    <w:name w:val="Comment Text Char"/>
    <w:basedOn w:val="DefaultParagraphFont"/>
    <w:link w:val="CommentText"/>
    <w:uiPriority w:val="99"/>
    <w:rsid w:val="007D05C8"/>
    <w:rPr>
      <w:sz w:val="20"/>
      <w:szCs w:val="20"/>
    </w:rPr>
  </w:style>
  <w:style w:type="paragraph" w:styleId="CommentSubject">
    <w:name w:val="annotation subject"/>
    <w:basedOn w:val="CommentText"/>
    <w:next w:val="CommentText"/>
    <w:link w:val="CommentSubjectChar"/>
    <w:uiPriority w:val="99"/>
    <w:semiHidden/>
    <w:unhideWhenUsed/>
    <w:rsid w:val="007D05C8"/>
    <w:rPr>
      <w:b/>
      <w:bCs/>
    </w:rPr>
  </w:style>
  <w:style w:type="character" w:customStyle="1" w:styleId="CommentSubjectChar">
    <w:name w:val="Comment Subject Char"/>
    <w:basedOn w:val="CommentTextChar"/>
    <w:link w:val="CommentSubject"/>
    <w:uiPriority w:val="99"/>
    <w:semiHidden/>
    <w:rsid w:val="007D05C8"/>
    <w:rPr>
      <w:b/>
      <w:bCs/>
      <w:sz w:val="20"/>
      <w:szCs w:val="20"/>
    </w:rPr>
  </w:style>
  <w:style w:type="character" w:styleId="Hyperlink">
    <w:name w:val="Hyperlink"/>
    <w:basedOn w:val="DefaultParagraphFont"/>
    <w:uiPriority w:val="99"/>
    <w:unhideWhenUsed/>
    <w:rsid w:val="00A40921"/>
    <w:rPr>
      <w:color w:val="0563C1" w:themeColor="hyperlink"/>
      <w:u w:val="single"/>
    </w:rPr>
  </w:style>
  <w:style w:type="character" w:styleId="UnresolvedMention">
    <w:name w:val="Unresolved Mention"/>
    <w:basedOn w:val="DefaultParagraphFont"/>
    <w:uiPriority w:val="99"/>
    <w:semiHidden/>
    <w:unhideWhenUsed/>
    <w:rsid w:val="00A40921"/>
    <w:rPr>
      <w:color w:val="605E5C"/>
      <w:shd w:val="clear" w:color="auto" w:fill="E1DFDD"/>
    </w:rPr>
  </w:style>
  <w:style w:type="paragraph" w:styleId="NormalWeb">
    <w:name w:val="Normal (Web)"/>
    <w:basedOn w:val="Normal"/>
    <w:uiPriority w:val="99"/>
    <w:unhideWhenUsed/>
    <w:rsid w:val="00B32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F3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3A51"/>
  </w:style>
  <w:style w:type="character" w:customStyle="1" w:styleId="eop">
    <w:name w:val="eop"/>
    <w:basedOn w:val="DefaultParagraphFont"/>
    <w:rsid w:val="007F3A51"/>
  </w:style>
  <w:style w:type="character" w:customStyle="1" w:styleId="scxw207674011">
    <w:name w:val="scxw207674011"/>
    <w:basedOn w:val="DefaultParagraphFont"/>
    <w:rsid w:val="007F3A51"/>
  </w:style>
  <w:style w:type="character" w:customStyle="1" w:styleId="tabchar">
    <w:name w:val="tabchar"/>
    <w:basedOn w:val="DefaultParagraphFont"/>
    <w:rsid w:val="007F3A51"/>
  </w:style>
  <w:style w:type="character" w:styleId="Mention">
    <w:name w:val="Mention"/>
    <w:basedOn w:val="DefaultParagraphFont"/>
    <w:uiPriority w:val="99"/>
    <w:unhideWhenUsed/>
    <w:rsid w:val="001A0B18"/>
    <w:rPr>
      <w:color w:val="2B579A"/>
      <w:shd w:val="clear" w:color="auto" w:fill="E1DFDD"/>
    </w:rPr>
  </w:style>
  <w:style w:type="paragraph" w:styleId="Revision">
    <w:name w:val="Revision"/>
    <w:hidden/>
    <w:uiPriority w:val="99"/>
    <w:semiHidden/>
    <w:rsid w:val="004A68D9"/>
    <w:pPr>
      <w:spacing w:after="0" w:line="240" w:lineRule="auto"/>
    </w:pPr>
  </w:style>
  <w:style w:type="paragraph" w:styleId="Header">
    <w:name w:val="header"/>
    <w:basedOn w:val="Normal"/>
    <w:link w:val="HeaderChar"/>
    <w:uiPriority w:val="99"/>
    <w:unhideWhenUsed/>
    <w:rsid w:val="00123A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123A47"/>
  </w:style>
  <w:style w:type="paragraph" w:styleId="Footer">
    <w:name w:val="footer"/>
    <w:basedOn w:val="Normal"/>
    <w:link w:val="FooterChar"/>
    <w:uiPriority w:val="99"/>
    <w:unhideWhenUsed/>
    <w:rsid w:val="00123A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123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1717855834">
          <w:marLeft w:val="0"/>
          <w:marRight w:val="0"/>
          <w:marTop w:val="0"/>
          <w:marBottom w:val="0"/>
          <w:divBdr>
            <w:top w:val="none" w:sz="0" w:space="0" w:color="auto"/>
            <w:left w:val="none" w:sz="0" w:space="0" w:color="auto"/>
            <w:bottom w:val="none" w:sz="0" w:space="0" w:color="auto"/>
            <w:right w:val="none" w:sz="0" w:space="0" w:color="auto"/>
          </w:divBdr>
        </w:div>
        <w:div w:id="840436707">
          <w:marLeft w:val="0"/>
          <w:marRight w:val="0"/>
          <w:marTop w:val="0"/>
          <w:marBottom w:val="0"/>
          <w:divBdr>
            <w:top w:val="none" w:sz="0" w:space="0" w:color="auto"/>
            <w:left w:val="none" w:sz="0" w:space="0" w:color="auto"/>
            <w:bottom w:val="none" w:sz="0" w:space="0" w:color="auto"/>
            <w:right w:val="none" w:sz="0" w:space="0" w:color="auto"/>
          </w:divBdr>
        </w:div>
        <w:div w:id="136655045">
          <w:marLeft w:val="0"/>
          <w:marRight w:val="0"/>
          <w:marTop w:val="0"/>
          <w:marBottom w:val="0"/>
          <w:divBdr>
            <w:top w:val="none" w:sz="0" w:space="0" w:color="auto"/>
            <w:left w:val="none" w:sz="0" w:space="0" w:color="auto"/>
            <w:bottom w:val="none" w:sz="0" w:space="0" w:color="auto"/>
            <w:right w:val="none" w:sz="0" w:space="0" w:color="auto"/>
          </w:divBdr>
        </w:div>
        <w:div w:id="501356177">
          <w:marLeft w:val="0"/>
          <w:marRight w:val="0"/>
          <w:marTop w:val="0"/>
          <w:marBottom w:val="0"/>
          <w:divBdr>
            <w:top w:val="none" w:sz="0" w:space="0" w:color="auto"/>
            <w:left w:val="none" w:sz="0" w:space="0" w:color="auto"/>
            <w:bottom w:val="none" w:sz="0" w:space="0" w:color="auto"/>
            <w:right w:val="none" w:sz="0" w:space="0" w:color="auto"/>
          </w:divBdr>
        </w:div>
        <w:div w:id="628512914">
          <w:marLeft w:val="0"/>
          <w:marRight w:val="0"/>
          <w:marTop w:val="0"/>
          <w:marBottom w:val="0"/>
          <w:divBdr>
            <w:top w:val="none" w:sz="0" w:space="0" w:color="auto"/>
            <w:left w:val="none" w:sz="0" w:space="0" w:color="auto"/>
            <w:bottom w:val="none" w:sz="0" w:space="0" w:color="auto"/>
            <w:right w:val="none" w:sz="0" w:space="0" w:color="auto"/>
          </w:divBdr>
          <w:divsChild>
            <w:div w:id="1059942553">
              <w:marLeft w:val="0"/>
              <w:marRight w:val="0"/>
              <w:marTop w:val="0"/>
              <w:marBottom w:val="0"/>
              <w:divBdr>
                <w:top w:val="none" w:sz="0" w:space="0" w:color="auto"/>
                <w:left w:val="none" w:sz="0" w:space="0" w:color="auto"/>
                <w:bottom w:val="none" w:sz="0" w:space="0" w:color="auto"/>
                <w:right w:val="none" w:sz="0" w:space="0" w:color="auto"/>
              </w:divBdr>
            </w:div>
            <w:div w:id="1417096758">
              <w:marLeft w:val="0"/>
              <w:marRight w:val="0"/>
              <w:marTop w:val="0"/>
              <w:marBottom w:val="0"/>
              <w:divBdr>
                <w:top w:val="none" w:sz="0" w:space="0" w:color="auto"/>
                <w:left w:val="none" w:sz="0" w:space="0" w:color="auto"/>
                <w:bottom w:val="none" w:sz="0" w:space="0" w:color="auto"/>
                <w:right w:val="none" w:sz="0" w:space="0" w:color="auto"/>
              </w:divBdr>
            </w:div>
            <w:div w:id="238559462">
              <w:marLeft w:val="0"/>
              <w:marRight w:val="0"/>
              <w:marTop w:val="0"/>
              <w:marBottom w:val="0"/>
              <w:divBdr>
                <w:top w:val="none" w:sz="0" w:space="0" w:color="auto"/>
                <w:left w:val="none" w:sz="0" w:space="0" w:color="auto"/>
                <w:bottom w:val="none" w:sz="0" w:space="0" w:color="auto"/>
                <w:right w:val="none" w:sz="0" w:space="0" w:color="auto"/>
              </w:divBdr>
            </w:div>
          </w:divsChild>
        </w:div>
        <w:div w:id="1531724271">
          <w:marLeft w:val="0"/>
          <w:marRight w:val="0"/>
          <w:marTop w:val="0"/>
          <w:marBottom w:val="0"/>
          <w:divBdr>
            <w:top w:val="none" w:sz="0" w:space="0" w:color="auto"/>
            <w:left w:val="none" w:sz="0" w:space="0" w:color="auto"/>
            <w:bottom w:val="none" w:sz="0" w:space="0" w:color="auto"/>
            <w:right w:val="none" w:sz="0" w:space="0" w:color="auto"/>
          </w:divBdr>
          <w:divsChild>
            <w:div w:id="87819704">
              <w:marLeft w:val="0"/>
              <w:marRight w:val="0"/>
              <w:marTop w:val="0"/>
              <w:marBottom w:val="0"/>
              <w:divBdr>
                <w:top w:val="none" w:sz="0" w:space="0" w:color="auto"/>
                <w:left w:val="none" w:sz="0" w:space="0" w:color="auto"/>
                <w:bottom w:val="none" w:sz="0" w:space="0" w:color="auto"/>
                <w:right w:val="none" w:sz="0" w:space="0" w:color="auto"/>
              </w:divBdr>
            </w:div>
          </w:divsChild>
        </w:div>
        <w:div w:id="474757090">
          <w:marLeft w:val="0"/>
          <w:marRight w:val="0"/>
          <w:marTop w:val="0"/>
          <w:marBottom w:val="0"/>
          <w:divBdr>
            <w:top w:val="none" w:sz="0" w:space="0" w:color="auto"/>
            <w:left w:val="none" w:sz="0" w:space="0" w:color="auto"/>
            <w:bottom w:val="none" w:sz="0" w:space="0" w:color="auto"/>
            <w:right w:val="none" w:sz="0" w:space="0" w:color="auto"/>
          </w:divBdr>
        </w:div>
        <w:div w:id="38894735">
          <w:marLeft w:val="0"/>
          <w:marRight w:val="0"/>
          <w:marTop w:val="0"/>
          <w:marBottom w:val="0"/>
          <w:divBdr>
            <w:top w:val="none" w:sz="0" w:space="0" w:color="auto"/>
            <w:left w:val="none" w:sz="0" w:space="0" w:color="auto"/>
            <w:bottom w:val="none" w:sz="0" w:space="0" w:color="auto"/>
            <w:right w:val="none" w:sz="0" w:space="0" w:color="auto"/>
          </w:divBdr>
        </w:div>
        <w:div w:id="815728702">
          <w:marLeft w:val="0"/>
          <w:marRight w:val="0"/>
          <w:marTop w:val="0"/>
          <w:marBottom w:val="0"/>
          <w:divBdr>
            <w:top w:val="none" w:sz="0" w:space="0" w:color="auto"/>
            <w:left w:val="none" w:sz="0" w:space="0" w:color="auto"/>
            <w:bottom w:val="none" w:sz="0" w:space="0" w:color="auto"/>
            <w:right w:val="none" w:sz="0" w:space="0" w:color="auto"/>
          </w:divBdr>
        </w:div>
        <w:div w:id="1189443400">
          <w:marLeft w:val="0"/>
          <w:marRight w:val="0"/>
          <w:marTop w:val="0"/>
          <w:marBottom w:val="0"/>
          <w:divBdr>
            <w:top w:val="none" w:sz="0" w:space="0" w:color="auto"/>
            <w:left w:val="none" w:sz="0" w:space="0" w:color="auto"/>
            <w:bottom w:val="none" w:sz="0" w:space="0" w:color="auto"/>
            <w:right w:val="none" w:sz="0" w:space="0" w:color="auto"/>
          </w:divBdr>
        </w:div>
        <w:div w:id="626161105">
          <w:marLeft w:val="0"/>
          <w:marRight w:val="0"/>
          <w:marTop w:val="0"/>
          <w:marBottom w:val="0"/>
          <w:divBdr>
            <w:top w:val="none" w:sz="0" w:space="0" w:color="auto"/>
            <w:left w:val="none" w:sz="0" w:space="0" w:color="auto"/>
            <w:bottom w:val="none" w:sz="0" w:space="0" w:color="auto"/>
            <w:right w:val="none" w:sz="0" w:space="0" w:color="auto"/>
          </w:divBdr>
        </w:div>
        <w:div w:id="1826973712">
          <w:marLeft w:val="0"/>
          <w:marRight w:val="0"/>
          <w:marTop w:val="0"/>
          <w:marBottom w:val="0"/>
          <w:divBdr>
            <w:top w:val="none" w:sz="0" w:space="0" w:color="auto"/>
            <w:left w:val="none" w:sz="0" w:space="0" w:color="auto"/>
            <w:bottom w:val="none" w:sz="0" w:space="0" w:color="auto"/>
            <w:right w:val="none" w:sz="0" w:space="0" w:color="auto"/>
          </w:divBdr>
        </w:div>
        <w:div w:id="1523470856">
          <w:marLeft w:val="0"/>
          <w:marRight w:val="0"/>
          <w:marTop w:val="0"/>
          <w:marBottom w:val="0"/>
          <w:divBdr>
            <w:top w:val="none" w:sz="0" w:space="0" w:color="auto"/>
            <w:left w:val="none" w:sz="0" w:space="0" w:color="auto"/>
            <w:bottom w:val="none" w:sz="0" w:space="0" w:color="auto"/>
            <w:right w:val="none" w:sz="0" w:space="0" w:color="auto"/>
          </w:divBdr>
        </w:div>
        <w:div w:id="659432585">
          <w:marLeft w:val="0"/>
          <w:marRight w:val="0"/>
          <w:marTop w:val="0"/>
          <w:marBottom w:val="0"/>
          <w:divBdr>
            <w:top w:val="none" w:sz="0" w:space="0" w:color="auto"/>
            <w:left w:val="none" w:sz="0" w:space="0" w:color="auto"/>
            <w:bottom w:val="none" w:sz="0" w:space="0" w:color="auto"/>
            <w:right w:val="none" w:sz="0" w:space="0" w:color="auto"/>
          </w:divBdr>
        </w:div>
        <w:div w:id="823787715">
          <w:marLeft w:val="0"/>
          <w:marRight w:val="0"/>
          <w:marTop w:val="0"/>
          <w:marBottom w:val="0"/>
          <w:divBdr>
            <w:top w:val="none" w:sz="0" w:space="0" w:color="auto"/>
            <w:left w:val="none" w:sz="0" w:space="0" w:color="auto"/>
            <w:bottom w:val="none" w:sz="0" w:space="0" w:color="auto"/>
            <w:right w:val="none" w:sz="0" w:space="0" w:color="auto"/>
          </w:divBdr>
        </w:div>
        <w:div w:id="1190877761">
          <w:marLeft w:val="0"/>
          <w:marRight w:val="0"/>
          <w:marTop w:val="0"/>
          <w:marBottom w:val="0"/>
          <w:divBdr>
            <w:top w:val="none" w:sz="0" w:space="0" w:color="auto"/>
            <w:left w:val="none" w:sz="0" w:space="0" w:color="auto"/>
            <w:bottom w:val="none" w:sz="0" w:space="0" w:color="auto"/>
            <w:right w:val="none" w:sz="0" w:space="0" w:color="auto"/>
          </w:divBdr>
        </w:div>
      </w:divsChild>
    </w:div>
    <w:div w:id="69615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spaglobalprintexpo.com/de" TargetMode="External"/><Relationship Id="rId13" Type="http://schemas.openxmlformats.org/officeDocument/2006/relationships/hyperlink" Target="http://www.personalisationexperience.com" TargetMode="External"/><Relationship Id="rId18" Type="http://schemas.openxmlformats.org/officeDocument/2006/relationships/hyperlink" Target="http://www.fesp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fespaglobalprintexpo.com/de" TargetMode="External"/><Relationship Id="rId17" Type="http://schemas.openxmlformats.org/officeDocument/2006/relationships/hyperlink" Target="http://www.adcomms.co.uk" TargetMode="External"/><Relationship Id="rId2" Type="http://schemas.openxmlformats.org/officeDocument/2006/relationships/styles" Target="styles.xml"/><Relationship Id="rId16" Type="http://schemas.openxmlformats.org/officeDocument/2006/relationships/hyperlink" Target="mailto:Leighona.Aris@Fespa.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espaawards.com" TargetMode="External"/><Relationship Id="rId5" Type="http://schemas.openxmlformats.org/officeDocument/2006/relationships/footnotes" Target="footnotes.xml"/><Relationship Id="rId15" Type="http://schemas.openxmlformats.org/officeDocument/2006/relationships/hyperlink" Target="mailto:iwoods@adcomms.co.uk" TargetMode="External"/><Relationship Id="rId10" Type="http://schemas.openxmlformats.org/officeDocument/2006/relationships/hyperlink" Target="http://www.personalisationexperience.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uropeansignexpo.com" TargetMode="External"/><Relationship Id="rId14" Type="http://schemas.openxmlformats.org/officeDocument/2006/relationships/hyperlink" Target="http://www.fespa.com/profit-for-purp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1377</Words>
  <Characters>8115</Characters>
  <Application>Microsoft Office Word</Application>
  <DocSecurity>0</DocSecurity>
  <Lines>172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2022-11-30T13:09:00Z</dcterms:created>
  <dcterms:modified xsi:type="dcterms:W3CDTF">2022-12-07T10:45:00Z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06e0beeee653973440aac95846ddebc3c8ae18611b965f7e008e6f0b2eafe1a0</vt:lpwstr>
  </property>
</Properties>
</file>