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C150" w14:textId="38D7ED38" w:rsidR="00430940" w:rsidRPr="00EF3124" w:rsidRDefault="007F3A51" w:rsidP="0094383F">
      <w:pPr>
        <w:spacing w:line="240" w:lineRule="auto"/>
        <w:rPr>
          <w:rFonts w:cstheme="minorHAnsi"/>
          <w:b/>
          <w:bCs/>
        </w:rPr>
      </w:pPr>
      <w:r w:rsidRPr="00EF3124">
        <w:rPr>
          <w:noProof/>
        </w:rPr>
        <w:drawing>
          <wp:anchor distT="0" distB="0" distL="114300" distR="114300" simplePos="0" relativeHeight="251658240" behindDoc="0" locked="0" layoutInCell="1" allowOverlap="1" wp14:anchorId="625BEA1C" wp14:editId="5FFF0F27">
            <wp:simplePos x="0" y="0"/>
            <wp:positionH relativeFrom="column">
              <wp:posOffset>5019040</wp:posOffset>
            </wp:positionH>
            <wp:positionV relativeFrom="margin">
              <wp:posOffset>-791845</wp:posOffset>
            </wp:positionV>
            <wp:extent cx="1389600" cy="1389600"/>
            <wp:effectExtent l="0" t="0" r="1270" b="127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124">
        <w:rPr>
          <w:b/>
        </w:rPr>
        <w:t>COMUNICADO DE PRENSA</w:t>
      </w:r>
    </w:p>
    <w:p w14:paraId="749A59AA" w14:textId="7BAA0787" w:rsidR="00430940" w:rsidRPr="00EF3124" w:rsidRDefault="00960F3D" w:rsidP="0094383F">
      <w:pPr>
        <w:spacing w:line="240" w:lineRule="auto"/>
        <w:rPr>
          <w:rFonts w:cstheme="minorHAnsi"/>
        </w:rPr>
      </w:pPr>
      <w:r>
        <w:t xml:space="preserve">7 </w:t>
      </w:r>
      <w:r w:rsidR="002C2CE9" w:rsidRPr="00EF3124">
        <w:t>de diciembre de 2022</w:t>
      </w:r>
    </w:p>
    <w:p w14:paraId="149C5569" w14:textId="77777777" w:rsidR="00430940" w:rsidRPr="00EF3124" w:rsidRDefault="00430940" w:rsidP="0094383F">
      <w:pPr>
        <w:spacing w:line="240" w:lineRule="auto"/>
        <w:rPr>
          <w:rFonts w:cstheme="minorHAnsi"/>
          <w:b/>
          <w:bCs/>
        </w:rPr>
      </w:pPr>
    </w:p>
    <w:p w14:paraId="57E4815E" w14:textId="4376ED7D" w:rsidR="0094383F" w:rsidRPr="00EF3124" w:rsidRDefault="00360D4E" w:rsidP="007F3A51">
      <w:pPr>
        <w:spacing w:line="360" w:lineRule="auto"/>
        <w:jc w:val="center"/>
        <w:rPr>
          <w:rFonts w:cstheme="minorHAnsi"/>
          <w:b/>
          <w:bCs/>
        </w:rPr>
      </w:pPr>
      <w:r w:rsidRPr="00EF3124">
        <w:rPr>
          <w:b/>
        </w:rPr>
        <w:t>LOS EVENTOS DE FESPA 2023 TIENEN COMO MISIÓN COMPARTIR «NUEVAS PERSPECTIVAS» SOBRE LOS SECTORES DE LA IMPRESIÓN Y LA SEÑALIZACIÓN</w:t>
      </w:r>
    </w:p>
    <w:p w14:paraId="76D2277B" w14:textId="1AAE6E25" w:rsidR="00A36C8A" w:rsidRPr="00EF3124" w:rsidRDefault="005547DF" w:rsidP="007F3A51">
      <w:pPr>
        <w:spacing w:after="0" w:line="360" w:lineRule="auto"/>
        <w:jc w:val="center"/>
        <w:rPr>
          <w:rFonts w:cstheme="minorHAnsi"/>
          <w:b/>
          <w:bCs/>
          <w:i/>
          <w:iCs/>
        </w:rPr>
      </w:pPr>
      <w:r w:rsidRPr="00EF3124">
        <w:rPr>
          <w:b/>
          <w:i/>
        </w:rPr>
        <w:t xml:space="preserve">El nuevo espacio </w:t>
      </w:r>
      <w:proofErr w:type="spellStart"/>
      <w:r w:rsidRPr="00EF3124">
        <w:rPr>
          <w:b/>
          <w:i/>
        </w:rPr>
        <w:t>Personalization</w:t>
      </w:r>
      <w:proofErr w:type="spellEnd"/>
      <w:r w:rsidRPr="00EF3124">
        <w:rPr>
          <w:b/>
          <w:i/>
        </w:rPr>
        <w:t xml:space="preserve"> </w:t>
      </w:r>
      <w:proofErr w:type="spellStart"/>
      <w:r w:rsidRPr="00EF3124">
        <w:rPr>
          <w:b/>
          <w:i/>
        </w:rPr>
        <w:t>Experience</w:t>
      </w:r>
      <w:proofErr w:type="spellEnd"/>
      <w:r w:rsidRPr="00EF3124">
        <w:rPr>
          <w:b/>
          <w:i/>
        </w:rPr>
        <w:t xml:space="preserve"> se centra en el crecimiento a través de la personalización</w:t>
      </w:r>
    </w:p>
    <w:p w14:paraId="5AFD1C44" w14:textId="0FBDFEF6" w:rsidR="00A36C8A" w:rsidRPr="00EF3124" w:rsidRDefault="00A36C8A" w:rsidP="007F3A5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3719A2" w14:textId="66210B27" w:rsidR="00A36C8A" w:rsidRPr="00EF3124" w:rsidRDefault="00000000" w:rsidP="60FAF7D7">
      <w:pPr>
        <w:spacing w:line="360" w:lineRule="auto"/>
        <w:jc w:val="both"/>
      </w:pPr>
      <w:hyperlink r:id="rId8" w:history="1">
        <w:r w:rsidR="00123A47" w:rsidRPr="00EF3124">
          <w:rPr>
            <w:rStyle w:val="Hyperlink"/>
            <w:b/>
          </w:rPr>
          <w:t xml:space="preserve">FESPA Global </w:t>
        </w:r>
        <w:proofErr w:type="spellStart"/>
        <w:r w:rsidR="00123A47" w:rsidRPr="00EF3124">
          <w:rPr>
            <w:rStyle w:val="Hyperlink"/>
            <w:b/>
          </w:rPr>
          <w:t>Print</w:t>
        </w:r>
        <w:proofErr w:type="spellEnd"/>
        <w:r w:rsidR="00123A47" w:rsidRPr="00EF3124">
          <w:rPr>
            <w:rStyle w:val="Hyperlink"/>
            <w:b/>
          </w:rPr>
          <w:t xml:space="preserve"> Expo 2023</w:t>
        </w:r>
      </w:hyperlink>
      <w:r w:rsidR="00123A47" w:rsidRPr="00EF3124">
        <w:t xml:space="preserve"> e </w:t>
      </w:r>
      <w:hyperlink r:id="rId9" w:history="1">
        <w:r w:rsidR="00123A47" w:rsidRPr="00EF3124">
          <w:rPr>
            <w:rStyle w:val="Hyperlink"/>
            <w:b/>
          </w:rPr>
          <w:t xml:space="preserve">European </w:t>
        </w:r>
        <w:proofErr w:type="spellStart"/>
        <w:r w:rsidR="00123A47" w:rsidRPr="00EF3124">
          <w:rPr>
            <w:rStyle w:val="Hyperlink"/>
            <w:b/>
          </w:rPr>
          <w:t>Sign</w:t>
        </w:r>
        <w:proofErr w:type="spellEnd"/>
        <w:r w:rsidR="00123A47" w:rsidRPr="00EF3124">
          <w:rPr>
            <w:rStyle w:val="Hyperlink"/>
            <w:b/>
          </w:rPr>
          <w:t xml:space="preserve"> Expo</w:t>
        </w:r>
        <w:r w:rsidR="00123A47" w:rsidRPr="00EF3124">
          <w:rPr>
            <w:rStyle w:val="Hyperlink"/>
          </w:rPr>
          <w:t xml:space="preserve"> </w:t>
        </w:r>
        <w:r w:rsidR="00123A47" w:rsidRPr="00EF3124">
          <w:rPr>
            <w:rStyle w:val="Hyperlink"/>
            <w:b/>
          </w:rPr>
          <w:t>2023</w:t>
        </w:r>
      </w:hyperlink>
      <w:r w:rsidR="00123A47" w:rsidRPr="00EF3124">
        <w:t xml:space="preserve"> vuelven a </w:t>
      </w:r>
      <w:proofErr w:type="spellStart"/>
      <w:r w:rsidR="00123A47" w:rsidRPr="00EF3124">
        <w:t>Messe</w:t>
      </w:r>
      <w:proofErr w:type="spellEnd"/>
      <w:r w:rsidR="00123A47" w:rsidRPr="00EF3124">
        <w:t xml:space="preserve"> </w:t>
      </w:r>
      <w:proofErr w:type="spellStart"/>
      <w:r w:rsidR="00123A47" w:rsidRPr="00EF3124">
        <w:t>Munich</w:t>
      </w:r>
      <w:proofErr w:type="spellEnd"/>
      <w:r w:rsidR="00123A47" w:rsidRPr="00EF3124">
        <w:t>, Alemania, del 23 al 26 de mayo de 2023, con la misión de compartir «Nuevas Perspectivas» con los profesionales de la impresión y la rotulación que se encuentran en estos momentos definiendo sus estrategias para un futuro de éxito.</w:t>
      </w:r>
    </w:p>
    <w:p w14:paraId="06EAD0ED" w14:textId="0605AF38" w:rsidR="00A36C8A" w:rsidRPr="00EF3124" w:rsidRDefault="00A36C8A" w:rsidP="007F3A51">
      <w:pPr>
        <w:spacing w:line="360" w:lineRule="auto"/>
        <w:jc w:val="both"/>
        <w:rPr>
          <w:rFonts w:cstheme="minorHAnsi"/>
        </w:rPr>
      </w:pPr>
      <w:r w:rsidRPr="00EF3124">
        <w:t xml:space="preserve">«Ayudar a nuestra comunidad mundial a crear negocios rentables y sostenibles es el principal objetivo de FESPA», explica el director de la FESPA Global </w:t>
      </w:r>
      <w:proofErr w:type="spellStart"/>
      <w:r w:rsidRPr="00EF3124">
        <w:t>Print</w:t>
      </w:r>
      <w:proofErr w:type="spellEnd"/>
      <w:r w:rsidRPr="00EF3124">
        <w:t xml:space="preserve"> Expo, Michael Ryan. «Las empresas que han sobrevivido a la pandemia ya han aprendido la importancia de la agilidad y la flexibilidad. Ahora se enfrentan a una nueva serie de retos y necesitan explorar diferentes vías de crecimiento que sean rentables. Por eso, nuestra campaña de eventos 2023 comienza con el lema «New </w:t>
      </w:r>
      <w:proofErr w:type="spellStart"/>
      <w:r w:rsidRPr="00EF3124">
        <w:t>Perspectives</w:t>
      </w:r>
      <w:proofErr w:type="spellEnd"/>
      <w:r w:rsidRPr="00EF3124">
        <w:t xml:space="preserve">» (Nuevas perspectivas). Invitamos a los impresores y rotulistas a que vengan con la mente abierta, dispuestos a ver los problemas desde distintos ángulos y a desafiar las percepciones establecidas para desbloquear nuevas oportunidades de crecimiento». </w:t>
      </w:r>
    </w:p>
    <w:p w14:paraId="2721F4CE" w14:textId="3C647E58" w:rsidR="00497A04" w:rsidRPr="00EF3124" w:rsidRDefault="4C5009CF" w:rsidP="5178E36A">
      <w:pPr>
        <w:spacing w:line="360" w:lineRule="auto"/>
        <w:jc w:val="both"/>
      </w:pPr>
      <w:r w:rsidRPr="00EF3124">
        <w:t xml:space="preserve">FESPA Global </w:t>
      </w:r>
      <w:proofErr w:type="spellStart"/>
      <w:r w:rsidRPr="00EF3124">
        <w:t>Print</w:t>
      </w:r>
      <w:proofErr w:type="spellEnd"/>
      <w:r w:rsidRPr="00EF3124">
        <w:t xml:space="preserve"> Expo e European </w:t>
      </w:r>
      <w:proofErr w:type="spellStart"/>
      <w:r w:rsidRPr="00EF3124">
        <w:t>Sign</w:t>
      </w:r>
      <w:proofErr w:type="spellEnd"/>
      <w:r w:rsidRPr="00EF3124">
        <w:t xml:space="preserve"> Expo 2023 ofrecerán a los visitantes una gran cantidad de innovaciones de productos para la impresión digital, serigráfica y textil y la señalización, con más de 3</w:t>
      </w:r>
      <w:r w:rsidR="00960F3D">
        <w:t>3</w:t>
      </w:r>
      <w:r w:rsidRPr="00EF3124">
        <w:t xml:space="preserve">0 expositores ya contratados para la feria, y Brother, EFKA, HANGLORY, </w:t>
      </w:r>
      <w:proofErr w:type="spellStart"/>
      <w:r w:rsidRPr="00EF3124">
        <w:t>Mimaki</w:t>
      </w:r>
      <w:proofErr w:type="spellEnd"/>
      <w:r w:rsidRPr="00EF3124">
        <w:t xml:space="preserve"> y </w:t>
      </w:r>
      <w:proofErr w:type="spellStart"/>
      <w:r w:rsidRPr="00EF3124">
        <w:t>Surfex</w:t>
      </w:r>
      <w:proofErr w:type="spellEnd"/>
      <w:r w:rsidRPr="00EF3124">
        <w:t xml:space="preserve"> </w:t>
      </w:r>
      <w:proofErr w:type="spellStart"/>
      <w:r w:rsidRPr="00EF3124">
        <w:t>Coverings</w:t>
      </w:r>
      <w:proofErr w:type="spellEnd"/>
      <w:r w:rsidRPr="00EF3124">
        <w:t xml:space="preserve"> confirmados como patrocinadores. </w:t>
      </w:r>
    </w:p>
    <w:p w14:paraId="30BE937D" w14:textId="0F0535F7" w:rsidR="00992DBF" w:rsidRPr="00EF3124" w:rsidRDefault="00992DBF" w:rsidP="007F3A51">
      <w:pPr>
        <w:spacing w:line="360" w:lineRule="auto"/>
        <w:jc w:val="both"/>
        <w:rPr>
          <w:rFonts w:cstheme="minorHAnsi"/>
          <w:b/>
          <w:bCs/>
        </w:rPr>
      </w:pPr>
      <w:r w:rsidRPr="00EF3124">
        <w:rPr>
          <w:b/>
        </w:rPr>
        <w:t>Nuevo evento: Experiencia de personalización</w:t>
      </w:r>
    </w:p>
    <w:p w14:paraId="0E793B65" w14:textId="112B1686" w:rsidR="00AC26AE" w:rsidRPr="00EF3124" w:rsidRDefault="00F008E7" w:rsidP="007F3A51">
      <w:pPr>
        <w:spacing w:line="360" w:lineRule="auto"/>
        <w:jc w:val="both"/>
        <w:rPr>
          <w:rFonts w:cstheme="minorHAnsi"/>
        </w:rPr>
      </w:pPr>
      <w:r w:rsidRPr="00EF3124">
        <w:t xml:space="preserve">En sintonía con este énfasis en el pensamiento innovador, FESPA lanza el evento </w:t>
      </w:r>
      <w:hyperlink r:id="rId10" w:history="1">
        <w:proofErr w:type="spellStart"/>
        <w:r w:rsidRPr="00EF3124">
          <w:rPr>
            <w:rStyle w:val="Hyperlink"/>
            <w:b/>
          </w:rPr>
          <w:t>Personalization</w:t>
        </w:r>
        <w:proofErr w:type="spellEnd"/>
        <w:r w:rsidRPr="00EF3124">
          <w:rPr>
            <w:rStyle w:val="Hyperlink"/>
            <w:b/>
          </w:rPr>
          <w:t xml:space="preserve"> </w:t>
        </w:r>
        <w:proofErr w:type="spellStart"/>
        <w:r w:rsidRPr="00EF3124">
          <w:rPr>
            <w:rStyle w:val="Hyperlink"/>
            <w:b/>
          </w:rPr>
          <w:t>Experience</w:t>
        </w:r>
        <w:proofErr w:type="spellEnd"/>
      </w:hyperlink>
      <w:r w:rsidRPr="00EF3124">
        <w:t xml:space="preserve">, que se celebrará junto a FESPA Global </w:t>
      </w:r>
      <w:proofErr w:type="spellStart"/>
      <w:r w:rsidRPr="00EF3124">
        <w:t>Print</w:t>
      </w:r>
      <w:proofErr w:type="spellEnd"/>
      <w:r w:rsidRPr="00EF3124">
        <w:t xml:space="preserve"> Expo. Este evento independiente, situado en el corazón de la feria, se centrará en un espacio de exposición abierto a todos los visitantes de FESPA Global </w:t>
      </w:r>
      <w:proofErr w:type="spellStart"/>
      <w:r w:rsidRPr="00EF3124">
        <w:t>Print</w:t>
      </w:r>
      <w:proofErr w:type="spellEnd"/>
      <w:r w:rsidRPr="00EF3124">
        <w:t xml:space="preserve"> Expo y European </w:t>
      </w:r>
      <w:proofErr w:type="spellStart"/>
      <w:r w:rsidRPr="00EF3124">
        <w:t>Sign</w:t>
      </w:r>
      <w:proofErr w:type="spellEnd"/>
      <w:r w:rsidRPr="00EF3124">
        <w:t xml:space="preserve"> Expo, y ofrecerá un escaparate experiencial de productos y soluciones para la personalización.</w:t>
      </w:r>
    </w:p>
    <w:p w14:paraId="6BD01749" w14:textId="3A456CEC" w:rsidR="00E368DD" w:rsidRPr="00EF3124" w:rsidRDefault="00AC26AE" w:rsidP="007F3A51">
      <w:pPr>
        <w:spacing w:line="360" w:lineRule="auto"/>
        <w:jc w:val="both"/>
        <w:rPr>
          <w:rFonts w:cstheme="minorHAnsi"/>
        </w:rPr>
      </w:pPr>
      <w:r w:rsidRPr="00EF3124">
        <w:t xml:space="preserve">El evento </w:t>
      </w:r>
      <w:proofErr w:type="spellStart"/>
      <w:r w:rsidRPr="00EF3124">
        <w:rPr>
          <w:i/>
        </w:rPr>
        <w:t>Personalization</w:t>
      </w:r>
      <w:proofErr w:type="spellEnd"/>
      <w:r w:rsidRPr="00EF3124">
        <w:rPr>
          <w:i/>
        </w:rPr>
        <w:t xml:space="preserve"> </w:t>
      </w:r>
      <w:proofErr w:type="spellStart"/>
      <w:r w:rsidRPr="00EF3124">
        <w:rPr>
          <w:i/>
        </w:rPr>
        <w:t>Experience</w:t>
      </w:r>
      <w:proofErr w:type="spellEnd"/>
      <w:r w:rsidRPr="00EF3124">
        <w:t xml:space="preserve">, que durará varios días, incluirá contenidos individuales dedicados al marketing de fidelización personalizado, la personalización de la ropa deportiva y la </w:t>
      </w:r>
      <w:r w:rsidRPr="00EF3124">
        <w:lastRenderedPageBreak/>
        <w:t>moda, los interiores a medida y el embalaje personalizado, y contará con más de 50 ponentes expertos en la materia.</w:t>
      </w:r>
    </w:p>
    <w:p w14:paraId="22CBF133" w14:textId="65CB2847" w:rsidR="002B4702" w:rsidRPr="00EF3124" w:rsidRDefault="00E368DD" w:rsidP="007F3A51">
      <w:pPr>
        <w:spacing w:line="360" w:lineRule="auto"/>
        <w:jc w:val="both"/>
        <w:rPr>
          <w:rFonts w:cstheme="minorHAnsi"/>
        </w:rPr>
      </w:pPr>
      <w:r w:rsidRPr="00EF3124">
        <w:t xml:space="preserve">Toda la experiencia está diseñada principalmente para propietarios de marcas, minoristas, vendedores, agencias y organizaciones de afiliación y fidelización que buscan mejorar o diferenciar su oferta con la personalización y la adaptación. Los proveedores de servicios de impresión y los centros de distribución que deseen situar la personalización en el centro de su oferta de servicios también obtendrán valiosos conocimientos prácticos. </w:t>
      </w:r>
    </w:p>
    <w:p w14:paraId="178E035E" w14:textId="6E68CEC6" w:rsidR="00607253" w:rsidRPr="00EF3124" w:rsidRDefault="00BB64F7" w:rsidP="007F3A51">
      <w:pPr>
        <w:pStyle w:val="Normal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124">
        <w:rPr>
          <w:rFonts w:asciiTheme="minorHAnsi" w:hAnsiTheme="minorHAnsi"/>
          <w:sz w:val="22"/>
        </w:rPr>
        <w:t xml:space="preserve">Duncan MacOwan, Jefe de Marketing y Eventos de FESPA, explica: «La personalización es un tema candente en nuestra comunidad desde hace tiempo. Las empresas de impresión con visión de futuro han visto la oportunidad de individualización que supuso el cambio a la producción digital, aunque muchas aún no la han adoptado del todo. Ahora hemos llegado a un punto de inflexión en el que la capacidad creativa y técnica se corresponde con la demanda generalizada e inmediata. </w:t>
      </w:r>
    </w:p>
    <w:p w14:paraId="3BAC3775" w14:textId="40C16636" w:rsidR="00B3254B" w:rsidRPr="00EF3124" w:rsidRDefault="0018564F" w:rsidP="007F3A51">
      <w:pPr>
        <w:pStyle w:val="Normal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124">
        <w:rPr>
          <w:rFonts w:asciiTheme="minorHAnsi" w:hAnsiTheme="minorHAnsi"/>
          <w:sz w:val="22"/>
        </w:rPr>
        <w:t xml:space="preserve">Continúa: «Los consumidores de todo el mundo quieren experiencias personalizadas, instantáneas y aumentadas. </w:t>
      </w:r>
      <w:r w:rsidRPr="00EF3124">
        <w:rPr>
          <w:rFonts w:asciiTheme="minorHAnsi" w:hAnsiTheme="minorHAnsi"/>
          <w:color w:val="000000"/>
          <w:sz w:val="22"/>
        </w:rPr>
        <w:t>Las marcas que adoptan la personalización están afinando su ventaja competitiva mediante la creación de valor y el aumento de cuota de mercado</w:t>
      </w:r>
      <w:r w:rsidRPr="00EF3124">
        <w:rPr>
          <w:rFonts w:asciiTheme="minorHAnsi" w:hAnsiTheme="minorHAnsi"/>
          <w:sz w:val="22"/>
        </w:rPr>
        <w:t xml:space="preserve">. Con el lanzamiento de </w:t>
      </w:r>
      <w:proofErr w:type="spellStart"/>
      <w:r w:rsidRPr="00EF3124">
        <w:rPr>
          <w:rFonts w:asciiTheme="minorHAnsi" w:hAnsiTheme="minorHAnsi"/>
          <w:i/>
          <w:sz w:val="22"/>
        </w:rPr>
        <w:t>Personalization</w:t>
      </w:r>
      <w:proofErr w:type="spellEnd"/>
      <w:r w:rsidRPr="00EF3124">
        <w:rPr>
          <w:rFonts w:asciiTheme="minorHAnsi" w:hAnsiTheme="minorHAnsi"/>
          <w:i/>
          <w:sz w:val="22"/>
        </w:rPr>
        <w:t xml:space="preserve"> </w:t>
      </w:r>
      <w:proofErr w:type="spellStart"/>
      <w:r w:rsidRPr="00EF3124">
        <w:rPr>
          <w:rFonts w:asciiTheme="minorHAnsi" w:hAnsiTheme="minorHAnsi"/>
          <w:i/>
          <w:sz w:val="22"/>
        </w:rPr>
        <w:t>Experience</w:t>
      </w:r>
      <w:proofErr w:type="spellEnd"/>
      <w:r w:rsidRPr="00EF3124">
        <w:rPr>
          <w:rFonts w:asciiTheme="minorHAnsi" w:hAnsiTheme="minorHAnsi"/>
          <w:sz w:val="22"/>
        </w:rPr>
        <w:t xml:space="preserve">, queremos ayudar a los delegados a comprender el valor comercial de la personalización escuchando casos empresariales reales y viendo la personalización en tiempo real en acción. Desmitificando la personalización y demostrando lo que es posible, podemos convertir ideas brillantes en una realidad rentable». </w:t>
      </w:r>
    </w:p>
    <w:p w14:paraId="44445607" w14:textId="35584546" w:rsidR="001C73C8" w:rsidRPr="00EF3124" w:rsidRDefault="006C434A" w:rsidP="007F3A51">
      <w:pPr>
        <w:spacing w:line="360" w:lineRule="auto"/>
        <w:jc w:val="both"/>
        <w:rPr>
          <w:rFonts w:cstheme="minorHAnsi"/>
        </w:rPr>
      </w:pPr>
      <w:r w:rsidRPr="00EF3124">
        <w:t xml:space="preserve">El popular evento de FESPA </w:t>
      </w:r>
      <w:r w:rsidRPr="00EF3124">
        <w:rPr>
          <w:b/>
        </w:rPr>
        <w:t>Printeriors</w:t>
      </w:r>
      <w:r w:rsidRPr="00EF3124">
        <w:t xml:space="preserve">, centrado en la decoración de interiores, formará parte de </w:t>
      </w:r>
      <w:proofErr w:type="spellStart"/>
      <w:r w:rsidRPr="00EF3124">
        <w:rPr>
          <w:i/>
        </w:rPr>
        <w:t>Personalization</w:t>
      </w:r>
      <w:proofErr w:type="spellEnd"/>
      <w:r w:rsidRPr="00EF3124">
        <w:rPr>
          <w:i/>
        </w:rPr>
        <w:t xml:space="preserve"> </w:t>
      </w:r>
      <w:proofErr w:type="spellStart"/>
      <w:r w:rsidRPr="00EF3124">
        <w:rPr>
          <w:i/>
        </w:rPr>
        <w:t>Experience</w:t>
      </w:r>
      <w:proofErr w:type="spellEnd"/>
      <w:r w:rsidRPr="00EF3124">
        <w:t>, y en él se podrá visitar una variedad de espacios interiores individualizados comisariados por la embajadora textil de FESPA, Debbie McKeegan. Los delegados tendrán la oportunidad de pasar por el proceso de definición, pedido y recogida de artículos personalizados de los patrocinadores participantes dentro de la exposición.</w:t>
      </w:r>
    </w:p>
    <w:p w14:paraId="75604B6B" w14:textId="7ED7FDDE" w:rsidR="00AB650E" w:rsidRPr="00EF3124" w:rsidRDefault="0007555C" w:rsidP="007F3A51">
      <w:pPr>
        <w:spacing w:line="360" w:lineRule="auto"/>
        <w:jc w:val="both"/>
        <w:rPr>
          <w:rFonts w:cstheme="minorHAnsi"/>
          <w:b/>
          <w:bCs/>
        </w:rPr>
      </w:pPr>
      <w:r w:rsidRPr="00EF3124">
        <w:rPr>
          <w:b/>
        </w:rPr>
        <w:t xml:space="preserve">Más educación e inspiración en FESPA Global </w:t>
      </w:r>
      <w:proofErr w:type="spellStart"/>
      <w:r w:rsidRPr="00EF3124">
        <w:rPr>
          <w:b/>
        </w:rPr>
        <w:t>Print</w:t>
      </w:r>
      <w:proofErr w:type="spellEnd"/>
      <w:r w:rsidRPr="00EF3124">
        <w:rPr>
          <w:b/>
        </w:rPr>
        <w:t xml:space="preserve"> Expo </w:t>
      </w:r>
    </w:p>
    <w:p w14:paraId="57EF41E2" w14:textId="1723A4F6" w:rsidR="0042606D" w:rsidRPr="00EF3124" w:rsidRDefault="0059563E" w:rsidP="62F9228E">
      <w:pPr>
        <w:spacing w:line="360" w:lineRule="auto"/>
        <w:jc w:val="both"/>
      </w:pPr>
      <w:r w:rsidRPr="00EF3124">
        <w:t xml:space="preserve">El espacio </w:t>
      </w:r>
      <w:proofErr w:type="spellStart"/>
      <w:r w:rsidRPr="00EF3124">
        <w:rPr>
          <w:b/>
        </w:rPr>
        <w:t>Sustainability</w:t>
      </w:r>
      <w:proofErr w:type="spellEnd"/>
      <w:r w:rsidRPr="00EF3124">
        <w:rPr>
          <w:b/>
        </w:rPr>
        <w:t xml:space="preserve"> </w:t>
      </w:r>
      <w:proofErr w:type="spellStart"/>
      <w:r w:rsidRPr="00EF3124">
        <w:rPr>
          <w:b/>
        </w:rPr>
        <w:t>Spotlight</w:t>
      </w:r>
      <w:proofErr w:type="spellEnd"/>
      <w:r w:rsidRPr="00EF3124">
        <w:t xml:space="preserve"> volverá al evento de 2023 por segundo año y ofrecerá de nuevo a los visitantes la oportunidad de aprender más sobre cómo mejorar su rendimiento y credenciales medioambientales en un momento de creciente urgencia en torno a la sostenibilidad.</w:t>
      </w:r>
    </w:p>
    <w:p w14:paraId="00A166C5" w14:textId="4D7C1F26" w:rsidR="00AB650E" w:rsidRPr="00EF3124" w:rsidRDefault="00AB650E" w:rsidP="5178E36A">
      <w:pPr>
        <w:spacing w:line="360" w:lineRule="auto"/>
        <w:jc w:val="both"/>
      </w:pPr>
      <w:r w:rsidRPr="00EF3124">
        <w:t xml:space="preserve">FESPA Global </w:t>
      </w:r>
      <w:proofErr w:type="spellStart"/>
      <w:r w:rsidRPr="00EF3124">
        <w:t>Print</w:t>
      </w:r>
      <w:proofErr w:type="spellEnd"/>
      <w:r w:rsidRPr="00EF3124">
        <w:t xml:space="preserve"> Expo también acogerá </w:t>
      </w:r>
      <w:hyperlink r:id="rId11">
        <w:r w:rsidRPr="00EF3124">
          <w:rPr>
            <w:rStyle w:val="Hyperlink"/>
            <w:b/>
          </w:rPr>
          <w:t xml:space="preserve">FESPA </w:t>
        </w:r>
        <w:proofErr w:type="spellStart"/>
        <w:r w:rsidRPr="00EF3124">
          <w:rPr>
            <w:rStyle w:val="Hyperlink"/>
            <w:b/>
          </w:rPr>
          <w:t>Awards</w:t>
        </w:r>
        <w:proofErr w:type="spellEnd"/>
        <w:r w:rsidRPr="00EF3124">
          <w:rPr>
            <w:rStyle w:val="Hyperlink"/>
            <w:b/>
          </w:rPr>
          <w:t xml:space="preserve"> 2023</w:t>
        </w:r>
      </w:hyperlink>
      <w:r w:rsidRPr="00EF3124">
        <w:t xml:space="preserve">, con una galería de trabajos preseleccionados de impresores de todo el mundo, accesible a los visitantes por primera vez desde 2020. La presentación de candidaturas a los premios se cerrará el 25 de enero de 2023. </w:t>
      </w:r>
    </w:p>
    <w:p w14:paraId="7F609935" w14:textId="472D44DA" w:rsidR="001D5BCB" w:rsidRPr="00EF3124" w:rsidRDefault="001D5BCB" w:rsidP="5178E36A">
      <w:pPr>
        <w:spacing w:line="360" w:lineRule="auto"/>
        <w:jc w:val="both"/>
      </w:pPr>
      <w:proofErr w:type="spellStart"/>
      <w:r w:rsidRPr="00EF3124">
        <w:rPr>
          <w:b/>
        </w:rPr>
        <w:lastRenderedPageBreak/>
        <w:t>World</w:t>
      </w:r>
      <w:proofErr w:type="spellEnd"/>
      <w:r w:rsidRPr="00EF3124">
        <w:rPr>
          <w:b/>
        </w:rPr>
        <w:t xml:space="preserve"> </w:t>
      </w:r>
      <w:proofErr w:type="spellStart"/>
      <w:r w:rsidRPr="00EF3124">
        <w:rPr>
          <w:b/>
        </w:rPr>
        <w:t>Wrap</w:t>
      </w:r>
      <w:proofErr w:type="spellEnd"/>
      <w:r w:rsidRPr="00EF3124">
        <w:rPr>
          <w:b/>
        </w:rPr>
        <w:t xml:space="preserve"> Masters</w:t>
      </w:r>
      <w:r w:rsidRPr="00EF3124">
        <w:t xml:space="preserve"> también volverá con la competición </w:t>
      </w:r>
      <w:proofErr w:type="spellStart"/>
      <w:r w:rsidRPr="00EF3124">
        <w:t>World</w:t>
      </w:r>
      <w:proofErr w:type="spellEnd"/>
      <w:r w:rsidRPr="00EF3124">
        <w:t xml:space="preserve"> </w:t>
      </w:r>
      <w:proofErr w:type="spellStart"/>
      <w:r w:rsidRPr="00EF3124">
        <w:t>Wrap</w:t>
      </w:r>
      <w:proofErr w:type="spellEnd"/>
      <w:r w:rsidRPr="00EF3124">
        <w:t xml:space="preserve"> Master Europe 2023 y los mejores decoradores de vehículos europeos y con el enfrentamiento de los siete ganadores de la competición regional en la final del </w:t>
      </w:r>
      <w:proofErr w:type="spellStart"/>
      <w:r w:rsidRPr="00EF3124">
        <w:t>World</w:t>
      </w:r>
      <w:proofErr w:type="spellEnd"/>
      <w:r w:rsidRPr="00EF3124">
        <w:t xml:space="preserve"> </w:t>
      </w:r>
      <w:proofErr w:type="spellStart"/>
      <w:r w:rsidRPr="00EF3124">
        <w:t>Wrap</w:t>
      </w:r>
      <w:proofErr w:type="spellEnd"/>
      <w:r w:rsidRPr="00EF3124">
        <w:t xml:space="preserve"> Masters. Además, el evento ofrecerá demostraciones en directo de expertos del sector. </w:t>
      </w:r>
    </w:p>
    <w:p w14:paraId="383990DC" w14:textId="5D3F7066" w:rsidR="00CD2B65" w:rsidRPr="00EF3124" w:rsidRDefault="00CD2B65" w:rsidP="5178E36A">
      <w:pPr>
        <w:spacing w:line="360" w:lineRule="auto"/>
        <w:jc w:val="both"/>
      </w:pPr>
      <w:r w:rsidRPr="00EF3124">
        <w:t>La noche del jueves 25 de mayo, FESPA organizará de nuevo una fiesta en el Pa</w:t>
      </w:r>
      <w:r w:rsidR="00EF3124" w:rsidRPr="00EF3124">
        <w:t>c</w:t>
      </w:r>
      <w:r w:rsidRPr="00EF3124">
        <w:t xml:space="preserve">ha </w:t>
      </w:r>
      <w:proofErr w:type="spellStart"/>
      <w:r w:rsidRPr="00EF3124">
        <w:t>Night</w:t>
      </w:r>
      <w:proofErr w:type="spellEnd"/>
      <w:r w:rsidRPr="00EF3124">
        <w:t xml:space="preserve"> Club, en el corazón de Múnich. Daremos más información sobre el evento y las entradas cuando se acerque la fecha del espectáculo.</w:t>
      </w:r>
    </w:p>
    <w:p w14:paraId="63B69274" w14:textId="77777777" w:rsidR="00AB650E" w:rsidRPr="00EF3124" w:rsidRDefault="00AB650E" w:rsidP="007F3A51">
      <w:pPr>
        <w:spacing w:line="360" w:lineRule="auto"/>
        <w:jc w:val="both"/>
        <w:rPr>
          <w:rFonts w:cstheme="minorHAnsi"/>
          <w:b/>
          <w:bCs/>
        </w:rPr>
      </w:pPr>
      <w:r w:rsidRPr="00EF3124">
        <w:rPr>
          <w:b/>
        </w:rPr>
        <w:t>Cómo inscribirse</w:t>
      </w:r>
    </w:p>
    <w:p w14:paraId="205C65B2" w14:textId="1B6A06E4" w:rsidR="00DD3938" w:rsidRPr="00EF3124" w:rsidRDefault="00ED6324" w:rsidP="60FAF7D7">
      <w:pPr>
        <w:spacing w:line="360" w:lineRule="auto"/>
        <w:jc w:val="both"/>
      </w:pPr>
      <w:r w:rsidRPr="00EF3124">
        <w:t xml:space="preserve">Los sitios web de FESPA Global </w:t>
      </w:r>
      <w:proofErr w:type="spellStart"/>
      <w:r w:rsidRPr="00EF3124">
        <w:t>Print</w:t>
      </w:r>
      <w:proofErr w:type="spellEnd"/>
      <w:r w:rsidRPr="00EF3124">
        <w:t xml:space="preserve"> Expo y de European </w:t>
      </w:r>
      <w:proofErr w:type="spellStart"/>
      <w:r w:rsidRPr="00EF3124">
        <w:t>Sign</w:t>
      </w:r>
      <w:proofErr w:type="spellEnd"/>
      <w:r w:rsidRPr="00EF3124">
        <w:t xml:space="preserve"> Expo ya están activos en </w:t>
      </w:r>
      <w:hyperlink r:id="rId12" w:history="1">
        <w:r w:rsidRPr="00EF3124">
          <w:rPr>
            <w:rStyle w:val="Hyperlink"/>
          </w:rPr>
          <w:t>http://www.fespaglobalprintexpo.com</w:t>
        </w:r>
      </w:hyperlink>
      <w:r w:rsidRPr="00EF3124">
        <w:t xml:space="preserve"> y también </w:t>
      </w:r>
      <w:bookmarkStart w:id="0" w:name="_Hlk120607626"/>
      <w:r w:rsidR="004B7FD8" w:rsidRPr="00EF3124">
        <w:fldChar w:fldCharType="begin"/>
      </w:r>
      <w:r w:rsidR="004B7FD8" w:rsidRPr="00EF3124">
        <w:instrText xml:space="preserve"> HYPERLINK "http://www.europeansignexpo.com" </w:instrText>
      </w:r>
      <w:r w:rsidR="004B7FD8" w:rsidRPr="00EF3124">
        <w:fldChar w:fldCharType="separate"/>
      </w:r>
      <w:r w:rsidRPr="00EF3124">
        <w:rPr>
          <w:rStyle w:val="Hyperlink"/>
        </w:rPr>
        <w:t>http://www.europeansignexpo.com</w:t>
      </w:r>
      <w:r w:rsidR="004B7FD8" w:rsidRPr="00EF3124">
        <w:fldChar w:fldCharType="end"/>
      </w:r>
      <w:bookmarkEnd w:id="0"/>
      <w:r w:rsidRPr="00EF3124">
        <w:t xml:space="preserve">, que proporciona información práctica a los expositores y a los visitantes. Ya se puede visitar también el sitio web de </w:t>
      </w:r>
      <w:proofErr w:type="spellStart"/>
      <w:r w:rsidRPr="00EF3124">
        <w:rPr>
          <w:i/>
        </w:rPr>
        <w:t>Personalisation</w:t>
      </w:r>
      <w:proofErr w:type="spellEnd"/>
      <w:r w:rsidRPr="00EF3124">
        <w:rPr>
          <w:i/>
        </w:rPr>
        <w:t xml:space="preserve"> </w:t>
      </w:r>
      <w:proofErr w:type="spellStart"/>
      <w:r w:rsidRPr="00EF3124">
        <w:rPr>
          <w:i/>
        </w:rPr>
        <w:t>Experience</w:t>
      </w:r>
      <w:proofErr w:type="spellEnd"/>
      <w:r w:rsidRPr="00EF3124">
        <w:t xml:space="preserve">: </w:t>
      </w:r>
      <w:hyperlink r:id="rId13" w:history="1">
        <w:r w:rsidRPr="00EF3124">
          <w:rPr>
            <w:rStyle w:val="Hyperlink"/>
          </w:rPr>
          <w:t>www.personalisationexperience.com</w:t>
        </w:r>
      </w:hyperlink>
      <w:r w:rsidRPr="00EF3124">
        <w:t>. El registro de visitantes en línea para todos los eventos se abrirá en febrero de 2023.</w:t>
      </w:r>
    </w:p>
    <w:p w14:paraId="26B37DF7" w14:textId="23B7F7A3" w:rsidR="0018564F" w:rsidRPr="00EF3124" w:rsidRDefault="006D71C6" w:rsidP="60FAF7D7">
      <w:pPr>
        <w:spacing w:line="360" w:lineRule="auto"/>
        <w:jc w:val="both"/>
      </w:pPr>
      <w:r w:rsidRPr="00EF3124">
        <w:t xml:space="preserve">La entrada a FESPA Global </w:t>
      </w:r>
      <w:proofErr w:type="spellStart"/>
      <w:r w:rsidRPr="00EF3124">
        <w:t>Print</w:t>
      </w:r>
      <w:proofErr w:type="spellEnd"/>
      <w:r w:rsidRPr="00EF3124">
        <w:t xml:space="preserve"> Expo y a European </w:t>
      </w:r>
      <w:proofErr w:type="spellStart"/>
      <w:r w:rsidRPr="00EF3124">
        <w:t>Sign</w:t>
      </w:r>
      <w:proofErr w:type="spellEnd"/>
      <w:r w:rsidRPr="00EF3124">
        <w:t xml:space="preserve"> Expo cuesta 80 euros y da acceso a los cuatro días para ambos eventos, así como al espacio </w:t>
      </w:r>
      <w:r w:rsidRPr="00EF3124">
        <w:rPr>
          <w:i/>
        </w:rPr>
        <w:t>Experiencia de personalización</w:t>
      </w:r>
      <w:r w:rsidRPr="00EF3124">
        <w:t xml:space="preserve">. Los códigos de descuento para las preinscripciones se anuncian a través de los medios de comunicación asociados y en los canales de redes sociales de FESPA hasta el 22 de mayo. </w:t>
      </w:r>
    </w:p>
    <w:p w14:paraId="6DCB6047" w14:textId="35B7905F" w:rsidR="00AB650E" w:rsidRPr="00EF3124" w:rsidRDefault="00A909EC" w:rsidP="007F3A51">
      <w:pPr>
        <w:spacing w:line="360" w:lineRule="auto"/>
        <w:jc w:val="both"/>
      </w:pPr>
      <w:r w:rsidRPr="00EF3124">
        <w:t xml:space="preserve">Las entradas para los delegados de la conferencia </w:t>
      </w:r>
      <w:r w:rsidRPr="00EF3124">
        <w:rPr>
          <w:i/>
        </w:rPr>
        <w:t>Experiencia de personalización</w:t>
      </w:r>
      <w:r w:rsidRPr="00EF3124">
        <w:t xml:space="preserve"> tienen un precio de 375 euros al día.</w:t>
      </w:r>
    </w:p>
    <w:p w14:paraId="3A6AAC74" w14:textId="67F8563E" w:rsidR="0018564F" w:rsidRPr="00960F3D" w:rsidRDefault="0018564F" w:rsidP="007F3A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0F3D">
        <w:rPr>
          <w:rFonts w:ascii="Arial" w:hAnsi="Arial"/>
          <w:b/>
          <w:sz w:val="20"/>
        </w:rPr>
        <w:t>FIN</w:t>
      </w:r>
    </w:p>
    <w:p w14:paraId="3D1179F7" w14:textId="6280D2B8" w:rsidR="0018564F" w:rsidRPr="00960F3D" w:rsidRDefault="0018564F" w:rsidP="009438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024B85" w14:textId="77777777" w:rsidR="003C7577" w:rsidRPr="00960F3D" w:rsidRDefault="003C7577" w:rsidP="007F3A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6C57873A" w14:textId="77777777" w:rsidR="00960F3D" w:rsidRDefault="00960F3D">
      <w:pPr>
        <w:rPr>
          <w:rStyle w:val="normaltextrun"/>
          <w:rFonts w:ascii="Calibri" w:eastAsia="Times New Roman" w:hAnsi="Calibri" w:cs="Times New Roman"/>
          <w:b/>
          <w:sz w:val="20"/>
          <w:szCs w:val="24"/>
          <w:lang w:eastAsia="en-GB"/>
        </w:rPr>
      </w:pPr>
      <w:r>
        <w:rPr>
          <w:rStyle w:val="normaltextrun"/>
          <w:rFonts w:ascii="Calibri" w:hAnsi="Calibri"/>
          <w:b/>
          <w:sz w:val="20"/>
        </w:rPr>
        <w:br w:type="page"/>
      </w:r>
    </w:p>
    <w:p w14:paraId="616A1CBA" w14:textId="77777777" w:rsidR="000A5C35" w:rsidRPr="00F640B8" w:rsidRDefault="000A5C35" w:rsidP="000A5C35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val="es-ES_tradnl" w:eastAsia="en-GB"/>
        </w:rPr>
      </w:pPr>
      <w:r w:rsidRPr="00F640B8">
        <w:rPr>
          <w:rFonts w:ascii="Calibri" w:eastAsia="Times New Roman" w:hAnsi="Calibri" w:cs="Calibri"/>
          <w:b/>
          <w:bCs/>
          <w:kern w:val="32"/>
          <w:sz w:val="20"/>
          <w:szCs w:val="20"/>
          <w:lang w:val="es-ES_tradnl" w:eastAsia="en-GB"/>
        </w:rPr>
        <w:lastRenderedPageBreak/>
        <w:t>Acerca de FESPA</w:t>
      </w:r>
    </w:p>
    <w:p w14:paraId="3EDCEEDA" w14:textId="77777777" w:rsidR="000A5C35" w:rsidRPr="00F640B8" w:rsidRDefault="000A5C35" w:rsidP="000A5C3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_tradnl" w:eastAsia="en-GB"/>
        </w:rPr>
      </w:pPr>
      <w:r w:rsidRPr="00F640B8">
        <w:rPr>
          <w:rFonts w:ascii="Calibri" w:eastAsia="Calibri" w:hAnsi="Calibri" w:cs="Calibri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3CC3EE86" w14:textId="77777777" w:rsidR="000A5C35" w:rsidRPr="00F640B8" w:rsidRDefault="000A5C35" w:rsidP="000A5C3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_tradnl" w:eastAsia="en-GB"/>
        </w:rPr>
      </w:pPr>
    </w:p>
    <w:p w14:paraId="43A24F8A" w14:textId="77777777" w:rsidR="000A5C35" w:rsidRPr="00F640B8" w:rsidRDefault="000A5C35" w:rsidP="000A5C35">
      <w:pPr>
        <w:spacing w:after="0" w:line="240" w:lineRule="auto"/>
        <w:rPr>
          <w:rFonts w:ascii="Calibri" w:eastAsia="Calibri" w:hAnsi="Calibri" w:cs="Calibri"/>
          <w:sz w:val="20"/>
          <w:szCs w:val="20"/>
          <w:lang w:val="it-IT"/>
        </w:rPr>
      </w:pPr>
      <w:proofErr w:type="spellStart"/>
      <w:r w:rsidRPr="00F640B8">
        <w:rPr>
          <w:rFonts w:ascii="Calibri" w:hAnsi="Calibri" w:cs="Calibri"/>
          <w:b/>
          <w:bCs/>
          <w:sz w:val="20"/>
          <w:szCs w:val="20"/>
          <w:lang w:val="es-ES_tradnl"/>
        </w:rPr>
        <w:t>Profit</w:t>
      </w:r>
      <w:proofErr w:type="spellEnd"/>
      <w:r w:rsidRPr="00F640B8">
        <w:rPr>
          <w:rFonts w:ascii="Calibri" w:hAnsi="Calibri" w:cs="Calibri"/>
          <w:b/>
          <w:bCs/>
          <w:sz w:val="20"/>
          <w:szCs w:val="20"/>
          <w:lang w:val="es-ES_tradnl"/>
        </w:rPr>
        <w:t xml:space="preserve"> </w:t>
      </w:r>
      <w:proofErr w:type="spellStart"/>
      <w:r w:rsidRPr="00F640B8">
        <w:rPr>
          <w:rFonts w:ascii="Calibri" w:hAnsi="Calibri" w:cs="Calibri"/>
          <w:b/>
          <w:bCs/>
          <w:sz w:val="20"/>
          <w:szCs w:val="20"/>
          <w:lang w:val="es-ES_tradnl"/>
        </w:rPr>
        <w:t>for</w:t>
      </w:r>
      <w:proofErr w:type="spellEnd"/>
      <w:r w:rsidRPr="00F640B8">
        <w:rPr>
          <w:rFonts w:ascii="Calibri" w:hAnsi="Calibri" w:cs="Calibri"/>
          <w:b/>
          <w:bCs/>
          <w:sz w:val="20"/>
          <w:szCs w:val="20"/>
          <w:lang w:val="es-ES_tradnl"/>
        </w:rPr>
        <w:t xml:space="preserve"> </w:t>
      </w:r>
      <w:proofErr w:type="spellStart"/>
      <w:r w:rsidRPr="00F640B8">
        <w:rPr>
          <w:rFonts w:ascii="Calibri" w:hAnsi="Calibri" w:cs="Calibri"/>
          <w:b/>
          <w:bCs/>
          <w:sz w:val="20"/>
          <w:szCs w:val="20"/>
          <w:lang w:val="es-ES_tradnl"/>
        </w:rPr>
        <w:t>Purpose</w:t>
      </w:r>
      <w:proofErr w:type="spellEnd"/>
      <w:r w:rsidRPr="00F640B8">
        <w:rPr>
          <w:rFonts w:ascii="Calibri" w:hAnsi="Calibri" w:cs="Calibri"/>
          <w:b/>
          <w:bCs/>
          <w:sz w:val="20"/>
          <w:szCs w:val="20"/>
          <w:lang w:val="es-ES_tradnl"/>
        </w:rPr>
        <w:t xml:space="preserve"> de FESPA</w:t>
      </w:r>
      <w:r w:rsidRPr="00F640B8">
        <w:rPr>
          <w:rFonts w:ascii="Calibri" w:hAnsi="Calibri" w:cs="Calibri"/>
          <w:sz w:val="20"/>
          <w:szCs w:val="20"/>
          <w:lang w:val="es-ES_tradnl"/>
        </w:rPr>
        <w:br/>
      </w:r>
      <w:proofErr w:type="spellStart"/>
      <w:r w:rsidRPr="00F640B8">
        <w:rPr>
          <w:rFonts w:ascii="Calibri" w:hAnsi="Calibri" w:cs="Calibri"/>
          <w:sz w:val="20"/>
          <w:szCs w:val="20"/>
          <w:lang w:val="es-ES_tradnl"/>
        </w:rPr>
        <w:t>Profit</w:t>
      </w:r>
      <w:proofErr w:type="spellEnd"/>
      <w:r w:rsidRPr="00F640B8">
        <w:rPr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F640B8">
        <w:rPr>
          <w:rFonts w:ascii="Calibri" w:hAnsi="Calibri" w:cs="Calibri"/>
          <w:sz w:val="20"/>
          <w:szCs w:val="20"/>
          <w:lang w:val="es-ES_tradnl"/>
        </w:rPr>
        <w:t>for</w:t>
      </w:r>
      <w:proofErr w:type="spellEnd"/>
      <w:r w:rsidRPr="00F640B8">
        <w:rPr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F640B8">
        <w:rPr>
          <w:rFonts w:ascii="Calibri" w:hAnsi="Calibri" w:cs="Calibri"/>
          <w:sz w:val="20"/>
          <w:szCs w:val="20"/>
          <w:lang w:val="es-ES_tradnl"/>
        </w:rPr>
        <w:t>Purpose</w:t>
      </w:r>
      <w:proofErr w:type="spellEnd"/>
      <w:r w:rsidRPr="00F640B8">
        <w:rPr>
          <w:rFonts w:ascii="Calibri" w:hAnsi="Calibri" w:cs="Calibri"/>
          <w:sz w:val="20"/>
          <w:szCs w:val="20"/>
          <w:lang w:val="es-ES_tradnl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</w:t>
      </w:r>
      <w:r w:rsidRPr="00F640B8">
        <w:rPr>
          <w:rFonts w:ascii="Calibri" w:hAnsi="Calibri" w:cs="Calibri"/>
          <w:sz w:val="20"/>
          <w:szCs w:val="20"/>
          <w:lang w:val="it-IT"/>
        </w:rPr>
        <w:t xml:space="preserve">Para </w:t>
      </w:r>
      <w:proofErr w:type="spellStart"/>
      <w:r w:rsidRPr="00F640B8">
        <w:rPr>
          <w:rFonts w:ascii="Calibri" w:hAnsi="Calibri" w:cs="Calibri"/>
          <w:sz w:val="20"/>
          <w:szCs w:val="20"/>
          <w:lang w:val="it-IT"/>
        </w:rPr>
        <w:t>más</w:t>
      </w:r>
      <w:proofErr w:type="spellEnd"/>
      <w:r w:rsidRPr="00F640B8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F640B8">
        <w:rPr>
          <w:rFonts w:ascii="Calibri" w:hAnsi="Calibri" w:cs="Calibri"/>
          <w:sz w:val="20"/>
          <w:szCs w:val="20"/>
          <w:lang w:val="it-IT"/>
        </w:rPr>
        <w:t>información</w:t>
      </w:r>
      <w:proofErr w:type="spellEnd"/>
      <w:r w:rsidRPr="00F640B8">
        <w:rPr>
          <w:rFonts w:ascii="Calibri" w:hAnsi="Calibri" w:cs="Calibri"/>
          <w:sz w:val="20"/>
          <w:szCs w:val="20"/>
          <w:lang w:val="it-IT"/>
        </w:rPr>
        <w:t xml:space="preserve">, visite, </w:t>
      </w:r>
      <w:hyperlink r:id="rId14" w:history="1">
        <w:r w:rsidRPr="00F640B8">
          <w:rPr>
            <w:rFonts w:ascii="Calibri" w:hAnsi="Calibri" w:cs="Calibri"/>
            <w:color w:val="0000FF"/>
            <w:sz w:val="20"/>
            <w:szCs w:val="20"/>
            <w:u w:val="single"/>
            <w:lang w:val="it-IT"/>
          </w:rPr>
          <w:t>www.fespa.com/profit-for-purpose</w:t>
        </w:r>
      </w:hyperlink>
      <w:r w:rsidRPr="00F640B8">
        <w:rPr>
          <w:rFonts w:ascii="Calibri" w:hAnsi="Calibri" w:cs="Calibri"/>
          <w:i/>
          <w:iCs/>
          <w:sz w:val="20"/>
          <w:szCs w:val="20"/>
          <w:lang w:val="it-IT"/>
        </w:rPr>
        <w:t xml:space="preserve">. </w:t>
      </w:r>
    </w:p>
    <w:p w14:paraId="44D23833" w14:textId="77777777" w:rsidR="000A5C35" w:rsidRPr="00F640B8" w:rsidRDefault="000A5C35" w:rsidP="000A5C3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</w:pPr>
    </w:p>
    <w:p w14:paraId="4FC2D8EA" w14:textId="77777777" w:rsidR="000A5C35" w:rsidRPr="00F640B8" w:rsidRDefault="000A5C35" w:rsidP="000A5C3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</w:pPr>
      <w:r w:rsidRPr="00F640B8"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509B140D" w14:textId="77777777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  <w:lang w:val="it-IT"/>
        </w:rPr>
      </w:pPr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 xml:space="preserve">FESPA Eurasia 2022, 1 – 4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>December</w:t>
      </w:r>
      <w:proofErr w:type="spellEnd"/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 xml:space="preserve"> 2022, IFM - Istanbul Expo Center, Istanbul,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>Turkey</w:t>
      </w:r>
      <w:proofErr w:type="spellEnd"/>
      <w:r w:rsidRPr="00F640B8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685D0E9D" w14:textId="77777777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 xml:space="preserve">FESPA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>Brasil</w:t>
      </w:r>
      <w:proofErr w:type="spellEnd"/>
      <w:r w:rsidRPr="00F640B8">
        <w:rPr>
          <w:rStyle w:val="normaltextrun"/>
          <w:rFonts w:ascii="Calibri" w:hAnsi="Calibri" w:cs="Calibri"/>
          <w:sz w:val="20"/>
          <w:szCs w:val="20"/>
          <w:lang w:val="it-IT"/>
        </w:rPr>
        <w:t xml:space="preserve"> 2023, 20 – 23 March 2023, Expo Center Norte, São Paulo, Brasil</w:t>
      </w:r>
      <w:r w:rsidRPr="00F640B8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55067959" w14:textId="69ACA3C8" w:rsidR="007F3A51" w:rsidRPr="00F640B8" w:rsidRDefault="007F3A51" w:rsidP="60FAF7D7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WrapFest</w:t>
      </w:r>
      <w:proofErr w:type="spellEnd"/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2023, 26 – 27 April 2023 at Silverstone racecourse,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Northamptonshire</w:t>
      </w:r>
      <w:proofErr w:type="spellEnd"/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, UK</w:t>
      </w:r>
      <w:r w:rsidRPr="00F640B8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746A1CC7" w14:textId="77777777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640B8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FESPA Global Print Expo 2023, 23 – 26 May 2023, Messe Munich, Munich, Germany</w:t>
      </w:r>
      <w:r w:rsidRPr="00F640B8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5DEE925" w14:textId="11FC6A43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640B8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European Sign Expo 2023, 23 – 26 May 2023, Messe Munich, Munich, Germany</w:t>
      </w:r>
    </w:p>
    <w:p w14:paraId="1B85381A" w14:textId="0FF442AD" w:rsidR="00115B66" w:rsidRPr="00F640B8" w:rsidRDefault="00115B66" w:rsidP="60FAF7D7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proofErr w:type="spellStart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>Personalisation</w:t>
      </w:r>
      <w:proofErr w:type="spellEnd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>Experience</w:t>
      </w:r>
      <w:proofErr w:type="spellEnd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 xml:space="preserve">, 23-26 May 2023, </w:t>
      </w:r>
      <w:r w:rsidRPr="00F640B8">
        <w:rPr>
          <w:rStyle w:val="normaltextrun"/>
          <w:rFonts w:ascii="Calibri" w:hAnsi="Calibri" w:cs="Calibri"/>
          <w:color w:val="000000" w:themeColor="text1"/>
          <w:sz w:val="20"/>
          <w:szCs w:val="20"/>
          <w:lang w:val="it-IT"/>
        </w:rPr>
        <w:t>Messe Munich, Munich, Germany</w:t>
      </w:r>
    </w:p>
    <w:p w14:paraId="2806794B" w14:textId="724FD5A1" w:rsidR="00C81522" w:rsidRPr="00F640B8" w:rsidRDefault="00C81522" w:rsidP="60FAF7D7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F640B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FESPA </w:t>
      </w:r>
      <w:proofErr w:type="spellStart"/>
      <w:r w:rsidRPr="00F640B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Mexico</w:t>
      </w:r>
      <w:proofErr w:type="spellEnd"/>
      <w:r w:rsidRPr="00F640B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2023, 17 – 19 August 2023, Centro Citibanamex, </w:t>
      </w:r>
      <w:proofErr w:type="spellStart"/>
      <w:r w:rsidRPr="00F640B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Mexico</w:t>
      </w:r>
      <w:proofErr w:type="spellEnd"/>
      <w:r w:rsidRPr="00F640B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City</w:t>
      </w:r>
    </w:p>
    <w:p w14:paraId="0F19F5BA" w14:textId="1A9EE3F8" w:rsidR="00CD4225" w:rsidRPr="00F640B8" w:rsidRDefault="00B46325" w:rsidP="60FAF7D7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640B8">
        <w:rPr>
          <w:rFonts w:ascii="Calibri" w:hAnsi="Calibri" w:cs="Calibri"/>
          <w:sz w:val="20"/>
          <w:szCs w:val="20"/>
        </w:rPr>
        <w:t xml:space="preserve">FESPA </w:t>
      </w:r>
      <w:proofErr w:type="spellStart"/>
      <w:r w:rsidRPr="00F640B8">
        <w:rPr>
          <w:rFonts w:ascii="Calibri" w:hAnsi="Calibri" w:cs="Calibri"/>
          <w:sz w:val="20"/>
          <w:szCs w:val="20"/>
        </w:rPr>
        <w:t>Africa</w:t>
      </w:r>
      <w:proofErr w:type="spellEnd"/>
      <w:r w:rsidRPr="00F640B8">
        <w:rPr>
          <w:rFonts w:ascii="Calibri" w:hAnsi="Calibri" w:cs="Calibri"/>
          <w:sz w:val="20"/>
          <w:szCs w:val="20"/>
        </w:rPr>
        <w:t xml:space="preserve"> 2023, 13 – 15 </w:t>
      </w:r>
      <w:proofErr w:type="spellStart"/>
      <w:r w:rsidRPr="00F640B8">
        <w:rPr>
          <w:rFonts w:ascii="Calibri" w:hAnsi="Calibri" w:cs="Calibri"/>
          <w:sz w:val="20"/>
          <w:szCs w:val="20"/>
        </w:rPr>
        <w:t>September</w:t>
      </w:r>
      <w:proofErr w:type="spellEnd"/>
      <w:r w:rsidRPr="00F640B8">
        <w:rPr>
          <w:rFonts w:ascii="Calibri" w:hAnsi="Calibri" w:cs="Calibri"/>
          <w:sz w:val="20"/>
          <w:szCs w:val="20"/>
        </w:rPr>
        <w:t xml:space="preserve"> 2023, Gallagher </w:t>
      </w:r>
      <w:proofErr w:type="spellStart"/>
      <w:r w:rsidRPr="00F640B8">
        <w:rPr>
          <w:rFonts w:ascii="Calibri" w:hAnsi="Calibri" w:cs="Calibri"/>
          <w:sz w:val="20"/>
          <w:szCs w:val="20"/>
        </w:rPr>
        <w:t>Convention</w:t>
      </w:r>
      <w:proofErr w:type="spellEnd"/>
      <w:r w:rsidRPr="00F640B8">
        <w:rPr>
          <w:rFonts w:ascii="Calibri" w:hAnsi="Calibri" w:cs="Calibri"/>
          <w:sz w:val="20"/>
          <w:szCs w:val="20"/>
        </w:rPr>
        <w:t xml:space="preserve"> Centre, </w:t>
      </w:r>
      <w:proofErr w:type="spellStart"/>
      <w:r w:rsidRPr="00F640B8">
        <w:rPr>
          <w:rFonts w:ascii="Calibri" w:hAnsi="Calibri" w:cs="Calibri"/>
          <w:sz w:val="20"/>
          <w:szCs w:val="20"/>
        </w:rPr>
        <w:t>Johannesburg</w:t>
      </w:r>
      <w:proofErr w:type="spellEnd"/>
    </w:p>
    <w:p w14:paraId="7079B26C" w14:textId="70BA3D92" w:rsidR="00C401F1" w:rsidRPr="00F640B8" w:rsidRDefault="00C401F1" w:rsidP="60FAF7D7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640B8">
        <w:rPr>
          <w:rFonts w:ascii="Calibri" w:hAnsi="Calibri" w:cs="Calibri"/>
          <w:sz w:val="20"/>
          <w:szCs w:val="20"/>
        </w:rPr>
        <w:t xml:space="preserve">FESPA Eurasia 2023, 23 – 26 </w:t>
      </w:r>
      <w:proofErr w:type="spellStart"/>
      <w:r w:rsidRPr="00F640B8">
        <w:rPr>
          <w:rFonts w:ascii="Calibri" w:hAnsi="Calibri" w:cs="Calibri"/>
          <w:sz w:val="20"/>
          <w:szCs w:val="20"/>
        </w:rPr>
        <w:t>November</w:t>
      </w:r>
      <w:proofErr w:type="spellEnd"/>
      <w:r w:rsidRPr="00F640B8">
        <w:rPr>
          <w:rFonts w:ascii="Calibri" w:hAnsi="Calibri" w:cs="Calibri"/>
          <w:sz w:val="20"/>
          <w:szCs w:val="20"/>
        </w:rPr>
        <w:t xml:space="preserve"> 2023, </w:t>
      </w:r>
      <w:r w:rsidRPr="00F640B8">
        <w:rPr>
          <w:rStyle w:val="normaltextrun"/>
          <w:rFonts w:ascii="Calibri" w:hAnsi="Calibri" w:cs="Calibri"/>
          <w:sz w:val="20"/>
          <w:szCs w:val="20"/>
        </w:rPr>
        <w:t xml:space="preserve">IFM - Istanbul Expo Center,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</w:rPr>
        <w:t>Istanbul</w:t>
      </w:r>
      <w:proofErr w:type="spellEnd"/>
      <w:r w:rsidRPr="00F640B8"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</w:rPr>
        <w:t>Turkey</w:t>
      </w:r>
      <w:proofErr w:type="spellEnd"/>
      <w:r w:rsidRPr="00F640B8">
        <w:rPr>
          <w:rStyle w:val="eop"/>
          <w:rFonts w:ascii="Calibri" w:hAnsi="Calibri" w:cs="Calibri"/>
          <w:sz w:val="20"/>
          <w:szCs w:val="20"/>
        </w:rPr>
        <w:t> </w:t>
      </w:r>
    </w:p>
    <w:p w14:paraId="73A2E4D0" w14:textId="77777777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  <w:lang w:val="en-US"/>
        </w:rPr>
      </w:pPr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FESPA Global Print Expo 2024, 19 – 22 March 2024, RAI, Amsterdam, Netherlands</w:t>
      </w:r>
      <w:r w:rsidRPr="00F640B8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4B30FE7E" w14:textId="77777777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en-US"/>
        </w:rPr>
      </w:pPr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European Sign Expo 2024, 19 – 22 March 2024, RAI, Amsterdam, Netherlands</w:t>
      </w:r>
      <w:r w:rsidRPr="00F640B8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4098746" w14:textId="390F8EBC" w:rsidR="00DC3ED8" w:rsidRPr="00F640B8" w:rsidRDefault="00DC3ED8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>Personalisation</w:t>
      </w:r>
      <w:proofErr w:type="spellEnd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>Experience</w:t>
      </w:r>
      <w:proofErr w:type="spellEnd"/>
      <w:r w:rsidRPr="00F640B8">
        <w:rPr>
          <w:rStyle w:val="eop"/>
          <w:rFonts w:ascii="Calibri" w:hAnsi="Calibri" w:cs="Calibri"/>
          <w:color w:val="000000" w:themeColor="text1"/>
          <w:sz w:val="20"/>
          <w:szCs w:val="20"/>
        </w:rPr>
        <w:t xml:space="preserve"> 2024, </w:t>
      </w:r>
      <w:r w:rsidRPr="00F640B8">
        <w:rPr>
          <w:rStyle w:val="normaltextrun"/>
          <w:rFonts w:ascii="Calibri" w:hAnsi="Calibri" w:cs="Calibri"/>
          <w:sz w:val="20"/>
          <w:szCs w:val="20"/>
        </w:rPr>
        <w:t xml:space="preserve">19 – 22 March 2024, RAI,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</w:rPr>
        <w:t>Amsterdam</w:t>
      </w:r>
      <w:proofErr w:type="spellEnd"/>
      <w:r w:rsidRPr="00F640B8"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 w:rsidRPr="00F640B8">
        <w:rPr>
          <w:rStyle w:val="normaltextrun"/>
          <w:rFonts w:ascii="Calibri" w:hAnsi="Calibri" w:cs="Calibri"/>
          <w:sz w:val="20"/>
          <w:szCs w:val="20"/>
        </w:rPr>
        <w:t>Netherlands</w:t>
      </w:r>
      <w:proofErr w:type="spellEnd"/>
      <w:r w:rsidRPr="00F640B8">
        <w:rPr>
          <w:rStyle w:val="eop"/>
          <w:rFonts w:ascii="Calibri" w:hAnsi="Calibri" w:cs="Calibri"/>
          <w:sz w:val="20"/>
          <w:szCs w:val="20"/>
        </w:rPr>
        <w:t> </w:t>
      </w:r>
    </w:p>
    <w:p w14:paraId="319FF639" w14:textId="77777777" w:rsidR="007F3A51" w:rsidRPr="00F640B8" w:rsidRDefault="007F3A51" w:rsidP="007F3A51">
      <w:pPr>
        <w:pStyle w:val="paragraph"/>
        <w:numPr>
          <w:ilvl w:val="0"/>
          <w:numId w:val="3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0"/>
          <w:szCs w:val="20"/>
          <w:lang w:val="en-US"/>
        </w:rPr>
      </w:pPr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Sportswear Pro 2024, 19 – 22 March 2024, RAI, Amsterdam, Netherlands</w:t>
      </w:r>
      <w:r w:rsidRPr="00F640B8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60B5C95D" w14:textId="77777777" w:rsidR="007F3A51" w:rsidRPr="00F640B8" w:rsidRDefault="007F3A51" w:rsidP="007F3A5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  <w:lang w:val="en-US"/>
        </w:rPr>
      </w:pPr>
      <w:r w:rsidRPr="00F640B8">
        <w:rPr>
          <w:rStyle w:val="normaltextrun"/>
          <w:rFonts w:ascii="Calibri" w:hAnsi="Calibri" w:cs="Calibri"/>
          <w:sz w:val="20"/>
          <w:szCs w:val="20"/>
          <w:lang w:val="en-US"/>
        </w:rPr>
        <w:t> </w:t>
      </w:r>
      <w:r w:rsidRPr="00F640B8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00DF293E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</w:pPr>
      <w:r w:rsidRPr="00F640B8"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  <w:t xml:space="preserve">Publicado en nombre de FESPA por AD </w:t>
      </w:r>
      <w:proofErr w:type="spellStart"/>
      <w:r w:rsidRPr="00F640B8"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  <w:t>Communications</w:t>
      </w:r>
      <w:proofErr w:type="spellEnd"/>
    </w:p>
    <w:p w14:paraId="0C3DDD9C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</w:pPr>
    </w:p>
    <w:p w14:paraId="3C6B51FC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</w:pPr>
      <w:r w:rsidRPr="00F640B8">
        <w:rPr>
          <w:rFonts w:ascii="Calibri" w:eastAsia="Calibri" w:hAnsi="Calibri" w:cs="Calibri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7C350B3F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14:paraId="19FD5831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F640B8">
        <w:rPr>
          <w:rFonts w:ascii="Calibri" w:eastAsia="Calibri" w:hAnsi="Calibri" w:cs="Calibri"/>
          <w:sz w:val="20"/>
          <w:szCs w:val="20"/>
          <w:lang w:eastAsia="en-GB"/>
        </w:rPr>
        <w:t>Imogen Woods</w:t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  <w:t>Leighona Aris</w:t>
      </w:r>
    </w:p>
    <w:p w14:paraId="272CFD49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F640B8">
        <w:rPr>
          <w:rFonts w:ascii="Calibri" w:eastAsia="Calibri" w:hAnsi="Calibri" w:cs="Calibri"/>
          <w:sz w:val="20"/>
          <w:szCs w:val="20"/>
          <w:lang w:eastAsia="en-GB"/>
        </w:rPr>
        <w:t xml:space="preserve">AD </w:t>
      </w:r>
      <w:proofErr w:type="spellStart"/>
      <w:r w:rsidRPr="00F640B8">
        <w:rPr>
          <w:rFonts w:ascii="Calibri" w:eastAsia="Calibri" w:hAnsi="Calibri" w:cs="Calibri"/>
          <w:sz w:val="20"/>
          <w:szCs w:val="20"/>
          <w:lang w:eastAsia="en-GB"/>
        </w:rPr>
        <w:t>Communications</w:t>
      </w:r>
      <w:proofErr w:type="spellEnd"/>
      <w:r w:rsidRPr="00F640B8">
        <w:rPr>
          <w:rFonts w:ascii="Calibri" w:eastAsia="Calibri" w:hAnsi="Calibri" w:cs="Calibri"/>
          <w:sz w:val="20"/>
          <w:szCs w:val="20"/>
          <w:lang w:eastAsia="en-GB"/>
        </w:rPr>
        <w:t xml:space="preserve">  </w:t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eastAsia="en-GB"/>
        </w:rPr>
        <w:tab/>
        <w:t>FESPA</w:t>
      </w:r>
    </w:p>
    <w:p w14:paraId="03FD96D1" w14:textId="77777777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 w:eastAsia="en-GB"/>
        </w:rPr>
      </w:pPr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 xml:space="preserve">Tel: + 44 (0) 1372 464470        </w:t>
      </w:r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ab/>
        <w:t>Tel: +44 (0) 1737 228 160</w:t>
      </w:r>
    </w:p>
    <w:p w14:paraId="328F735E" w14:textId="739F6ECC" w:rsidR="00F640B8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 w:eastAsia="en-GB"/>
        </w:rPr>
      </w:pPr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 xml:space="preserve">Email: </w:t>
      </w:r>
      <w:hyperlink r:id="rId15" w:history="1">
        <w:r w:rsidRPr="00F640B8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fr-FR" w:eastAsia="en-GB"/>
          </w:rPr>
          <w:t>iwoods@adcomms.co.uk</w:t>
        </w:r>
      </w:hyperlink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 xml:space="preserve"> </w:t>
      </w:r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ab/>
      </w:r>
      <w:r>
        <w:rPr>
          <w:rFonts w:ascii="Calibri" w:eastAsia="Calibri" w:hAnsi="Calibri" w:cs="Calibri"/>
          <w:sz w:val="20"/>
          <w:szCs w:val="20"/>
          <w:lang w:val="fr-FR"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 xml:space="preserve">Email: </w:t>
      </w:r>
      <w:hyperlink r:id="rId16" w:history="1">
        <w:r w:rsidRPr="00F640B8">
          <w:rPr>
            <w:rStyle w:val="Hyperlink"/>
            <w:rFonts w:ascii="Calibri" w:eastAsia="Calibri" w:hAnsi="Calibri" w:cs="Calibri"/>
            <w:sz w:val="20"/>
            <w:szCs w:val="20"/>
            <w:lang w:val="fr-FR" w:eastAsia="en-GB"/>
          </w:rPr>
          <w:t>Leighona.Aris@Fespa.com</w:t>
        </w:r>
      </w:hyperlink>
      <w:r w:rsidRPr="00F640B8">
        <w:rPr>
          <w:rFonts w:ascii="Calibri" w:eastAsia="Calibri" w:hAnsi="Calibri" w:cs="Calibri"/>
          <w:sz w:val="20"/>
          <w:szCs w:val="20"/>
          <w:lang w:val="fr-FR" w:eastAsia="en-GB"/>
        </w:rPr>
        <w:t xml:space="preserve">  </w:t>
      </w:r>
    </w:p>
    <w:p w14:paraId="03728AD8" w14:textId="2B74D9BF" w:rsidR="00A36C8A" w:rsidRPr="00F640B8" w:rsidRDefault="00F640B8" w:rsidP="00F640B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val="nl-NL" w:eastAsia="en-GB"/>
        </w:rPr>
      </w:pPr>
      <w:r w:rsidRPr="00F640B8">
        <w:rPr>
          <w:rFonts w:ascii="Calibri" w:eastAsia="Calibri" w:hAnsi="Calibri" w:cs="Calibri"/>
          <w:sz w:val="20"/>
          <w:szCs w:val="20"/>
          <w:lang w:val="nl-NL" w:eastAsia="en-GB"/>
        </w:rPr>
        <w:t xml:space="preserve">Website: </w:t>
      </w:r>
      <w:hyperlink r:id="rId17" w:history="1">
        <w:r w:rsidRPr="00F640B8">
          <w:rPr>
            <w:rStyle w:val="Hyperlink"/>
            <w:rFonts w:ascii="Calibri" w:eastAsia="Calibri" w:hAnsi="Calibri" w:cs="Calibri"/>
            <w:sz w:val="20"/>
            <w:szCs w:val="20"/>
            <w:lang w:val="nl-NL" w:eastAsia="en-GB"/>
          </w:rPr>
          <w:t>www.adcomms.co.uk</w:t>
        </w:r>
      </w:hyperlink>
      <w:r w:rsidRPr="00F640B8">
        <w:rPr>
          <w:rFonts w:ascii="Calibri" w:eastAsia="Calibri" w:hAnsi="Calibri" w:cs="Calibri"/>
          <w:sz w:val="20"/>
          <w:szCs w:val="20"/>
          <w:lang w:val="nl-NL" w:eastAsia="en-GB"/>
        </w:rPr>
        <w:tab/>
      </w:r>
      <w:r w:rsidRPr="00F640B8">
        <w:rPr>
          <w:rFonts w:ascii="Calibri" w:eastAsia="Calibri" w:hAnsi="Calibri" w:cs="Calibri"/>
          <w:sz w:val="20"/>
          <w:szCs w:val="20"/>
          <w:lang w:val="nl-NL" w:eastAsia="en-GB"/>
        </w:rPr>
        <w:tab/>
        <w:t xml:space="preserve">Website: </w:t>
      </w:r>
      <w:hyperlink r:id="rId18" w:history="1">
        <w:r w:rsidRPr="00F640B8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nl-NL" w:eastAsia="en-GB"/>
          </w:rPr>
          <w:t>www.fespa.com</w:t>
        </w:r>
      </w:hyperlink>
    </w:p>
    <w:sectPr w:rsidR="00A36C8A" w:rsidRPr="00F6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4F71" w14:textId="77777777" w:rsidR="00052A8E" w:rsidRDefault="00052A8E" w:rsidP="00123A47">
      <w:pPr>
        <w:spacing w:after="0" w:line="240" w:lineRule="auto"/>
      </w:pPr>
      <w:r>
        <w:separator/>
      </w:r>
    </w:p>
  </w:endnote>
  <w:endnote w:type="continuationSeparator" w:id="0">
    <w:p w14:paraId="2D4A546D" w14:textId="77777777" w:rsidR="00052A8E" w:rsidRDefault="00052A8E" w:rsidP="0012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02C3" w14:textId="77777777" w:rsidR="00052A8E" w:rsidRDefault="00052A8E" w:rsidP="00123A47">
      <w:pPr>
        <w:spacing w:after="0" w:line="240" w:lineRule="auto"/>
      </w:pPr>
      <w:r>
        <w:separator/>
      </w:r>
    </w:p>
  </w:footnote>
  <w:footnote w:type="continuationSeparator" w:id="0">
    <w:p w14:paraId="68D72841" w14:textId="77777777" w:rsidR="00052A8E" w:rsidRDefault="00052A8E" w:rsidP="0012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5815"/>
    <w:multiLevelType w:val="hybridMultilevel"/>
    <w:tmpl w:val="D980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53F84"/>
    <w:multiLevelType w:val="multilevel"/>
    <w:tmpl w:val="EA7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42E78"/>
    <w:multiLevelType w:val="multilevel"/>
    <w:tmpl w:val="B92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6199201">
    <w:abstractNumId w:val="1"/>
  </w:num>
  <w:num w:numId="2" w16cid:durableId="1536893498">
    <w:abstractNumId w:val="2"/>
  </w:num>
  <w:num w:numId="3" w16cid:durableId="200358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8A"/>
    <w:rsid w:val="000315EB"/>
    <w:rsid w:val="00042581"/>
    <w:rsid w:val="00052A8E"/>
    <w:rsid w:val="0007555C"/>
    <w:rsid w:val="00096CD0"/>
    <w:rsid w:val="000A2A70"/>
    <w:rsid w:val="000A5C35"/>
    <w:rsid w:val="000B780A"/>
    <w:rsid w:val="000C0647"/>
    <w:rsid w:val="000C7856"/>
    <w:rsid w:val="00105542"/>
    <w:rsid w:val="00115B66"/>
    <w:rsid w:val="00123A47"/>
    <w:rsid w:val="00160EDE"/>
    <w:rsid w:val="0018564F"/>
    <w:rsid w:val="00191F6A"/>
    <w:rsid w:val="0019332C"/>
    <w:rsid w:val="001A0B18"/>
    <w:rsid w:val="001A30DE"/>
    <w:rsid w:val="001C73C8"/>
    <w:rsid w:val="001D5BCB"/>
    <w:rsid w:val="001E05D0"/>
    <w:rsid w:val="0020733E"/>
    <w:rsid w:val="00224515"/>
    <w:rsid w:val="002320CE"/>
    <w:rsid w:val="00244EDB"/>
    <w:rsid w:val="00265B4A"/>
    <w:rsid w:val="00292621"/>
    <w:rsid w:val="002A3E47"/>
    <w:rsid w:val="002B4702"/>
    <w:rsid w:val="002C2CE9"/>
    <w:rsid w:val="002F6017"/>
    <w:rsid w:val="00301C65"/>
    <w:rsid w:val="00311BD5"/>
    <w:rsid w:val="00323278"/>
    <w:rsid w:val="00357D25"/>
    <w:rsid w:val="00360D4E"/>
    <w:rsid w:val="003A26C2"/>
    <w:rsid w:val="003B3C35"/>
    <w:rsid w:val="003C61D3"/>
    <w:rsid w:val="003C7577"/>
    <w:rsid w:val="00421BAB"/>
    <w:rsid w:val="0042606D"/>
    <w:rsid w:val="00430940"/>
    <w:rsid w:val="00447014"/>
    <w:rsid w:val="00484240"/>
    <w:rsid w:val="004966B0"/>
    <w:rsid w:val="00497A04"/>
    <w:rsid w:val="004A471B"/>
    <w:rsid w:val="004A62C7"/>
    <w:rsid w:val="004A68D9"/>
    <w:rsid w:val="004B1D35"/>
    <w:rsid w:val="004B34EE"/>
    <w:rsid w:val="004B34FB"/>
    <w:rsid w:val="004B7FD8"/>
    <w:rsid w:val="004D1F0E"/>
    <w:rsid w:val="004D225A"/>
    <w:rsid w:val="00523EEC"/>
    <w:rsid w:val="00544988"/>
    <w:rsid w:val="005525C9"/>
    <w:rsid w:val="005547DF"/>
    <w:rsid w:val="005629D7"/>
    <w:rsid w:val="0059563E"/>
    <w:rsid w:val="005B1C69"/>
    <w:rsid w:val="005B204A"/>
    <w:rsid w:val="005E7C58"/>
    <w:rsid w:val="00607253"/>
    <w:rsid w:val="006111F1"/>
    <w:rsid w:val="006803C2"/>
    <w:rsid w:val="006A2F1E"/>
    <w:rsid w:val="006C2DF8"/>
    <w:rsid w:val="006C434A"/>
    <w:rsid w:val="006D284C"/>
    <w:rsid w:val="006D71C6"/>
    <w:rsid w:val="006F313A"/>
    <w:rsid w:val="00700E3C"/>
    <w:rsid w:val="00705BE4"/>
    <w:rsid w:val="00727610"/>
    <w:rsid w:val="0073490C"/>
    <w:rsid w:val="00777950"/>
    <w:rsid w:val="00790A67"/>
    <w:rsid w:val="007B0B08"/>
    <w:rsid w:val="007D05C8"/>
    <w:rsid w:val="007F3A51"/>
    <w:rsid w:val="0081294E"/>
    <w:rsid w:val="00812A7C"/>
    <w:rsid w:val="00835B4D"/>
    <w:rsid w:val="00884FAB"/>
    <w:rsid w:val="008865DE"/>
    <w:rsid w:val="00893A42"/>
    <w:rsid w:val="008A518F"/>
    <w:rsid w:val="008A7BB0"/>
    <w:rsid w:val="00903D2B"/>
    <w:rsid w:val="0094383F"/>
    <w:rsid w:val="00960F3D"/>
    <w:rsid w:val="00992DBF"/>
    <w:rsid w:val="009B40CC"/>
    <w:rsid w:val="009F300B"/>
    <w:rsid w:val="00A23BA6"/>
    <w:rsid w:val="00A36C8A"/>
    <w:rsid w:val="00A40921"/>
    <w:rsid w:val="00A66C4B"/>
    <w:rsid w:val="00A77A82"/>
    <w:rsid w:val="00A909EC"/>
    <w:rsid w:val="00A96740"/>
    <w:rsid w:val="00AB650E"/>
    <w:rsid w:val="00AC26AE"/>
    <w:rsid w:val="00AD2E6D"/>
    <w:rsid w:val="00AE08B1"/>
    <w:rsid w:val="00AE6C5C"/>
    <w:rsid w:val="00B26918"/>
    <w:rsid w:val="00B3254B"/>
    <w:rsid w:val="00B46212"/>
    <w:rsid w:val="00B46325"/>
    <w:rsid w:val="00B76840"/>
    <w:rsid w:val="00B81FD7"/>
    <w:rsid w:val="00BB3083"/>
    <w:rsid w:val="00BB64F7"/>
    <w:rsid w:val="00C401F1"/>
    <w:rsid w:val="00C45149"/>
    <w:rsid w:val="00C47441"/>
    <w:rsid w:val="00C81522"/>
    <w:rsid w:val="00CC5112"/>
    <w:rsid w:val="00CD2B65"/>
    <w:rsid w:val="00CD4225"/>
    <w:rsid w:val="00D03E04"/>
    <w:rsid w:val="00D41551"/>
    <w:rsid w:val="00D54B90"/>
    <w:rsid w:val="00D84842"/>
    <w:rsid w:val="00D95B41"/>
    <w:rsid w:val="00DB40F1"/>
    <w:rsid w:val="00DC3ED8"/>
    <w:rsid w:val="00DD3938"/>
    <w:rsid w:val="00DF235C"/>
    <w:rsid w:val="00DF55F5"/>
    <w:rsid w:val="00E00D71"/>
    <w:rsid w:val="00E0501C"/>
    <w:rsid w:val="00E267AC"/>
    <w:rsid w:val="00E368DD"/>
    <w:rsid w:val="00E6230D"/>
    <w:rsid w:val="00E62B07"/>
    <w:rsid w:val="00E77EFC"/>
    <w:rsid w:val="00E80BC9"/>
    <w:rsid w:val="00E86147"/>
    <w:rsid w:val="00EB337A"/>
    <w:rsid w:val="00EB6843"/>
    <w:rsid w:val="00ED6324"/>
    <w:rsid w:val="00EF3124"/>
    <w:rsid w:val="00F008E7"/>
    <w:rsid w:val="00F11200"/>
    <w:rsid w:val="00F549B2"/>
    <w:rsid w:val="00F61FE0"/>
    <w:rsid w:val="00F640B8"/>
    <w:rsid w:val="00F643CA"/>
    <w:rsid w:val="00FC3D39"/>
    <w:rsid w:val="00FE511E"/>
    <w:rsid w:val="124B814D"/>
    <w:rsid w:val="2AE60741"/>
    <w:rsid w:val="40AA36C4"/>
    <w:rsid w:val="42460725"/>
    <w:rsid w:val="4C5009CF"/>
    <w:rsid w:val="5178E36A"/>
    <w:rsid w:val="590C9178"/>
    <w:rsid w:val="60FAF7D7"/>
    <w:rsid w:val="62F9228E"/>
    <w:rsid w:val="636E65CA"/>
    <w:rsid w:val="6F16C74D"/>
    <w:rsid w:val="7F3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04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0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5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0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F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3A51"/>
  </w:style>
  <w:style w:type="character" w:customStyle="1" w:styleId="eop">
    <w:name w:val="eop"/>
    <w:basedOn w:val="DefaultParagraphFont"/>
    <w:rsid w:val="007F3A51"/>
  </w:style>
  <w:style w:type="character" w:customStyle="1" w:styleId="scxw207674011">
    <w:name w:val="scxw207674011"/>
    <w:basedOn w:val="DefaultParagraphFont"/>
    <w:rsid w:val="007F3A51"/>
  </w:style>
  <w:style w:type="character" w:customStyle="1" w:styleId="tabchar">
    <w:name w:val="tabchar"/>
    <w:basedOn w:val="DefaultParagraphFont"/>
    <w:rsid w:val="007F3A51"/>
  </w:style>
  <w:style w:type="character" w:styleId="Mention">
    <w:name w:val="Mention"/>
    <w:basedOn w:val="DefaultParagraphFont"/>
    <w:uiPriority w:val="99"/>
    <w:unhideWhenUsed/>
    <w:rsid w:val="001A0B1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68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A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47"/>
  </w:style>
  <w:style w:type="paragraph" w:styleId="Footer">
    <w:name w:val="footer"/>
    <w:basedOn w:val="Normal"/>
    <w:link w:val="FooterChar"/>
    <w:uiPriority w:val="99"/>
    <w:unhideWhenUsed/>
    <w:rsid w:val="00123A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47"/>
  </w:style>
  <w:style w:type="paragraph" w:styleId="ListParagraph">
    <w:name w:val="List Paragraph"/>
    <w:basedOn w:val="Normal"/>
    <w:uiPriority w:val="34"/>
    <w:qFormat/>
    <w:rsid w:val="000A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aglobalprintexpo.com" TargetMode="External"/><Relationship Id="rId13" Type="http://schemas.openxmlformats.org/officeDocument/2006/relationships/hyperlink" Target="http://www.personalisationexperience.com" TargetMode="External"/><Relationship Id="rId18" Type="http://schemas.openxmlformats.org/officeDocument/2006/relationships/hyperlink" Target="http://www.fesp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spaglobalprintexpo.com" TargetMode="External"/><Relationship Id="rId17" Type="http://schemas.openxmlformats.org/officeDocument/2006/relationships/hyperlink" Target="http://www.adcomms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eighona.Aris@Fesp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paaward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woods@adcomms.co.uk" TargetMode="External"/><Relationship Id="rId10" Type="http://schemas.openxmlformats.org/officeDocument/2006/relationships/hyperlink" Target="http://www.personalisationexperienc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ansignexpo.com" TargetMode="External"/><Relationship Id="rId14" Type="http://schemas.openxmlformats.org/officeDocument/2006/relationships/hyperlink" Target="http://www.fespa.com/profit-for-purp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8256</Characters>
  <Application>Microsoft Office Word</Application>
  <DocSecurity>0</DocSecurity>
  <Lines>175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2022-11-30T13:09:00Z</dcterms:created>
  <dcterms:modified xsi:type="dcterms:W3CDTF">2022-12-07T10:48:00Z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9d0722c84ef2404bc8e84f069b671347c5153fe0143229f9d073d59821ccf358</vt:lpwstr>
  </property>
</Properties>
</file>