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D43B" w14:textId="369FED47" w:rsidR="007A2AFA" w:rsidRPr="00684556" w:rsidRDefault="006359A4" w:rsidP="006A5DFD">
      <w:pPr>
        <w:spacing w:after="0" w:line="360" w:lineRule="auto"/>
        <w:rPr>
          <w:rFonts w:ascii="Arial" w:eastAsia="Times New Roman" w:hAnsi="Arial" w:cs="Arial"/>
          <w:b/>
          <w:bCs/>
        </w:rPr>
      </w:pPr>
      <w:r w:rsidRPr="00684556">
        <w:rPr>
          <w:noProof/>
        </w:rPr>
        <w:drawing>
          <wp:anchor distT="0" distB="0" distL="114300" distR="114300" simplePos="0" relativeHeight="251658240" behindDoc="0" locked="0" layoutInCell="1" allowOverlap="1" wp14:anchorId="36EE3262" wp14:editId="439BF5B1">
            <wp:simplePos x="0" y="0"/>
            <wp:positionH relativeFrom="column">
              <wp:posOffset>5143500</wp:posOffset>
            </wp:positionH>
            <wp:positionV relativeFrom="paragraph">
              <wp:posOffset>-866775</wp:posOffset>
            </wp:positionV>
            <wp:extent cx="1581150" cy="15811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02A" w:rsidRPr="00684556">
        <w:rPr>
          <w:rFonts w:ascii="Arial" w:eastAsia="Times New Roman" w:hAnsi="Arial" w:cs="Arial"/>
          <w:b/>
          <w:bCs/>
        </w:rPr>
        <w:t>PRESS RELEASE</w:t>
      </w:r>
    </w:p>
    <w:p w14:paraId="57834768" w14:textId="67337C02" w:rsidR="00A823F4" w:rsidRPr="00684556" w:rsidRDefault="00F03F0E" w:rsidP="006A5DFD">
      <w:pPr>
        <w:spacing w:after="0" w:line="360" w:lineRule="auto"/>
        <w:rPr>
          <w:rFonts w:ascii="Arial" w:eastAsia="Times New Roman" w:hAnsi="Arial" w:cs="Arial"/>
          <w:sz w:val="20"/>
          <w:szCs w:val="20"/>
        </w:rPr>
      </w:pPr>
      <w:r w:rsidRPr="00684556">
        <w:rPr>
          <w:rFonts w:ascii="Arial" w:eastAsia="Times New Roman" w:hAnsi="Arial" w:cs="Arial"/>
          <w:sz w:val="20"/>
          <w:szCs w:val="20"/>
        </w:rPr>
        <w:t>28 March</w:t>
      </w:r>
      <w:r w:rsidR="00226B6B" w:rsidRPr="00684556">
        <w:rPr>
          <w:rFonts w:ascii="Arial" w:eastAsia="Times New Roman" w:hAnsi="Arial" w:cs="Arial"/>
          <w:sz w:val="20"/>
          <w:szCs w:val="20"/>
        </w:rPr>
        <w:t xml:space="preserve"> 2023</w:t>
      </w:r>
    </w:p>
    <w:p w14:paraId="1D78506B" w14:textId="77777777" w:rsidR="007A2AFA" w:rsidRPr="00684556" w:rsidRDefault="007A2AFA" w:rsidP="00A823F4">
      <w:pPr>
        <w:spacing w:line="360" w:lineRule="auto"/>
        <w:rPr>
          <w:rFonts w:ascii="Arial" w:eastAsia="Times New Roman" w:hAnsi="Arial" w:cs="Arial"/>
        </w:rPr>
      </w:pPr>
    </w:p>
    <w:p w14:paraId="549882DD" w14:textId="0CC90405" w:rsidR="00DD5DBF" w:rsidRPr="00684556" w:rsidRDefault="00DD5DBF" w:rsidP="00DD5DBF">
      <w:pPr>
        <w:spacing w:line="360" w:lineRule="auto"/>
        <w:jc w:val="center"/>
        <w:rPr>
          <w:rFonts w:eastAsia="Times New Roman" w:cstheme="minorHAnsi"/>
          <w:b/>
          <w:bCs/>
        </w:rPr>
      </w:pPr>
      <w:r w:rsidRPr="00684556">
        <w:rPr>
          <w:rFonts w:eastAsia="Times New Roman" w:cstheme="minorHAnsi"/>
          <w:b/>
          <w:bCs/>
        </w:rPr>
        <w:t>FESPA LAUNCHES NEW MIDDLE EAST EVENT TO SERVE GROWING PRINT &amp; SIGN</w:t>
      </w:r>
      <w:r w:rsidR="00972CED" w:rsidRPr="00684556">
        <w:rPr>
          <w:rFonts w:eastAsia="Times New Roman" w:cstheme="minorHAnsi"/>
          <w:b/>
          <w:bCs/>
        </w:rPr>
        <w:t>AGE</w:t>
      </w:r>
      <w:r w:rsidRPr="00684556">
        <w:rPr>
          <w:rFonts w:eastAsia="Times New Roman" w:cstheme="minorHAnsi"/>
          <w:b/>
          <w:bCs/>
        </w:rPr>
        <w:t xml:space="preserve"> MARKET</w:t>
      </w:r>
    </w:p>
    <w:p w14:paraId="5545A089" w14:textId="6D558232" w:rsidR="00590078" w:rsidRPr="00684556" w:rsidRDefault="00590078" w:rsidP="00590078">
      <w:pPr>
        <w:spacing w:line="360" w:lineRule="auto"/>
      </w:pPr>
      <w:r w:rsidRPr="00684556">
        <w:t xml:space="preserve">FESPA today launches </w:t>
      </w:r>
      <w:r w:rsidRPr="00684556">
        <w:rPr>
          <w:b/>
        </w:rPr>
        <w:t>FESPA Middle East</w:t>
      </w:r>
      <w:r w:rsidRPr="00684556">
        <w:t>, a new event serving the speciality print</w:t>
      </w:r>
      <w:r w:rsidR="00DB438E" w:rsidRPr="00684556">
        <w:rPr>
          <w:rFonts w:cstheme="minorHAnsi"/>
        </w:rPr>
        <w:t xml:space="preserve">, </w:t>
      </w:r>
      <w:r w:rsidRPr="00684556">
        <w:rPr>
          <w:rFonts w:cstheme="minorHAnsi"/>
        </w:rPr>
        <w:t>sign</w:t>
      </w:r>
      <w:r w:rsidR="00DB438E" w:rsidRPr="00684556">
        <w:rPr>
          <w:rFonts w:cstheme="minorHAnsi"/>
        </w:rPr>
        <w:t>age</w:t>
      </w:r>
      <w:r w:rsidR="00DB438E" w:rsidRPr="00684556">
        <w:t xml:space="preserve"> and </w:t>
      </w:r>
      <w:r w:rsidR="00DB438E" w:rsidRPr="00684556">
        <w:rPr>
          <w:rFonts w:cstheme="minorHAnsi"/>
        </w:rPr>
        <w:t>visual communications</w:t>
      </w:r>
      <w:r w:rsidR="00DB438E" w:rsidRPr="00684556">
        <w:t xml:space="preserve"> </w:t>
      </w:r>
      <w:r w:rsidRPr="00684556">
        <w:t xml:space="preserve">community in the Middle East and </w:t>
      </w:r>
      <w:r w:rsidR="00972CED" w:rsidRPr="00684556">
        <w:rPr>
          <w:rFonts w:cstheme="minorHAnsi"/>
        </w:rPr>
        <w:t>Africa</w:t>
      </w:r>
      <w:r w:rsidR="00684556" w:rsidRPr="00684556">
        <w:rPr>
          <w:rFonts w:cstheme="minorHAnsi"/>
        </w:rPr>
        <w:t xml:space="preserve"> </w:t>
      </w:r>
      <w:r w:rsidRPr="00684556">
        <w:t>regions. The first edition of the annual exhibition will take place at Dubai Exhibition Centre, United Arab Emirates, from 29 to 31 January 2024.</w:t>
      </w:r>
    </w:p>
    <w:p w14:paraId="5298CEE8" w14:textId="0940E503" w:rsidR="006359A4" w:rsidRPr="00684556" w:rsidRDefault="006359A4" w:rsidP="00590078">
      <w:pPr>
        <w:spacing w:line="360" w:lineRule="auto"/>
      </w:pPr>
      <w:r w:rsidRPr="00684556">
        <w:t xml:space="preserve">The exhibition is expected to welcome </w:t>
      </w:r>
      <w:r w:rsidR="00972CED" w:rsidRPr="00684556">
        <w:rPr>
          <w:rFonts w:cstheme="minorHAnsi"/>
        </w:rPr>
        <w:t>over</w:t>
      </w:r>
      <w:r w:rsidR="00972CED" w:rsidRPr="00684556">
        <w:t xml:space="preserve"> </w:t>
      </w:r>
      <w:r w:rsidRPr="00684556">
        <w:t xml:space="preserve">100 </w:t>
      </w:r>
      <w:r w:rsidR="009017C2" w:rsidRPr="00684556">
        <w:rPr>
          <w:rFonts w:cstheme="minorHAnsi"/>
        </w:rPr>
        <w:t>global brands</w:t>
      </w:r>
      <w:r w:rsidR="009017C2" w:rsidRPr="00684556">
        <w:t xml:space="preserve">. </w:t>
      </w:r>
      <w:r w:rsidRPr="00684556">
        <w:t xml:space="preserve">At the event, </w:t>
      </w:r>
      <w:r w:rsidR="000A7636" w:rsidRPr="00684556">
        <w:t>FESPA</w:t>
      </w:r>
      <w:r w:rsidRPr="00684556">
        <w:t xml:space="preserve"> will </w:t>
      </w:r>
      <w:r w:rsidR="000A7636" w:rsidRPr="00684556">
        <w:t>host</w:t>
      </w:r>
      <w:r w:rsidRPr="00684556">
        <w:t xml:space="preserve"> </w:t>
      </w:r>
      <w:r w:rsidR="009017C2" w:rsidRPr="00684556">
        <w:rPr>
          <w:rFonts w:cstheme="minorHAnsi"/>
        </w:rPr>
        <w:t xml:space="preserve">the </w:t>
      </w:r>
      <w:r w:rsidR="00684556">
        <w:rPr>
          <w:rFonts w:cstheme="minorHAnsi"/>
        </w:rPr>
        <w:t>f</w:t>
      </w:r>
      <w:r w:rsidR="009017C2" w:rsidRPr="00684556">
        <w:rPr>
          <w:rFonts w:cstheme="minorHAnsi"/>
        </w:rPr>
        <w:t xml:space="preserve">irst World Wrap Masters </w:t>
      </w:r>
      <w:r w:rsidRPr="00684556">
        <w:t>competition</w:t>
      </w:r>
      <w:r w:rsidR="009017C2" w:rsidRPr="00684556">
        <w:rPr>
          <w:rFonts w:cstheme="minorHAnsi"/>
        </w:rPr>
        <w:t xml:space="preserve"> in the Middle East, </w:t>
      </w:r>
      <w:r w:rsidR="00C13DD6">
        <w:rPr>
          <w:rFonts w:cstheme="minorHAnsi"/>
        </w:rPr>
        <w:t xml:space="preserve">a </w:t>
      </w:r>
      <w:r w:rsidR="009017C2" w:rsidRPr="00684556">
        <w:rPr>
          <w:rFonts w:cstheme="minorHAnsi"/>
        </w:rPr>
        <w:t>Sustainability Spotlight</w:t>
      </w:r>
      <w:r w:rsidR="00C13DD6">
        <w:rPr>
          <w:rFonts w:cstheme="minorHAnsi"/>
        </w:rPr>
        <w:t xml:space="preserve"> educational feature</w:t>
      </w:r>
      <w:r w:rsidRPr="00684556">
        <w:t>, a conference</w:t>
      </w:r>
      <w:r w:rsidR="00684556">
        <w:rPr>
          <w:rFonts w:cstheme="minorHAnsi"/>
        </w:rPr>
        <w:t xml:space="preserve"> and</w:t>
      </w:r>
      <w:r w:rsidR="009017C2" w:rsidRPr="00684556">
        <w:rPr>
          <w:rFonts w:cstheme="minorHAnsi"/>
        </w:rPr>
        <w:t xml:space="preserve"> technical training</w:t>
      </w:r>
      <w:r w:rsidR="009017C2" w:rsidRPr="00684556">
        <w:t xml:space="preserve"> </w:t>
      </w:r>
      <w:r w:rsidRPr="00684556">
        <w:t xml:space="preserve">programme and a Club FESPA </w:t>
      </w:r>
      <w:r w:rsidR="009017C2" w:rsidRPr="00684556">
        <w:rPr>
          <w:rFonts w:cstheme="minorHAnsi"/>
        </w:rPr>
        <w:t>Lounge for FESPA Direct (MEA group) members to network</w:t>
      </w:r>
      <w:r w:rsidR="009017C2" w:rsidRPr="00684556">
        <w:t xml:space="preserve">. </w:t>
      </w:r>
    </w:p>
    <w:p w14:paraId="4E7EA4C3" w14:textId="7127046D" w:rsidR="00887B44" w:rsidRPr="00684556" w:rsidRDefault="00887B44" w:rsidP="00887B44">
      <w:pPr>
        <w:autoSpaceDE w:val="0"/>
        <w:autoSpaceDN w:val="0"/>
        <w:adjustRightInd w:val="0"/>
        <w:spacing w:line="360" w:lineRule="auto"/>
        <w:rPr>
          <w:rFonts w:cstheme="minorHAnsi"/>
        </w:rPr>
      </w:pPr>
      <w:r w:rsidRPr="00684556">
        <w:rPr>
          <w:rFonts w:cstheme="minorHAnsi"/>
        </w:rPr>
        <w:t xml:space="preserve">FESPA CEO Neil Felton comments: “Major vendors have been expressing a strong appetite for a </w:t>
      </w:r>
      <w:proofErr w:type="gramStart"/>
      <w:r w:rsidRPr="00684556">
        <w:rPr>
          <w:rFonts w:cstheme="minorHAnsi"/>
        </w:rPr>
        <w:t>content-led</w:t>
      </w:r>
      <w:proofErr w:type="gramEnd"/>
      <w:r w:rsidRPr="00684556">
        <w:rPr>
          <w:rFonts w:cstheme="minorHAnsi"/>
        </w:rPr>
        <w:t xml:space="preserve"> FESPA event in the Middle East for some time, matched by demand from the leading speciality print service providers. It’s a market that continues to show solid year-on-year growth, with key sectors such as tourism and property demonstrating healthy post-COVID recovery, alongside the region’s renowned core industries. Landmark events have recently showcased the region’s capacity to serve international visitors with world-class facilities.</w:t>
      </w:r>
      <w:r w:rsidR="000D42B8" w:rsidRPr="00684556">
        <w:rPr>
          <w:rFonts w:cstheme="minorHAnsi"/>
        </w:rPr>
        <w:t xml:space="preserve"> Through our recent FLEX Summit and our increasing FESPA Direct membership in MEA, we’re establishing FESPA’s brand in this region, and we believe that n</w:t>
      </w:r>
      <w:r w:rsidRPr="00684556">
        <w:rPr>
          <w:rFonts w:cstheme="minorHAnsi"/>
        </w:rPr>
        <w:t>ow’s the perfect time to inspire and stimulate the Middle East</w:t>
      </w:r>
      <w:r w:rsidR="00541CDD" w:rsidRPr="00684556">
        <w:rPr>
          <w:rFonts w:cstheme="minorHAnsi"/>
        </w:rPr>
        <w:t>s’</w:t>
      </w:r>
      <w:r w:rsidRPr="00684556">
        <w:t xml:space="preserve"> print</w:t>
      </w:r>
      <w:r w:rsidR="00541CDD" w:rsidRPr="00684556">
        <w:rPr>
          <w:rFonts w:cstheme="minorHAnsi"/>
        </w:rPr>
        <w:t xml:space="preserve">, </w:t>
      </w:r>
      <w:r w:rsidRPr="00684556">
        <w:rPr>
          <w:rFonts w:cstheme="minorHAnsi"/>
        </w:rPr>
        <w:t>sign</w:t>
      </w:r>
      <w:r w:rsidR="00541CDD" w:rsidRPr="00684556">
        <w:rPr>
          <w:rFonts w:cstheme="minorHAnsi"/>
        </w:rPr>
        <w:t>age</w:t>
      </w:r>
      <w:r w:rsidR="00541CDD" w:rsidRPr="00684556">
        <w:t xml:space="preserve"> and </w:t>
      </w:r>
      <w:r w:rsidR="00541CDD" w:rsidRPr="00684556">
        <w:rPr>
          <w:rFonts w:cstheme="minorHAnsi"/>
        </w:rPr>
        <w:t>visual communications</w:t>
      </w:r>
      <w:r w:rsidRPr="00684556">
        <w:rPr>
          <w:rFonts w:cstheme="minorHAnsi"/>
        </w:rPr>
        <w:t xml:space="preserve"> community with a FESPA event.”</w:t>
      </w:r>
    </w:p>
    <w:p w14:paraId="4CCD21DB" w14:textId="02B706A8" w:rsidR="00887B44" w:rsidRPr="00684556" w:rsidRDefault="009A6AA3" w:rsidP="00D11260">
      <w:pPr>
        <w:autoSpaceDE w:val="0"/>
        <w:autoSpaceDN w:val="0"/>
        <w:adjustRightInd w:val="0"/>
        <w:spacing w:line="360" w:lineRule="auto"/>
      </w:pPr>
      <w:r w:rsidRPr="00684556">
        <w:rPr>
          <w:rFonts w:cstheme="minorHAnsi"/>
        </w:rPr>
        <w:t>Regional print industry stakeholders</w:t>
      </w:r>
      <w:r w:rsidR="00887B44" w:rsidRPr="00684556">
        <w:rPr>
          <w:rFonts w:cstheme="minorHAnsi"/>
        </w:rPr>
        <w:t xml:space="preserve"> at the recent exclusive </w:t>
      </w:r>
      <w:r w:rsidR="00887B44" w:rsidRPr="00684556">
        <w:t xml:space="preserve">FESPA </w:t>
      </w:r>
      <w:r w:rsidR="00541CDD" w:rsidRPr="00684556">
        <w:rPr>
          <w:rFonts w:cstheme="minorHAnsi"/>
        </w:rPr>
        <w:t xml:space="preserve">Leadership Exchange </w:t>
      </w:r>
      <w:r w:rsidRPr="00684556">
        <w:rPr>
          <w:rFonts w:cstheme="minorHAnsi"/>
        </w:rPr>
        <w:t>(</w:t>
      </w:r>
      <w:r w:rsidRPr="00684556">
        <w:t>FLEX</w:t>
      </w:r>
      <w:r w:rsidRPr="00684556">
        <w:rPr>
          <w:rFonts w:cstheme="minorHAnsi"/>
        </w:rPr>
        <w:t xml:space="preserve">) </w:t>
      </w:r>
      <w:r w:rsidR="00887B44" w:rsidRPr="00684556">
        <w:t>Summit</w:t>
      </w:r>
      <w:r w:rsidR="00541CDD" w:rsidRPr="00684556">
        <w:t xml:space="preserve"> </w:t>
      </w:r>
      <w:r w:rsidR="00887B44" w:rsidRPr="00684556">
        <w:rPr>
          <w:rFonts w:cstheme="minorHAnsi"/>
        </w:rPr>
        <w:t>in Dubai responded enthusiastically to the idea, commenting: “There’s a lot of development in this region which leads to new opportunities in the print field. FESPA’s experience and know-how will complement that”; “FESPA Middle East will be an important training and learning event for printers in this region, and it will be a great chance for us all to share and connect”; “We’re excited for the event to come to the Middle East to help lift the industry, increase education and make a difference in the market”; "The new event will lead to a lot of new opportunities for us as printers".</w:t>
      </w:r>
    </w:p>
    <w:p w14:paraId="6BBD1C67" w14:textId="73F0BEC0" w:rsidR="00607494" w:rsidRPr="00684556" w:rsidRDefault="00607494" w:rsidP="00607494">
      <w:pPr>
        <w:autoSpaceDE w:val="0"/>
        <w:autoSpaceDN w:val="0"/>
        <w:adjustRightInd w:val="0"/>
        <w:spacing w:line="360" w:lineRule="auto"/>
        <w:rPr>
          <w:rFonts w:cstheme="minorHAnsi"/>
        </w:rPr>
      </w:pPr>
      <w:r w:rsidRPr="00684556">
        <w:t xml:space="preserve">Like FESPA’s established regional events in Eurasia (Istanbul), Africa (Johannesburg), </w:t>
      </w:r>
      <w:r w:rsidR="00541CDD" w:rsidRPr="00684556">
        <w:rPr>
          <w:rFonts w:cstheme="minorHAnsi"/>
        </w:rPr>
        <w:t>C</w:t>
      </w:r>
      <w:r w:rsidRPr="00684556">
        <w:rPr>
          <w:rFonts w:cstheme="minorHAnsi"/>
        </w:rPr>
        <w:t>entral</w:t>
      </w:r>
      <w:r w:rsidRPr="00684556">
        <w:t xml:space="preserve"> America (Mexico City) and Brazil (Sao Paolo), </w:t>
      </w:r>
      <w:r w:rsidRPr="00684556">
        <w:rPr>
          <w:i/>
        </w:rPr>
        <w:t>FESPA Middle East</w:t>
      </w:r>
      <w:r w:rsidRPr="00684556">
        <w:t xml:space="preserve"> will provide an important, targeted sales and marketing platform for exhibitors including principal suppliers</w:t>
      </w:r>
      <w:r w:rsidRPr="00684556">
        <w:rPr>
          <w:rFonts w:cstheme="minorHAnsi"/>
        </w:rPr>
        <w:t xml:space="preserve"> and distributors of equipment, software, media and consumables for digital, screen</w:t>
      </w:r>
      <w:r w:rsidR="00541CDD" w:rsidRPr="00684556">
        <w:rPr>
          <w:rFonts w:cstheme="minorHAnsi"/>
        </w:rPr>
        <w:t xml:space="preserve">, </w:t>
      </w:r>
      <w:r w:rsidRPr="00684556">
        <w:rPr>
          <w:rFonts w:cstheme="minorHAnsi"/>
        </w:rPr>
        <w:t>textile printing and sign-making.</w:t>
      </w:r>
    </w:p>
    <w:p w14:paraId="5F3C48E2" w14:textId="407984D6" w:rsidR="00684556" w:rsidRPr="00684556" w:rsidRDefault="00607494" w:rsidP="00607494">
      <w:pPr>
        <w:autoSpaceDE w:val="0"/>
        <w:autoSpaceDN w:val="0"/>
        <w:adjustRightInd w:val="0"/>
        <w:spacing w:line="360" w:lineRule="auto"/>
        <w:rPr>
          <w:rFonts w:cstheme="minorHAnsi"/>
        </w:rPr>
      </w:pPr>
      <w:r w:rsidRPr="00684556">
        <w:rPr>
          <w:rFonts w:cstheme="minorHAnsi"/>
        </w:rPr>
        <w:lastRenderedPageBreak/>
        <w:t xml:space="preserve">The visitor audience will comprise </w:t>
      </w:r>
      <w:r w:rsidR="00CD2B3A" w:rsidRPr="00684556">
        <w:rPr>
          <w:rFonts w:cstheme="minorHAnsi"/>
        </w:rPr>
        <w:t xml:space="preserve">of </w:t>
      </w:r>
      <w:r w:rsidR="00684556">
        <w:rPr>
          <w:rFonts w:cstheme="minorHAnsi"/>
        </w:rPr>
        <w:t>l</w:t>
      </w:r>
      <w:r w:rsidR="002064A6" w:rsidRPr="00684556">
        <w:rPr>
          <w:rFonts w:cstheme="minorHAnsi"/>
        </w:rPr>
        <w:t xml:space="preserve">arge format </w:t>
      </w:r>
      <w:r w:rsidR="005477F4" w:rsidRPr="00684556">
        <w:rPr>
          <w:rFonts w:cstheme="minorHAnsi"/>
        </w:rPr>
        <w:t xml:space="preserve">digital </w:t>
      </w:r>
      <w:r w:rsidR="002064A6" w:rsidRPr="00684556">
        <w:rPr>
          <w:rFonts w:cstheme="minorHAnsi"/>
        </w:rPr>
        <w:t xml:space="preserve">printers, textile printers, </w:t>
      </w:r>
      <w:r w:rsidRPr="00684556">
        <w:rPr>
          <w:rFonts w:cstheme="minorHAnsi"/>
        </w:rPr>
        <w:t xml:space="preserve">print service providers, </w:t>
      </w:r>
      <w:r w:rsidR="002064A6" w:rsidRPr="00684556">
        <w:rPr>
          <w:rFonts w:cstheme="minorHAnsi"/>
        </w:rPr>
        <w:t xml:space="preserve">fleet </w:t>
      </w:r>
      <w:r w:rsidRPr="00684556">
        <w:rPr>
          <w:rFonts w:cstheme="minorHAnsi"/>
        </w:rPr>
        <w:t>graphics producers, sign-makers and fabricators, brand owners and creative agencies, interior designers and architects</w:t>
      </w:r>
      <w:r w:rsidR="005477F4" w:rsidRPr="00684556">
        <w:rPr>
          <w:rFonts w:cstheme="minorHAnsi"/>
        </w:rPr>
        <w:t>, and visual communications professionals</w:t>
      </w:r>
      <w:r w:rsidR="00684556">
        <w:rPr>
          <w:rFonts w:cstheme="minorHAnsi"/>
        </w:rPr>
        <w:t xml:space="preserve"> from th</w:t>
      </w:r>
      <w:r w:rsidR="00684556" w:rsidRPr="00684556">
        <w:rPr>
          <w:rFonts w:cstheme="minorHAnsi"/>
        </w:rPr>
        <w:t>e Middle East, Africa and South Asia.</w:t>
      </w:r>
    </w:p>
    <w:p w14:paraId="6B2C7A1D" w14:textId="00C7569F" w:rsidR="00590078" w:rsidRPr="00684556" w:rsidRDefault="00590078" w:rsidP="00590078">
      <w:pPr>
        <w:spacing w:line="360" w:lineRule="auto"/>
      </w:pPr>
      <w:r w:rsidRPr="00684556">
        <w:t xml:space="preserve">FESPA has selected the location of the Middle East event to attract </w:t>
      </w:r>
      <w:r w:rsidR="005477F4" w:rsidRPr="00684556">
        <w:rPr>
          <w:rFonts w:cstheme="minorHAnsi"/>
        </w:rPr>
        <w:t xml:space="preserve">the regional </w:t>
      </w:r>
      <w:r w:rsidR="005477F4" w:rsidRPr="00684556">
        <w:t xml:space="preserve">print </w:t>
      </w:r>
      <w:r w:rsidR="005477F4" w:rsidRPr="00684556">
        <w:rPr>
          <w:rFonts w:cstheme="minorHAnsi"/>
        </w:rPr>
        <w:t>industry</w:t>
      </w:r>
      <w:r w:rsidRPr="00684556">
        <w:t xml:space="preserve"> from a wide geographical area, including the Gulf Corporation Council countries (UAE, Saudi Arabia, Oman, Qatar, Kuwait and Bahrain), which have a combined population of over 57.2 million and a GDP of over $4.37 trillion. Dubai is also an accessible location for visitors from the wider Middle East, </w:t>
      </w:r>
      <w:r w:rsidR="00AF6102" w:rsidRPr="00684556">
        <w:rPr>
          <w:rFonts w:cstheme="minorHAnsi"/>
        </w:rPr>
        <w:t>N</w:t>
      </w:r>
      <w:r w:rsidRPr="00684556">
        <w:rPr>
          <w:rFonts w:cstheme="minorHAnsi"/>
        </w:rPr>
        <w:t>orth</w:t>
      </w:r>
      <w:r w:rsidRPr="00684556">
        <w:t xml:space="preserve"> and </w:t>
      </w:r>
      <w:r w:rsidR="00AF6102" w:rsidRPr="00684556">
        <w:rPr>
          <w:rFonts w:cstheme="minorHAnsi"/>
        </w:rPr>
        <w:t>C</w:t>
      </w:r>
      <w:r w:rsidRPr="00684556">
        <w:rPr>
          <w:rFonts w:cstheme="minorHAnsi"/>
        </w:rPr>
        <w:t>entral</w:t>
      </w:r>
      <w:r w:rsidRPr="00684556">
        <w:t xml:space="preserve"> Africa, and </w:t>
      </w:r>
      <w:r w:rsidR="005477F4" w:rsidRPr="00684556">
        <w:rPr>
          <w:rFonts w:cstheme="minorHAnsi"/>
        </w:rPr>
        <w:t>S</w:t>
      </w:r>
      <w:r w:rsidRPr="00684556">
        <w:rPr>
          <w:rFonts w:cstheme="minorHAnsi"/>
        </w:rPr>
        <w:t>outh</w:t>
      </w:r>
      <w:r w:rsidRPr="00684556">
        <w:t xml:space="preserve"> Asia. </w:t>
      </w:r>
    </w:p>
    <w:p w14:paraId="376D0030" w14:textId="389155AD" w:rsidR="00590078" w:rsidRPr="00684556" w:rsidRDefault="00590078" w:rsidP="0047156B">
      <w:pPr>
        <w:autoSpaceDE w:val="0"/>
        <w:autoSpaceDN w:val="0"/>
        <w:adjustRightInd w:val="0"/>
        <w:spacing w:line="360" w:lineRule="auto"/>
        <w:rPr>
          <w:rFonts w:cstheme="minorHAnsi"/>
        </w:rPr>
      </w:pPr>
      <w:r w:rsidRPr="00684556">
        <w:t xml:space="preserve">Centrally located for this region, </w:t>
      </w:r>
      <w:r w:rsidRPr="00684556">
        <w:rPr>
          <w:rFonts w:cstheme="minorHAnsi"/>
        </w:rPr>
        <w:t>Dubai is the choice of many global brands seeking to establish a direct presence in the Middle East, including multiple major print equipment and materials vendors. It also serves as a commercial gateway to</w:t>
      </w:r>
      <w:r w:rsidR="00684556" w:rsidRPr="00684556">
        <w:t xml:space="preserve"> </w:t>
      </w:r>
      <w:r w:rsidRPr="00684556">
        <w:rPr>
          <w:rFonts w:cstheme="minorHAnsi"/>
        </w:rPr>
        <w:t>Africa for many</w:t>
      </w:r>
      <w:r w:rsidR="00AF6102" w:rsidRPr="00684556">
        <w:rPr>
          <w:rFonts w:cstheme="minorHAnsi"/>
        </w:rPr>
        <w:t xml:space="preserve"> industries</w:t>
      </w:r>
      <w:r w:rsidRPr="00684556">
        <w:rPr>
          <w:rFonts w:cstheme="minorHAnsi"/>
        </w:rPr>
        <w:t xml:space="preserve">. </w:t>
      </w:r>
    </w:p>
    <w:p w14:paraId="6942ECB4" w14:textId="5B92E35C" w:rsidR="00590078" w:rsidRPr="00684556" w:rsidRDefault="00590078" w:rsidP="0047156B">
      <w:pPr>
        <w:autoSpaceDE w:val="0"/>
        <w:autoSpaceDN w:val="0"/>
        <w:adjustRightInd w:val="0"/>
        <w:spacing w:line="360" w:lineRule="auto"/>
        <w:rPr>
          <w:rFonts w:cstheme="minorHAnsi"/>
        </w:rPr>
      </w:pPr>
      <w:r w:rsidRPr="00684556">
        <w:t>The city’s well-developed infrastructure and excellent travel</w:t>
      </w:r>
      <w:r w:rsidR="00684556">
        <w:rPr>
          <w:rFonts w:cstheme="minorHAnsi"/>
        </w:rPr>
        <w:t xml:space="preserve"> and</w:t>
      </w:r>
      <w:r w:rsidR="00343199" w:rsidRPr="00684556">
        <w:rPr>
          <w:rFonts w:cstheme="minorHAnsi"/>
        </w:rPr>
        <w:t xml:space="preserve"> logistic</w:t>
      </w:r>
      <w:r w:rsidR="00684556">
        <w:rPr>
          <w:rFonts w:cstheme="minorHAnsi"/>
        </w:rPr>
        <w:t>al</w:t>
      </w:r>
      <w:r w:rsidRPr="00684556">
        <w:t xml:space="preserve"> connections via air, sea and land make it an appealing host city for an international event of FESPA’s calibre. </w:t>
      </w:r>
      <w:proofErr w:type="spellStart"/>
      <w:r w:rsidR="007F2567" w:rsidRPr="00684556">
        <w:rPr>
          <w:rFonts w:cstheme="minorHAnsi"/>
        </w:rPr>
        <w:t>Jabel</w:t>
      </w:r>
      <w:proofErr w:type="spellEnd"/>
      <w:r w:rsidR="007F2567" w:rsidRPr="00684556">
        <w:rPr>
          <w:rFonts w:cstheme="minorHAnsi"/>
        </w:rPr>
        <w:t xml:space="preserve"> Ali Port serves as the 9</w:t>
      </w:r>
      <w:r w:rsidR="007F2567" w:rsidRPr="00684556">
        <w:rPr>
          <w:rFonts w:cstheme="minorHAnsi"/>
          <w:vertAlign w:val="superscript"/>
        </w:rPr>
        <w:t>th</w:t>
      </w:r>
      <w:r w:rsidR="007F2567" w:rsidRPr="00684556">
        <w:rPr>
          <w:rFonts w:cstheme="minorHAnsi"/>
        </w:rPr>
        <w:t xml:space="preserve"> busiest port in the world</w:t>
      </w:r>
      <w:r w:rsidR="00684556">
        <w:rPr>
          <w:rFonts w:cstheme="minorHAnsi"/>
        </w:rPr>
        <w:t xml:space="preserve"> and </w:t>
      </w:r>
      <w:r w:rsidR="00343199" w:rsidRPr="00684556">
        <w:rPr>
          <w:rFonts w:cstheme="minorHAnsi"/>
        </w:rPr>
        <w:t xml:space="preserve">Dubai International </w:t>
      </w:r>
      <w:r w:rsidR="007F2567" w:rsidRPr="00684556">
        <w:rPr>
          <w:rFonts w:cstheme="minorHAnsi"/>
        </w:rPr>
        <w:t>Airport</w:t>
      </w:r>
      <w:r w:rsidR="00CF62C2" w:rsidRPr="00684556">
        <w:rPr>
          <w:rFonts w:cstheme="minorHAnsi"/>
        </w:rPr>
        <w:t xml:space="preserve"> </w:t>
      </w:r>
      <w:r w:rsidR="00343199" w:rsidRPr="00684556">
        <w:rPr>
          <w:rFonts w:cstheme="minorHAnsi"/>
        </w:rPr>
        <w:t xml:space="preserve">(DXB) </w:t>
      </w:r>
      <w:r w:rsidR="00684556">
        <w:rPr>
          <w:rFonts w:cstheme="minorHAnsi"/>
        </w:rPr>
        <w:t>is the</w:t>
      </w:r>
      <w:r w:rsidRPr="00684556">
        <w:rPr>
          <w:rFonts w:cstheme="minorHAnsi"/>
        </w:rPr>
        <w:t xml:space="preserve"> </w:t>
      </w:r>
      <w:r w:rsidRPr="00684556">
        <w:t>#1 international airport in the world</w:t>
      </w:r>
      <w:r w:rsidRPr="00684556">
        <w:rPr>
          <w:rFonts w:cstheme="minorHAnsi"/>
        </w:rPr>
        <w:t xml:space="preserve"> serv</w:t>
      </w:r>
      <w:r w:rsidR="00343199" w:rsidRPr="00684556">
        <w:rPr>
          <w:rFonts w:cstheme="minorHAnsi"/>
        </w:rPr>
        <w:t>ing more than</w:t>
      </w:r>
      <w:r w:rsidRPr="00684556">
        <w:rPr>
          <w:rFonts w:cstheme="minorHAnsi"/>
        </w:rPr>
        <w:t xml:space="preserve"> 24</w:t>
      </w:r>
      <w:r w:rsidR="00343199" w:rsidRPr="00684556">
        <w:rPr>
          <w:rFonts w:cstheme="minorHAnsi"/>
        </w:rPr>
        <w:t>0</w:t>
      </w:r>
      <w:r w:rsidRPr="00684556">
        <w:t xml:space="preserve"> destinations </w:t>
      </w:r>
      <w:r w:rsidR="00684556">
        <w:rPr>
          <w:rFonts w:cstheme="minorHAnsi"/>
        </w:rPr>
        <w:t>via over</w:t>
      </w:r>
      <w:r w:rsidR="007F2567" w:rsidRPr="00684556">
        <w:rPr>
          <w:rFonts w:cstheme="minorHAnsi"/>
        </w:rPr>
        <w:t xml:space="preserve"> </w:t>
      </w:r>
      <w:r w:rsidR="00343199" w:rsidRPr="00684556">
        <w:rPr>
          <w:rFonts w:cstheme="minorHAnsi"/>
        </w:rPr>
        <w:t>100</w:t>
      </w:r>
      <w:r w:rsidRPr="00684556">
        <w:t xml:space="preserve"> airlines</w:t>
      </w:r>
      <w:r w:rsidR="00BA0EE7">
        <w:rPr>
          <w:rFonts w:cstheme="minorHAnsi"/>
        </w:rPr>
        <w:t xml:space="preserve"> connecting</w:t>
      </w:r>
      <w:r w:rsidRPr="00684556">
        <w:rPr>
          <w:rFonts w:cstheme="minorHAnsi"/>
        </w:rPr>
        <w:t xml:space="preserve"> </w:t>
      </w:r>
      <w:r w:rsidR="00CF62C2" w:rsidRPr="00684556">
        <w:rPr>
          <w:rFonts w:cstheme="minorHAnsi"/>
        </w:rPr>
        <w:t>Dubai</w:t>
      </w:r>
      <w:r w:rsidR="00CF62C2" w:rsidRPr="00684556">
        <w:t xml:space="preserve"> </w:t>
      </w:r>
      <w:r w:rsidRPr="00684556">
        <w:t>to a third of the global population within four hours’ flying time</w:t>
      </w:r>
      <w:r w:rsidRPr="00684556">
        <w:rPr>
          <w:rFonts w:cstheme="minorHAnsi"/>
        </w:rPr>
        <w:t>.</w:t>
      </w:r>
      <w:r w:rsidR="00CF62C2" w:rsidRPr="00684556">
        <w:rPr>
          <w:rFonts w:cstheme="minorHAnsi"/>
        </w:rPr>
        <w:t xml:space="preserve"> </w:t>
      </w:r>
      <w:r w:rsidR="00A02083" w:rsidRPr="00404707">
        <w:rPr>
          <w:rFonts w:cstheme="minorHAnsi"/>
        </w:rPr>
        <w:t>Dubai</w:t>
      </w:r>
      <w:r w:rsidR="00F44BDB">
        <w:rPr>
          <w:rFonts w:cstheme="minorHAnsi"/>
        </w:rPr>
        <w:t xml:space="preserve"> also</w:t>
      </w:r>
      <w:r w:rsidR="00A02083" w:rsidRPr="00404707">
        <w:rPr>
          <w:rFonts w:cstheme="minorHAnsi"/>
        </w:rPr>
        <w:t xml:space="preserve"> has an interlinked road network connecting the wider region</w:t>
      </w:r>
      <w:r w:rsidR="00A02083" w:rsidRPr="00404707">
        <w:t>.</w:t>
      </w:r>
    </w:p>
    <w:p w14:paraId="231DAEE9" w14:textId="6556C035" w:rsidR="00A02083" w:rsidRPr="00684556" w:rsidRDefault="00A02083" w:rsidP="00E44EA0">
      <w:pPr>
        <w:autoSpaceDE w:val="0"/>
        <w:autoSpaceDN w:val="0"/>
        <w:adjustRightInd w:val="0"/>
        <w:spacing w:line="360" w:lineRule="auto"/>
        <w:rPr>
          <w:rFonts w:cstheme="minorHAnsi"/>
        </w:rPr>
      </w:pPr>
      <w:r w:rsidRPr="00684556">
        <w:t xml:space="preserve">FESPA has appointed </w:t>
      </w:r>
      <w:r w:rsidR="00DB438E" w:rsidRPr="00684556">
        <w:t>a</w:t>
      </w:r>
      <w:r w:rsidR="00BA0EE7">
        <w:t>n experienced exhibitions</w:t>
      </w:r>
      <w:r w:rsidR="00DB438E" w:rsidRPr="00684556">
        <w:t xml:space="preserve"> team in Dubai</w:t>
      </w:r>
      <w:r w:rsidR="00DB438E" w:rsidRPr="00684556">
        <w:rPr>
          <w:rFonts w:cstheme="minorHAnsi"/>
        </w:rPr>
        <w:t xml:space="preserve"> </w:t>
      </w:r>
      <w:r w:rsidR="00DB438E" w:rsidRPr="00684556">
        <w:t xml:space="preserve">to </w:t>
      </w:r>
      <w:r w:rsidRPr="00684556">
        <w:t xml:space="preserve">sell and promote the new </w:t>
      </w:r>
      <w:r w:rsidRPr="00684556">
        <w:rPr>
          <w:i/>
        </w:rPr>
        <w:t>FESPA Middle East</w:t>
      </w:r>
      <w:r w:rsidRPr="00684556">
        <w:t xml:space="preserve"> event</w:t>
      </w:r>
      <w:r w:rsidR="00DB438E" w:rsidRPr="00684556">
        <w:t xml:space="preserve">, </w:t>
      </w:r>
      <w:r w:rsidRPr="00684556">
        <w:t xml:space="preserve">supported by the resources and expertise of the </w:t>
      </w:r>
      <w:r w:rsidR="00DB438E" w:rsidRPr="00684556">
        <w:rPr>
          <w:rFonts w:cstheme="minorHAnsi"/>
        </w:rPr>
        <w:t>global sales teams based out of</w:t>
      </w:r>
      <w:r w:rsidRPr="00684556">
        <w:rPr>
          <w:rFonts w:cstheme="minorHAnsi"/>
        </w:rPr>
        <w:t xml:space="preserve"> UK</w:t>
      </w:r>
      <w:r w:rsidR="00DB438E" w:rsidRPr="00684556">
        <w:rPr>
          <w:rFonts w:cstheme="minorHAnsi"/>
        </w:rPr>
        <w:t>, USA, Brazil, Mexico, Turkey, South Africa, Thailand and China</w:t>
      </w:r>
      <w:r w:rsidRPr="00684556">
        <w:rPr>
          <w:rFonts w:cstheme="minorHAnsi"/>
        </w:rPr>
        <w:t xml:space="preserve">. </w:t>
      </w:r>
    </w:p>
    <w:p w14:paraId="0EBD532F" w14:textId="2AE491F4" w:rsidR="0047156B" w:rsidRPr="00684556" w:rsidRDefault="0047156B" w:rsidP="00590078">
      <w:pPr>
        <w:autoSpaceDE w:val="0"/>
        <w:autoSpaceDN w:val="0"/>
        <w:adjustRightInd w:val="0"/>
        <w:spacing w:after="0" w:line="360" w:lineRule="auto"/>
        <w:rPr>
          <w:rFonts w:cstheme="minorHAnsi"/>
        </w:rPr>
      </w:pPr>
      <w:r w:rsidRPr="00684556">
        <w:rPr>
          <w:rFonts w:cstheme="minorHAnsi"/>
        </w:rPr>
        <w:t xml:space="preserve">For further information about FESPA Middle East, visit: </w:t>
      </w:r>
      <w:hyperlink r:id="rId12" w:history="1">
        <w:r w:rsidR="00347AE3" w:rsidRPr="00684556">
          <w:rPr>
            <w:rStyle w:val="Hyperlink"/>
            <w:rFonts w:cstheme="minorHAnsi"/>
          </w:rPr>
          <w:t>https://www.fespamiddleeast.com/</w:t>
        </w:r>
      </w:hyperlink>
      <w:r w:rsidR="00347AE3" w:rsidRPr="00684556">
        <w:rPr>
          <w:rFonts w:cstheme="minorHAnsi"/>
        </w:rPr>
        <w:t xml:space="preserve"> </w:t>
      </w:r>
    </w:p>
    <w:p w14:paraId="569D6C52" w14:textId="77777777" w:rsidR="001D67D4" w:rsidRPr="00684556" w:rsidRDefault="001D67D4" w:rsidP="001D67D4">
      <w:pPr>
        <w:spacing w:line="360" w:lineRule="auto"/>
        <w:jc w:val="both"/>
        <w:rPr>
          <w:rFonts w:cstheme="minorHAnsi"/>
        </w:rPr>
      </w:pPr>
    </w:p>
    <w:p w14:paraId="2A6F616E" w14:textId="2A45F731" w:rsidR="008A200C" w:rsidRPr="006E5CBE" w:rsidRDefault="00633186" w:rsidP="006E5CBE">
      <w:pPr>
        <w:spacing w:line="360" w:lineRule="auto"/>
        <w:jc w:val="center"/>
        <w:rPr>
          <w:rStyle w:val="normaltextrun"/>
          <w:rFonts w:cstheme="minorHAnsi"/>
        </w:rPr>
      </w:pPr>
      <w:r w:rsidRPr="00684556">
        <w:rPr>
          <w:rFonts w:cstheme="minorHAnsi"/>
        </w:rPr>
        <w:t>ENDS</w:t>
      </w:r>
    </w:p>
    <w:p w14:paraId="5B52A46D" w14:textId="30BEFFFD" w:rsidR="00E2617D" w:rsidRPr="00972CED" w:rsidRDefault="00E2617D" w:rsidP="00E2617D">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b/>
          <w:bCs/>
          <w:sz w:val="20"/>
          <w:szCs w:val="20"/>
        </w:rPr>
        <w:t>About FESPA </w:t>
      </w:r>
      <w:r w:rsidRPr="00972CED">
        <w:rPr>
          <w:rStyle w:val="normaltextrun"/>
          <w:rFonts w:ascii="Calibri" w:hAnsi="Calibri" w:cs="Calibri"/>
          <w:sz w:val="20"/>
          <w:szCs w:val="20"/>
        </w:rPr>
        <w:t> </w:t>
      </w:r>
      <w:r w:rsidRPr="00972CED">
        <w:rPr>
          <w:rStyle w:val="eop"/>
          <w:rFonts w:ascii="Calibri" w:hAnsi="Calibri" w:cs="Calibri"/>
        </w:rPr>
        <w:t> </w:t>
      </w:r>
    </w:p>
    <w:p w14:paraId="0C7AC889" w14:textId="77777777" w:rsidR="00E2617D" w:rsidRPr="00972CED" w:rsidRDefault="00E2617D" w:rsidP="00E2617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972CED">
        <w:rPr>
          <w:rStyle w:val="eop"/>
          <w:rFonts w:ascii="Calibri" w:hAnsi="Calibri" w:cs="Calibri"/>
        </w:rPr>
        <w:t> </w:t>
      </w:r>
    </w:p>
    <w:p w14:paraId="5D6BE890" w14:textId="77777777" w:rsidR="00E2617D" w:rsidRPr="00972CED" w:rsidRDefault="00E2617D" w:rsidP="00E2617D">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0FC5D061" w14:textId="77777777" w:rsidR="00E2617D" w:rsidRPr="00972CED" w:rsidRDefault="00E2617D" w:rsidP="00E2617D">
      <w:pPr>
        <w:pStyle w:val="paragraph"/>
        <w:spacing w:before="0" w:beforeAutospacing="0" w:after="0" w:afterAutospacing="0"/>
        <w:textAlignment w:val="baseline"/>
        <w:rPr>
          <w:rFonts w:ascii="Segoe UI" w:hAnsi="Segoe UI" w:cs="Segoe UI"/>
          <w:sz w:val="18"/>
          <w:szCs w:val="18"/>
        </w:rPr>
      </w:pPr>
      <w:r w:rsidRPr="00BA0EE7">
        <w:rPr>
          <w:rStyle w:val="normaltextrun"/>
          <w:rFonts w:ascii="Calibri" w:hAnsi="Calibri"/>
          <w:b/>
          <w:sz w:val="20"/>
        </w:rPr>
        <w:t>FESPA Profit for Purpose </w:t>
      </w:r>
      <w:r w:rsidRPr="00972CED">
        <w:rPr>
          <w:rStyle w:val="normaltextrun"/>
          <w:rFonts w:ascii="Calibri" w:hAnsi="Calibri" w:cs="Calibri"/>
          <w:sz w:val="20"/>
          <w:szCs w:val="20"/>
        </w:rPr>
        <w:t> </w:t>
      </w:r>
      <w:r w:rsidRPr="00972CED">
        <w:rPr>
          <w:rStyle w:val="scxw207674011"/>
          <w:rFonts w:ascii="Calibri" w:hAnsi="Calibri" w:cs="Calibri"/>
          <w:sz w:val="20"/>
          <w:szCs w:val="20"/>
        </w:rPr>
        <w:t> </w:t>
      </w:r>
      <w:r w:rsidRPr="00972CED">
        <w:rPr>
          <w:rFonts w:ascii="Calibri" w:hAnsi="Calibri" w:cs="Calibri"/>
          <w:sz w:val="20"/>
          <w:szCs w:val="20"/>
        </w:rPr>
        <w:br/>
      </w:r>
      <w:r w:rsidRPr="00972CED">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3" w:tgtFrame="_blank" w:history="1">
        <w:r w:rsidRPr="00972CED">
          <w:rPr>
            <w:rStyle w:val="normaltextrun"/>
            <w:rFonts w:ascii="Calibri" w:hAnsi="Calibri" w:cs="Calibri"/>
            <w:color w:val="4472C4"/>
            <w:sz w:val="20"/>
            <w:szCs w:val="20"/>
            <w:u w:val="single"/>
          </w:rPr>
          <w:t>www.fespa.com/profit-for-purpose</w:t>
        </w:r>
      </w:hyperlink>
      <w:r w:rsidRPr="00972CED">
        <w:rPr>
          <w:rStyle w:val="normaltextrun"/>
          <w:rFonts w:ascii="Calibri" w:hAnsi="Calibri" w:cs="Calibri"/>
          <w:i/>
          <w:iCs/>
          <w:sz w:val="20"/>
          <w:szCs w:val="20"/>
        </w:rPr>
        <w:t>. </w:t>
      </w:r>
      <w:r w:rsidRPr="00972CED">
        <w:rPr>
          <w:rStyle w:val="normaltextrun"/>
          <w:rFonts w:ascii="Calibri" w:hAnsi="Calibri" w:cs="Calibri"/>
          <w:sz w:val="20"/>
          <w:szCs w:val="20"/>
        </w:rPr>
        <w:t> </w:t>
      </w:r>
      <w:r w:rsidRPr="00972CED">
        <w:rPr>
          <w:rStyle w:val="eop"/>
          <w:rFonts w:ascii="Calibri" w:hAnsi="Calibri" w:cs="Calibri"/>
        </w:rPr>
        <w:t> </w:t>
      </w:r>
    </w:p>
    <w:p w14:paraId="32D7DA94" w14:textId="77777777" w:rsidR="00E2617D" w:rsidRPr="00972CED" w:rsidRDefault="00E2617D" w:rsidP="00E2617D">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1DE9223B" w14:textId="77777777" w:rsidR="00E2617D" w:rsidRPr="00972CED" w:rsidRDefault="522F04F6" w:rsidP="522F04F6">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Forthcoming FESPA events include:</w:t>
      </w:r>
      <w:r w:rsidRPr="00972CED">
        <w:rPr>
          <w:rStyle w:val="normaltextrun"/>
          <w:rFonts w:ascii="Calibri" w:hAnsi="Calibri" w:cs="Calibri"/>
          <w:sz w:val="20"/>
          <w:szCs w:val="20"/>
        </w:rPr>
        <w:t> </w:t>
      </w:r>
      <w:r w:rsidRPr="00972CED">
        <w:rPr>
          <w:rStyle w:val="eop"/>
          <w:rFonts w:ascii="Calibri" w:hAnsi="Calibri" w:cs="Calibri"/>
        </w:rPr>
        <w:t> </w:t>
      </w:r>
    </w:p>
    <w:p w14:paraId="5A7BB45D" w14:textId="0E296645" w:rsidR="00E2617D" w:rsidRPr="00972CED" w:rsidRDefault="522F04F6" w:rsidP="522F04F6">
      <w:pPr>
        <w:pStyle w:val="paragraph"/>
        <w:numPr>
          <w:ilvl w:val="0"/>
          <w:numId w:val="3"/>
        </w:numPr>
        <w:spacing w:before="0" w:beforeAutospacing="0" w:after="0" w:afterAutospacing="0"/>
        <w:ind w:left="993"/>
        <w:jc w:val="both"/>
        <w:textAlignment w:val="baseline"/>
        <w:rPr>
          <w:rFonts w:ascii="Calibri" w:hAnsi="Calibri" w:cs="Calibri"/>
          <w:sz w:val="20"/>
          <w:szCs w:val="20"/>
        </w:rPr>
      </w:pPr>
      <w:proofErr w:type="spellStart"/>
      <w:r w:rsidRPr="00972CED">
        <w:rPr>
          <w:rStyle w:val="normaltextrun"/>
          <w:rFonts w:ascii="Calibri" w:hAnsi="Calibri" w:cs="Calibri"/>
          <w:sz w:val="20"/>
          <w:szCs w:val="20"/>
        </w:rPr>
        <w:lastRenderedPageBreak/>
        <w:t>WrapFest</w:t>
      </w:r>
      <w:proofErr w:type="spellEnd"/>
      <w:r w:rsidRPr="00972CED">
        <w:rPr>
          <w:rStyle w:val="normaltextrun"/>
          <w:rFonts w:ascii="Calibri" w:hAnsi="Calibri" w:cs="Calibri"/>
          <w:sz w:val="20"/>
          <w:szCs w:val="20"/>
        </w:rPr>
        <w:t xml:space="preserve"> 2023, 26 – 27 April 2023 at Silverstone racecourse, Northamptonshire, UK</w:t>
      </w:r>
      <w:r w:rsidRPr="00972CED">
        <w:rPr>
          <w:rStyle w:val="eop"/>
          <w:rFonts w:ascii="Calibri" w:hAnsi="Calibri" w:cs="Calibri"/>
        </w:rPr>
        <w:t> </w:t>
      </w:r>
    </w:p>
    <w:p w14:paraId="56C3381D" w14:textId="77777777" w:rsidR="00E2617D" w:rsidRPr="00972CED"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BA0EE7">
        <w:rPr>
          <w:rStyle w:val="normaltextrun"/>
          <w:rFonts w:ascii="Calibri" w:hAnsi="Calibri"/>
          <w:color w:val="000000"/>
          <w:sz w:val="20"/>
        </w:rPr>
        <w:t>FESPA Global Print Expo 2023, 23 – 26 May 2023, Messe Munich, Munich, Germany</w:t>
      </w:r>
      <w:r w:rsidRPr="00972CED">
        <w:rPr>
          <w:rStyle w:val="eop"/>
          <w:rFonts w:ascii="Calibri" w:hAnsi="Calibri" w:cs="Calibri"/>
          <w:color w:val="000000"/>
        </w:rPr>
        <w:t> </w:t>
      </w:r>
    </w:p>
    <w:p w14:paraId="1A4C92B2" w14:textId="77777777" w:rsidR="00E2617D" w:rsidRPr="00972CED" w:rsidRDefault="00E2617D" w:rsidP="00E2617D">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rPr>
      </w:pPr>
      <w:r w:rsidRPr="00BA0EE7">
        <w:rPr>
          <w:rStyle w:val="normaltextrun"/>
          <w:rFonts w:ascii="Calibri" w:hAnsi="Calibri"/>
          <w:color w:val="000000"/>
          <w:sz w:val="20"/>
        </w:rPr>
        <w:t>European Sign Expo 2023, 23 – 26 May 2023, Messe Munich, Munich, Germany</w:t>
      </w:r>
    </w:p>
    <w:p w14:paraId="06A46832" w14:textId="27FE5940" w:rsidR="00E2617D" w:rsidRPr="00972CED" w:rsidRDefault="00E2617D" w:rsidP="0011711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rPr>
      </w:pPr>
      <w:r w:rsidRPr="00972CED">
        <w:rPr>
          <w:rStyle w:val="eop"/>
          <w:rFonts w:ascii="Calibri" w:hAnsi="Calibri" w:cs="Calibri"/>
          <w:color w:val="000000" w:themeColor="text1"/>
          <w:sz w:val="20"/>
          <w:szCs w:val="20"/>
        </w:rPr>
        <w:t>Personalisation Experience, 23</w:t>
      </w:r>
      <w:r w:rsidR="00117117" w:rsidRPr="00972CED">
        <w:rPr>
          <w:rStyle w:val="eop"/>
          <w:rFonts w:ascii="Calibri" w:hAnsi="Calibri" w:cs="Calibri"/>
          <w:color w:val="000000" w:themeColor="text1"/>
          <w:sz w:val="20"/>
          <w:szCs w:val="20"/>
        </w:rPr>
        <w:t xml:space="preserve"> – </w:t>
      </w:r>
      <w:r w:rsidRPr="00972CED">
        <w:rPr>
          <w:rStyle w:val="eop"/>
          <w:rFonts w:ascii="Calibri" w:hAnsi="Calibri" w:cs="Calibri"/>
          <w:color w:val="000000" w:themeColor="text1"/>
          <w:sz w:val="20"/>
          <w:szCs w:val="20"/>
        </w:rPr>
        <w:t xml:space="preserve">26 May 2023, </w:t>
      </w:r>
      <w:r w:rsidRPr="00BA0EE7">
        <w:rPr>
          <w:rStyle w:val="normaltextrun"/>
          <w:rFonts w:ascii="Calibri" w:hAnsi="Calibri"/>
          <w:color w:val="000000" w:themeColor="text1"/>
          <w:sz w:val="20"/>
        </w:rPr>
        <w:t>Messe Munich, Munich, Germany</w:t>
      </w:r>
    </w:p>
    <w:p w14:paraId="6C3DFC1C" w14:textId="77777777" w:rsidR="00E2617D" w:rsidRPr="00BA0EE7" w:rsidRDefault="00E2617D" w:rsidP="00E2617D">
      <w:pPr>
        <w:pStyle w:val="paragraph"/>
        <w:numPr>
          <w:ilvl w:val="0"/>
          <w:numId w:val="3"/>
        </w:numPr>
        <w:spacing w:before="0" w:beforeAutospacing="0" w:after="0" w:afterAutospacing="0"/>
        <w:ind w:left="993"/>
        <w:jc w:val="both"/>
        <w:textAlignment w:val="baseline"/>
        <w:rPr>
          <w:rStyle w:val="normaltextrun"/>
          <w:rFonts w:ascii="Calibri" w:hAnsi="Calibri"/>
          <w:sz w:val="20"/>
        </w:rPr>
      </w:pPr>
      <w:r w:rsidRPr="00BA0EE7">
        <w:rPr>
          <w:rStyle w:val="normaltextrun"/>
          <w:rFonts w:ascii="Calibri" w:hAnsi="Calibri"/>
          <w:color w:val="000000" w:themeColor="text1"/>
          <w:sz w:val="20"/>
        </w:rPr>
        <w:t xml:space="preserve">FESPA Mexico 2023, 17 – 19 August 2023, Centro </w:t>
      </w:r>
      <w:proofErr w:type="spellStart"/>
      <w:r w:rsidRPr="00BA0EE7">
        <w:rPr>
          <w:rStyle w:val="normaltextrun"/>
          <w:rFonts w:ascii="Calibri" w:hAnsi="Calibri"/>
          <w:color w:val="000000" w:themeColor="text1"/>
          <w:sz w:val="20"/>
        </w:rPr>
        <w:t>Citibanamex</w:t>
      </w:r>
      <w:proofErr w:type="spellEnd"/>
      <w:r w:rsidRPr="00BA0EE7">
        <w:rPr>
          <w:rStyle w:val="normaltextrun"/>
          <w:rFonts w:ascii="Calibri" w:hAnsi="Calibri"/>
          <w:color w:val="000000" w:themeColor="text1"/>
          <w:sz w:val="20"/>
        </w:rPr>
        <w:t>, Mexico City</w:t>
      </w:r>
    </w:p>
    <w:p w14:paraId="20FDB5FC" w14:textId="77777777" w:rsidR="00E2617D" w:rsidRPr="00972CED"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972CED">
        <w:rPr>
          <w:rFonts w:ascii="Calibri" w:hAnsi="Calibri" w:cs="Calibri"/>
          <w:sz w:val="20"/>
          <w:szCs w:val="20"/>
        </w:rPr>
        <w:t>FESPA Africa 2023, 13 – 15 September 2023, Gallagher Convention Centre, Johannesburg</w:t>
      </w:r>
    </w:p>
    <w:p w14:paraId="749A45DC" w14:textId="525B9E69" w:rsidR="007A08EC" w:rsidRPr="00BA0EE7" w:rsidRDefault="00E2617D" w:rsidP="007A08EC">
      <w:pPr>
        <w:pStyle w:val="paragraph"/>
        <w:numPr>
          <w:ilvl w:val="0"/>
          <w:numId w:val="3"/>
        </w:numPr>
        <w:spacing w:before="0" w:beforeAutospacing="0" w:after="0" w:afterAutospacing="0"/>
        <w:ind w:left="993"/>
        <w:jc w:val="both"/>
        <w:textAlignment w:val="baseline"/>
        <w:rPr>
          <w:rStyle w:val="normaltextrun"/>
          <w:rFonts w:ascii="Calibri" w:hAnsi="Calibri"/>
          <w:sz w:val="20"/>
        </w:rPr>
      </w:pPr>
      <w:r w:rsidRPr="00BA0EE7">
        <w:rPr>
          <w:rFonts w:ascii="Calibri" w:hAnsi="Calibri"/>
          <w:sz w:val="20"/>
        </w:rPr>
        <w:t xml:space="preserve">FESPA Eurasia 2023, 23 – 26 November 2023, </w:t>
      </w:r>
      <w:r w:rsidRPr="00BA0EE7">
        <w:rPr>
          <w:rStyle w:val="normaltextrun"/>
          <w:rFonts w:ascii="Calibri" w:hAnsi="Calibri"/>
          <w:sz w:val="20"/>
        </w:rPr>
        <w:t xml:space="preserve">IFM - Istanbul Expo </w:t>
      </w:r>
      <w:proofErr w:type="spellStart"/>
      <w:r w:rsidRPr="00BA0EE7">
        <w:rPr>
          <w:rStyle w:val="normaltextrun"/>
          <w:rFonts w:ascii="Calibri" w:hAnsi="Calibri"/>
          <w:sz w:val="20"/>
        </w:rPr>
        <w:t>Center</w:t>
      </w:r>
      <w:proofErr w:type="spellEnd"/>
      <w:r w:rsidRPr="00BA0EE7">
        <w:rPr>
          <w:rStyle w:val="normaltextrun"/>
          <w:rFonts w:ascii="Calibri" w:hAnsi="Calibri"/>
          <w:sz w:val="20"/>
        </w:rPr>
        <w:t>, Istanbul, Turke</w:t>
      </w:r>
      <w:r w:rsidR="007A08EC" w:rsidRPr="00BA0EE7">
        <w:rPr>
          <w:rStyle w:val="normaltextrun"/>
          <w:rFonts w:ascii="Calibri" w:hAnsi="Calibri"/>
          <w:sz w:val="20"/>
        </w:rPr>
        <w:t>y</w:t>
      </w:r>
    </w:p>
    <w:p w14:paraId="63A9544F" w14:textId="64F410A6" w:rsidR="007A08EC" w:rsidRPr="00BA0EE7" w:rsidRDefault="007A08EC" w:rsidP="007A08EC">
      <w:pPr>
        <w:pStyle w:val="paragraph"/>
        <w:numPr>
          <w:ilvl w:val="0"/>
          <w:numId w:val="3"/>
        </w:numPr>
        <w:spacing w:before="0" w:beforeAutospacing="0" w:after="0" w:afterAutospacing="0"/>
        <w:ind w:left="993"/>
        <w:jc w:val="both"/>
        <w:textAlignment w:val="baseline"/>
        <w:rPr>
          <w:rFonts w:ascii="Calibri" w:hAnsi="Calibri"/>
          <w:sz w:val="20"/>
        </w:rPr>
      </w:pPr>
      <w:r w:rsidRPr="00BA0EE7">
        <w:rPr>
          <w:rStyle w:val="normaltextrun"/>
          <w:rFonts w:ascii="Calibri" w:hAnsi="Calibri"/>
          <w:sz w:val="20"/>
        </w:rPr>
        <w:t xml:space="preserve">FESPA Middle East 2023, </w:t>
      </w:r>
      <w:r w:rsidR="00AC34B4" w:rsidRPr="00BA0EE7">
        <w:rPr>
          <w:rStyle w:val="normaltextrun"/>
          <w:rFonts w:ascii="Calibri" w:hAnsi="Calibri"/>
          <w:sz w:val="20"/>
        </w:rPr>
        <w:t xml:space="preserve">29 </w:t>
      </w:r>
      <w:r w:rsidR="0001142F" w:rsidRPr="00BA0EE7">
        <w:rPr>
          <w:rStyle w:val="normaltextrun"/>
          <w:rFonts w:ascii="Calibri" w:hAnsi="Calibri"/>
          <w:sz w:val="20"/>
        </w:rPr>
        <w:t>–</w:t>
      </w:r>
      <w:r w:rsidR="00AC34B4" w:rsidRPr="00BA0EE7">
        <w:rPr>
          <w:rStyle w:val="normaltextrun"/>
          <w:rFonts w:ascii="Calibri" w:hAnsi="Calibri"/>
          <w:sz w:val="20"/>
        </w:rPr>
        <w:t xml:space="preserve"> </w:t>
      </w:r>
      <w:r w:rsidR="0001142F" w:rsidRPr="00BA0EE7">
        <w:rPr>
          <w:rStyle w:val="normaltextrun"/>
          <w:rFonts w:ascii="Calibri" w:hAnsi="Calibri"/>
          <w:sz w:val="20"/>
        </w:rPr>
        <w:t>31 January 2024</w:t>
      </w:r>
      <w:r w:rsidR="00C546F3" w:rsidRPr="00BA0EE7">
        <w:rPr>
          <w:rStyle w:val="normaltextrun"/>
          <w:rFonts w:ascii="Calibri" w:hAnsi="Calibri"/>
          <w:sz w:val="20"/>
        </w:rPr>
        <w:t xml:space="preserve">, </w:t>
      </w:r>
      <w:r w:rsidR="00E00529" w:rsidRPr="00BA0EE7">
        <w:rPr>
          <w:rStyle w:val="normaltextrun"/>
          <w:rFonts w:ascii="Calibri" w:hAnsi="Calibri"/>
          <w:sz w:val="20"/>
        </w:rPr>
        <w:t>Dubai Exhibition Centre, United Arab Emirates</w:t>
      </w:r>
    </w:p>
    <w:p w14:paraId="3D70725E" w14:textId="77777777" w:rsidR="00E2617D" w:rsidRPr="00972CED"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FESPA Global Print Expo 2024, 19 – 22 March 2024, RAI, Amsterdam, Netherlands</w:t>
      </w:r>
      <w:r w:rsidRPr="00972CED">
        <w:rPr>
          <w:rStyle w:val="eop"/>
          <w:rFonts w:ascii="Calibri" w:hAnsi="Calibri" w:cs="Calibri"/>
        </w:rPr>
        <w:t> </w:t>
      </w:r>
    </w:p>
    <w:p w14:paraId="1DE046A9" w14:textId="77777777" w:rsidR="00E2617D" w:rsidRPr="00972CED" w:rsidRDefault="00E2617D" w:rsidP="00E2617D">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rPr>
      </w:pPr>
      <w:r w:rsidRPr="00972CED">
        <w:rPr>
          <w:rStyle w:val="normaltextrun"/>
          <w:rFonts w:ascii="Calibri" w:hAnsi="Calibri" w:cs="Calibri"/>
          <w:sz w:val="20"/>
          <w:szCs w:val="20"/>
        </w:rPr>
        <w:t>European Sign Expo 2024, 19 – 22 March 2024, RAI, Amsterdam, Netherlands</w:t>
      </w:r>
      <w:r w:rsidRPr="00972CED">
        <w:rPr>
          <w:rStyle w:val="eop"/>
          <w:rFonts w:ascii="Calibri" w:hAnsi="Calibri" w:cs="Calibri"/>
        </w:rPr>
        <w:t> </w:t>
      </w:r>
    </w:p>
    <w:p w14:paraId="400371F3" w14:textId="77777777" w:rsidR="00E2617D" w:rsidRPr="00972CED" w:rsidRDefault="00E2617D" w:rsidP="00E2617D">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2024, </w:t>
      </w:r>
      <w:r w:rsidRPr="00972CED">
        <w:rPr>
          <w:rStyle w:val="normaltextrun"/>
          <w:rFonts w:ascii="Calibri" w:hAnsi="Calibri" w:cs="Calibri"/>
          <w:sz w:val="20"/>
          <w:szCs w:val="20"/>
        </w:rPr>
        <w:t>19 – 22 March 2024, RAI, Amsterdam, Netherlands</w:t>
      </w:r>
      <w:r w:rsidRPr="00972CED">
        <w:rPr>
          <w:rStyle w:val="eop"/>
          <w:rFonts w:ascii="Calibri" w:hAnsi="Calibri" w:cs="Calibri"/>
        </w:rPr>
        <w:t> </w:t>
      </w:r>
    </w:p>
    <w:p w14:paraId="3BEFADF0" w14:textId="02D8C60A" w:rsidR="522F04F6" w:rsidRPr="00972CED" w:rsidRDefault="522F04F6" w:rsidP="00A317FD">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Sportswear Pro 2024, 19 – 22 March 2024, RAI, Amsterdam, Netherlands</w:t>
      </w:r>
      <w:r w:rsidRPr="00972CED">
        <w:rPr>
          <w:rStyle w:val="eop"/>
          <w:rFonts w:ascii="Calibri" w:hAnsi="Calibri" w:cs="Calibri"/>
        </w:rPr>
        <w:t> </w:t>
      </w:r>
    </w:p>
    <w:p w14:paraId="667AD13A" w14:textId="77777777" w:rsidR="00E2617D" w:rsidRPr="00972CED" w:rsidRDefault="00E2617D" w:rsidP="00E2617D">
      <w:pPr>
        <w:pStyle w:val="paragraph"/>
        <w:spacing w:before="0" w:beforeAutospacing="0" w:after="0" w:afterAutospacing="0"/>
        <w:ind w:left="36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10B9840D" w14:textId="77777777" w:rsidR="00E2617D" w:rsidRPr="00972CED" w:rsidRDefault="00E2617D" w:rsidP="00E2617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Issued on behalf of FESPA by AD Communications</w:t>
      </w:r>
      <w:r w:rsidRPr="00972CED">
        <w:rPr>
          <w:rStyle w:val="normaltextrun"/>
          <w:rFonts w:ascii="Calibri" w:hAnsi="Calibri" w:cs="Calibri"/>
          <w:sz w:val="20"/>
          <w:szCs w:val="20"/>
        </w:rPr>
        <w:t> </w:t>
      </w:r>
      <w:r w:rsidRPr="00972CED">
        <w:rPr>
          <w:rStyle w:val="eop"/>
          <w:rFonts w:ascii="Calibri" w:hAnsi="Calibri" w:cs="Calibri"/>
        </w:rPr>
        <w:t> </w:t>
      </w:r>
    </w:p>
    <w:p w14:paraId="380BA25E" w14:textId="77777777" w:rsidR="00E2617D" w:rsidRPr="00972CED" w:rsidRDefault="00E2617D" w:rsidP="00E2617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3160BA1B" w14:textId="77777777" w:rsidR="00E2617D" w:rsidRPr="00972CED" w:rsidRDefault="00E2617D" w:rsidP="00E2617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 further information, please contact:</w:t>
      </w:r>
      <w:r w:rsidRPr="00972CED">
        <w:rPr>
          <w:rStyle w:val="normaltextrun"/>
          <w:rFonts w:ascii="Calibri" w:hAnsi="Calibri" w:cs="Calibri"/>
          <w:sz w:val="20"/>
          <w:szCs w:val="20"/>
        </w:rPr>
        <w:t> </w:t>
      </w:r>
      <w:r w:rsidRPr="00972CED">
        <w:rPr>
          <w:rStyle w:val="eop"/>
          <w:rFonts w:ascii="Calibri" w:hAnsi="Calibri" w:cs="Calibri"/>
        </w:rPr>
        <w:t> </w:t>
      </w:r>
    </w:p>
    <w:p w14:paraId="66D05BFF" w14:textId="77777777" w:rsidR="00E2617D" w:rsidRPr="00972CED" w:rsidRDefault="00E2617D" w:rsidP="00E2617D">
      <w:pPr>
        <w:pStyle w:val="paragraph"/>
        <w:spacing w:before="0" w:beforeAutospacing="0" w:after="0" w:afterAutospacing="0"/>
        <w:jc w:val="both"/>
        <w:textAlignment w:val="baseline"/>
        <w:rPr>
          <w:rFonts w:ascii="Segoe UI" w:hAnsi="Segoe UI" w:cs="Segoe UI"/>
          <w:sz w:val="18"/>
          <w:szCs w:val="18"/>
        </w:rPr>
      </w:pPr>
      <w:r w:rsidRPr="00972CED">
        <w:rPr>
          <w:rStyle w:val="eop"/>
          <w:rFonts w:ascii="Calibri" w:hAnsi="Calibri" w:cs="Calibri"/>
        </w:rPr>
        <w:t> </w:t>
      </w:r>
    </w:p>
    <w:p w14:paraId="62663CB2" w14:textId="77777777" w:rsidR="00E2617D" w:rsidRPr="00972CED" w:rsidRDefault="00E2617D" w:rsidP="00E2617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Imogen Woods</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Leighona Aris</w:t>
      </w:r>
      <w:r w:rsidRPr="00972CED">
        <w:rPr>
          <w:rStyle w:val="eop"/>
          <w:rFonts w:ascii="Calibri" w:hAnsi="Calibri" w:cs="Calibri"/>
        </w:rPr>
        <w:t> </w:t>
      </w:r>
    </w:p>
    <w:p w14:paraId="07336A8F" w14:textId="77777777" w:rsidR="00E2617D" w:rsidRPr="00972CED" w:rsidRDefault="00E2617D" w:rsidP="00E2617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AD Communications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FESPA</w:t>
      </w:r>
      <w:r w:rsidRPr="00972CED">
        <w:rPr>
          <w:rStyle w:val="eop"/>
          <w:rFonts w:ascii="Calibri" w:hAnsi="Calibri" w:cs="Calibri"/>
        </w:rPr>
        <w:t> </w:t>
      </w:r>
    </w:p>
    <w:p w14:paraId="5A8BA705" w14:textId="77777777" w:rsidR="00E2617D" w:rsidRPr="00972CED" w:rsidRDefault="00E2617D" w:rsidP="00E2617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Tel: + 44 (0) 1372 464470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Tel: +44 (0) 1737 228 160</w:t>
      </w:r>
      <w:r w:rsidRPr="00972CED">
        <w:rPr>
          <w:rStyle w:val="eop"/>
          <w:rFonts w:ascii="Calibri" w:hAnsi="Calibri" w:cs="Calibri"/>
        </w:rPr>
        <w:t> </w:t>
      </w:r>
    </w:p>
    <w:p w14:paraId="3A935810" w14:textId="77777777" w:rsidR="00E2617D" w:rsidRPr="00972CED" w:rsidRDefault="00E2617D" w:rsidP="00E2617D">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Email: </w:t>
      </w:r>
      <w:hyperlink r:id="rId14" w:tgtFrame="_blank" w:history="1">
        <w:r w:rsidRPr="00972CED">
          <w:rPr>
            <w:rStyle w:val="normaltextrun"/>
            <w:rFonts w:ascii="Calibri" w:hAnsi="Calibri" w:cs="Calibri"/>
            <w:color w:val="0563C1"/>
            <w:sz w:val="20"/>
            <w:szCs w:val="20"/>
            <w:u w:val="single"/>
          </w:rPr>
          <w:t>iwoods@adcomms.co.uk</w:t>
        </w:r>
      </w:hyperlink>
      <w:r w:rsidRPr="00972CED">
        <w:rPr>
          <w:rStyle w:val="tabchar"/>
          <w:rFonts w:ascii="Calibri" w:hAnsi="Calibri" w:cs="Calibri"/>
          <w:color w:val="0563C1"/>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 xml:space="preserve">Email: </w:t>
      </w:r>
      <w:hyperlink r:id="rId15" w:tgtFrame="_blank" w:history="1">
        <w:r w:rsidRPr="00972CED">
          <w:rPr>
            <w:rStyle w:val="normaltextrun"/>
            <w:rFonts w:ascii="Calibri" w:hAnsi="Calibri" w:cs="Calibri"/>
            <w:color w:val="4472C4"/>
            <w:sz w:val="20"/>
            <w:szCs w:val="20"/>
            <w:u w:val="single"/>
          </w:rPr>
          <w:t>Leighona.Aris@Fespa.com</w:t>
        </w:r>
      </w:hyperlink>
      <w:r w:rsidRPr="00972CED">
        <w:rPr>
          <w:rStyle w:val="normaltextrun"/>
          <w:rFonts w:ascii="Calibri" w:hAnsi="Calibri" w:cs="Calibri"/>
          <w:sz w:val="20"/>
          <w:szCs w:val="20"/>
        </w:rPr>
        <w:t>  </w:t>
      </w:r>
      <w:r w:rsidRPr="00972CED">
        <w:rPr>
          <w:rStyle w:val="eop"/>
          <w:rFonts w:ascii="Calibri" w:hAnsi="Calibri" w:cs="Calibri"/>
        </w:rPr>
        <w:t> </w:t>
      </w:r>
    </w:p>
    <w:p w14:paraId="41A63135" w14:textId="77777777" w:rsidR="00E2617D" w:rsidRPr="00972CED" w:rsidRDefault="00E2617D" w:rsidP="00E2617D">
      <w:pPr>
        <w:pStyle w:val="paragraph"/>
        <w:shd w:val="clear" w:color="auto" w:fill="FFFFFF"/>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xml:space="preserve">Website: </w:t>
      </w:r>
      <w:hyperlink r:id="rId16" w:tgtFrame="_blank" w:history="1">
        <w:r w:rsidRPr="00972CED">
          <w:rPr>
            <w:rStyle w:val="normaltextrun"/>
            <w:rFonts w:ascii="Calibri" w:hAnsi="Calibri" w:cs="Calibri"/>
            <w:color w:val="4472C4"/>
            <w:sz w:val="20"/>
            <w:szCs w:val="20"/>
            <w:u w:val="single"/>
          </w:rPr>
          <w:t>www.adcomms.co.uk</w:t>
        </w:r>
      </w:hyperlink>
      <w:r w:rsidRPr="00972CED">
        <w:rPr>
          <w:rStyle w:val="tabchar"/>
          <w:rFonts w:ascii="Calibri" w:hAnsi="Calibri" w:cs="Calibri"/>
          <w:color w:val="4472C4"/>
          <w:sz w:val="20"/>
          <w:szCs w:val="20"/>
        </w:rPr>
        <w:tab/>
      </w:r>
      <w:r w:rsidRPr="00972CED">
        <w:rPr>
          <w:rStyle w:val="tabchar"/>
          <w:rFonts w:ascii="Calibri" w:hAnsi="Calibri" w:cs="Calibri"/>
        </w:rPr>
        <w:tab/>
      </w:r>
      <w:r w:rsidRPr="00972CED">
        <w:rPr>
          <w:rStyle w:val="normaltextrun"/>
          <w:rFonts w:ascii="Calibri" w:hAnsi="Calibri" w:cs="Calibri"/>
          <w:sz w:val="20"/>
          <w:szCs w:val="20"/>
        </w:rPr>
        <w:t xml:space="preserve">Website: </w:t>
      </w:r>
      <w:hyperlink r:id="rId17" w:tgtFrame="_blank" w:history="1">
        <w:r w:rsidRPr="00972CED">
          <w:rPr>
            <w:rStyle w:val="normaltextrun"/>
            <w:rFonts w:ascii="Calibri" w:hAnsi="Calibri" w:cs="Calibri"/>
            <w:color w:val="4472C4"/>
            <w:sz w:val="20"/>
            <w:szCs w:val="20"/>
            <w:u w:val="single"/>
          </w:rPr>
          <w:t>www.fespa.com</w:t>
        </w:r>
      </w:hyperlink>
      <w:r w:rsidRPr="00972CED">
        <w:rPr>
          <w:rStyle w:val="eop"/>
          <w:rFonts w:ascii="Calibri" w:hAnsi="Calibri" w:cs="Calibri"/>
          <w:color w:val="4472C4"/>
        </w:rPr>
        <w:t> </w:t>
      </w:r>
    </w:p>
    <w:p w14:paraId="7A56C4F6" w14:textId="77777777" w:rsidR="00B624FF" w:rsidRPr="00972CED" w:rsidRDefault="00B624FF" w:rsidP="007A5A19">
      <w:pPr>
        <w:spacing w:line="360" w:lineRule="auto"/>
        <w:jc w:val="both"/>
        <w:rPr>
          <w:rFonts w:ascii="Arial" w:hAnsi="Arial" w:cs="Arial"/>
        </w:rPr>
      </w:pPr>
    </w:p>
    <w:sectPr w:rsidR="00B624FF" w:rsidRPr="00972CED" w:rsidSect="00A823F4">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3907" w14:textId="77777777" w:rsidR="00AE588E" w:rsidRDefault="00AE588E" w:rsidP="002B066B">
      <w:pPr>
        <w:spacing w:after="0" w:line="240" w:lineRule="auto"/>
      </w:pPr>
      <w:r>
        <w:separator/>
      </w:r>
    </w:p>
  </w:endnote>
  <w:endnote w:type="continuationSeparator" w:id="0">
    <w:p w14:paraId="118835C1" w14:textId="77777777" w:rsidR="00AE588E" w:rsidRDefault="00AE588E" w:rsidP="002B066B">
      <w:pPr>
        <w:spacing w:after="0" w:line="240" w:lineRule="auto"/>
      </w:pPr>
      <w:r>
        <w:continuationSeparator/>
      </w:r>
    </w:p>
  </w:endnote>
  <w:endnote w:type="continuationNotice" w:id="1">
    <w:p w14:paraId="046648AD" w14:textId="77777777" w:rsidR="00AE588E" w:rsidRDefault="00AE5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EBB226B" w14:paraId="7208AF83" w14:textId="77777777" w:rsidTr="4EBB226B">
      <w:trPr>
        <w:trHeight w:val="300"/>
      </w:trPr>
      <w:tc>
        <w:tcPr>
          <w:tcW w:w="3245" w:type="dxa"/>
        </w:tcPr>
        <w:p w14:paraId="25EC3C1B" w14:textId="2D31CEF6" w:rsidR="4EBB226B" w:rsidRDefault="4EBB226B" w:rsidP="4EBB226B">
          <w:pPr>
            <w:pStyle w:val="Header"/>
            <w:ind w:left="-115"/>
          </w:pPr>
        </w:p>
      </w:tc>
      <w:tc>
        <w:tcPr>
          <w:tcW w:w="3245" w:type="dxa"/>
        </w:tcPr>
        <w:p w14:paraId="70FEE245" w14:textId="06278313" w:rsidR="4EBB226B" w:rsidRDefault="4EBB226B" w:rsidP="4EBB226B">
          <w:pPr>
            <w:pStyle w:val="Header"/>
            <w:jc w:val="center"/>
          </w:pPr>
        </w:p>
      </w:tc>
      <w:tc>
        <w:tcPr>
          <w:tcW w:w="3245" w:type="dxa"/>
        </w:tcPr>
        <w:p w14:paraId="022C697E" w14:textId="0ECDB06C" w:rsidR="4EBB226B" w:rsidRDefault="4EBB226B" w:rsidP="4EBB226B">
          <w:pPr>
            <w:pStyle w:val="Header"/>
            <w:ind w:right="-115"/>
            <w:jc w:val="right"/>
          </w:pPr>
        </w:p>
      </w:tc>
    </w:tr>
  </w:tbl>
  <w:p w14:paraId="4821502C" w14:textId="1CE5BC09" w:rsidR="4EBB226B" w:rsidRDefault="4EBB226B" w:rsidP="4EBB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C841" w14:textId="77777777" w:rsidR="00AE588E" w:rsidRDefault="00AE588E" w:rsidP="002B066B">
      <w:pPr>
        <w:spacing w:after="0" w:line="240" w:lineRule="auto"/>
      </w:pPr>
      <w:r>
        <w:separator/>
      </w:r>
    </w:p>
  </w:footnote>
  <w:footnote w:type="continuationSeparator" w:id="0">
    <w:p w14:paraId="1ABDF481" w14:textId="77777777" w:rsidR="00AE588E" w:rsidRDefault="00AE588E" w:rsidP="002B066B">
      <w:pPr>
        <w:spacing w:after="0" w:line="240" w:lineRule="auto"/>
      </w:pPr>
      <w:r>
        <w:continuationSeparator/>
      </w:r>
    </w:p>
  </w:footnote>
  <w:footnote w:type="continuationNotice" w:id="1">
    <w:p w14:paraId="0085A826" w14:textId="77777777" w:rsidR="00AE588E" w:rsidRDefault="00AE58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EBB226B" w14:paraId="79F06432" w14:textId="77777777" w:rsidTr="4EBB226B">
      <w:trPr>
        <w:trHeight w:val="300"/>
      </w:trPr>
      <w:tc>
        <w:tcPr>
          <w:tcW w:w="3245" w:type="dxa"/>
        </w:tcPr>
        <w:p w14:paraId="5FE57302" w14:textId="12AB0D6A" w:rsidR="4EBB226B" w:rsidRDefault="4EBB226B" w:rsidP="4EBB226B">
          <w:pPr>
            <w:pStyle w:val="Header"/>
            <w:ind w:left="-115"/>
          </w:pPr>
        </w:p>
      </w:tc>
      <w:tc>
        <w:tcPr>
          <w:tcW w:w="3245" w:type="dxa"/>
        </w:tcPr>
        <w:p w14:paraId="74CFF779" w14:textId="0DCD7351" w:rsidR="4EBB226B" w:rsidRDefault="4EBB226B" w:rsidP="4EBB226B">
          <w:pPr>
            <w:pStyle w:val="Header"/>
            <w:jc w:val="center"/>
          </w:pPr>
        </w:p>
      </w:tc>
      <w:tc>
        <w:tcPr>
          <w:tcW w:w="3245" w:type="dxa"/>
        </w:tcPr>
        <w:p w14:paraId="014BEB9B" w14:textId="47CE8A0E" w:rsidR="4EBB226B" w:rsidRDefault="4EBB226B" w:rsidP="4EBB226B">
          <w:pPr>
            <w:pStyle w:val="Header"/>
            <w:ind w:right="-115"/>
            <w:jc w:val="right"/>
          </w:pPr>
        </w:p>
      </w:tc>
    </w:tr>
  </w:tbl>
  <w:p w14:paraId="1F28CF63" w14:textId="694DF840" w:rsidR="4EBB226B" w:rsidRDefault="4EBB226B" w:rsidP="4EBB2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99"/>
    <w:multiLevelType w:val="hybridMultilevel"/>
    <w:tmpl w:val="0994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86298">
    <w:abstractNumId w:val="0"/>
  </w:num>
  <w:num w:numId="2" w16cid:durableId="318463836">
    <w:abstractNumId w:val="1"/>
  </w:num>
  <w:num w:numId="3" w16cid:durableId="1467359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TI2NzM1sLQ0NjBV0lEKTi0uzszPAykwrgUAQTngPCwAAAA="/>
  </w:docVars>
  <w:rsids>
    <w:rsidRoot w:val="007A2AFA"/>
    <w:rsid w:val="00001115"/>
    <w:rsid w:val="000036BE"/>
    <w:rsid w:val="00006638"/>
    <w:rsid w:val="0001142F"/>
    <w:rsid w:val="000215B8"/>
    <w:rsid w:val="00022357"/>
    <w:rsid w:val="00024A7A"/>
    <w:rsid w:val="00032E72"/>
    <w:rsid w:val="00041150"/>
    <w:rsid w:val="00043F40"/>
    <w:rsid w:val="00045FD8"/>
    <w:rsid w:val="00047339"/>
    <w:rsid w:val="00052982"/>
    <w:rsid w:val="000562A3"/>
    <w:rsid w:val="0007479B"/>
    <w:rsid w:val="00081C24"/>
    <w:rsid w:val="00085F90"/>
    <w:rsid w:val="00097F62"/>
    <w:rsid w:val="000A7636"/>
    <w:rsid w:val="000B2F24"/>
    <w:rsid w:val="000C200C"/>
    <w:rsid w:val="000C6BCD"/>
    <w:rsid w:val="000D3CFE"/>
    <w:rsid w:val="000D42B8"/>
    <w:rsid w:val="000D6CBF"/>
    <w:rsid w:val="000F1E73"/>
    <w:rsid w:val="000F4299"/>
    <w:rsid w:val="0011443B"/>
    <w:rsid w:val="00115D25"/>
    <w:rsid w:val="00117117"/>
    <w:rsid w:val="0012221A"/>
    <w:rsid w:val="001270F7"/>
    <w:rsid w:val="00132400"/>
    <w:rsid w:val="00133EA4"/>
    <w:rsid w:val="00150A44"/>
    <w:rsid w:val="0015132E"/>
    <w:rsid w:val="00157701"/>
    <w:rsid w:val="001601B2"/>
    <w:rsid w:val="001818F8"/>
    <w:rsid w:val="0019615C"/>
    <w:rsid w:val="001A1910"/>
    <w:rsid w:val="001A33FD"/>
    <w:rsid w:val="001A3C9C"/>
    <w:rsid w:val="001A67FA"/>
    <w:rsid w:val="001A7D29"/>
    <w:rsid w:val="001B369E"/>
    <w:rsid w:val="001C1057"/>
    <w:rsid w:val="001C25BC"/>
    <w:rsid w:val="001C390C"/>
    <w:rsid w:val="001D2963"/>
    <w:rsid w:val="001D67D4"/>
    <w:rsid w:val="001D749B"/>
    <w:rsid w:val="001E33A8"/>
    <w:rsid w:val="001E7388"/>
    <w:rsid w:val="001F35A4"/>
    <w:rsid w:val="001F4D20"/>
    <w:rsid w:val="001F50B5"/>
    <w:rsid w:val="001F59B8"/>
    <w:rsid w:val="001F5AE8"/>
    <w:rsid w:val="00200621"/>
    <w:rsid w:val="00205BA6"/>
    <w:rsid w:val="002064A6"/>
    <w:rsid w:val="00206EAB"/>
    <w:rsid w:val="00210211"/>
    <w:rsid w:val="00213FAC"/>
    <w:rsid w:val="0022023B"/>
    <w:rsid w:val="00221C4C"/>
    <w:rsid w:val="00226B6B"/>
    <w:rsid w:val="00231BFF"/>
    <w:rsid w:val="00235059"/>
    <w:rsid w:val="00237905"/>
    <w:rsid w:val="00237955"/>
    <w:rsid w:val="002540EF"/>
    <w:rsid w:val="00261C93"/>
    <w:rsid w:val="00262401"/>
    <w:rsid w:val="0027475B"/>
    <w:rsid w:val="00276981"/>
    <w:rsid w:val="002807D1"/>
    <w:rsid w:val="00282B80"/>
    <w:rsid w:val="002840AB"/>
    <w:rsid w:val="00285258"/>
    <w:rsid w:val="00292100"/>
    <w:rsid w:val="00296299"/>
    <w:rsid w:val="002B066B"/>
    <w:rsid w:val="002B0F1F"/>
    <w:rsid w:val="002B636E"/>
    <w:rsid w:val="002B7D5E"/>
    <w:rsid w:val="002C4AB8"/>
    <w:rsid w:val="002E16E5"/>
    <w:rsid w:val="002E34EB"/>
    <w:rsid w:val="002F10A1"/>
    <w:rsid w:val="00343199"/>
    <w:rsid w:val="0034480F"/>
    <w:rsid w:val="00347AE3"/>
    <w:rsid w:val="00352069"/>
    <w:rsid w:val="00357BB1"/>
    <w:rsid w:val="003620F8"/>
    <w:rsid w:val="003752DA"/>
    <w:rsid w:val="00376BE6"/>
    <w:rsid w:val="003833AD"/>
    <w:rsid w:val="00390FA8"/>
    <w:rsid w:val="003948C6"/>
    <w:rsid w:val="003A071E"/>
    <w:rsid w:val="003A09FA"/>
    <w:rsid w:val="003A3874"/>
    <w:rsid w:val="003B5427"/>
    <w:rsid w:val="003B6B68"/>
    <w:rsid w:val="003C3497"/>
    <w:rsid w:val="003C7E12"/>
    <w:rsid w:val="003D03A5"/>
    <w:rsid w:val="003E6D71"/>
    <w:rsid w:val="003F224A"/>
    <w:rsid w:val="003F278E"/>
    <w:rsid w:val="004011E4"/>
    <w:rsid w:val="00404707"/>
    <w:rsid w:val="00405ACC"/>
    <w:rsid w:val="00410305"/>
    <w:rsid w:val="00417F42"/>
    <w:rsid w:val="004253A9"/>
    <w:rsid w:val="004338B8"/>
    <w:rsid w:val="00435FCD"/>
    <w:rsid w:val="00437A3F"/>
    <w:rsid w:val="0045183E"/>
    <w:rsid w:val="0046076E"/>
    <w:rsid w:val="00466D28"/>
    <w:rsid w:val="0047156B"/>
    <w:rsid w:val="0048002A"/>
    <w:rsid w:val="004879CA"/>
    <w:rsid w:val="00492A6A"/>
    <w:rsid w:val="004C41AC"/>
    <w:rsid w:val="004D0274"/>
    <w:rsid w:val="004F27D5"/>
    <w:rsid w:val="005106AD"/>
    <w:rsid w:val="005159B2"/>
    <w:rsid w:val="005209C9"/>
    <w:rsid w:val="00524C24"/>
    <w:rsid w:val="0052506E"/>
    <w:rsid w:val="00541CDD"/>
    <w:rsid w:val="005477F4"/>
    <w:rsid w:val="00547852"/>
    <w:rsid w:val="00553124"/>
    <w:rsid w:val="00555FC0"/>
    <w:rsid w:val="00575652"/>
    <w:rsid w:val="00576778"/>
    <w:rsid w:val="00586D92"/>
    <w:rsid w:val="00590078"/>
    <w:rsid w:val="00590A25"/>
    <w:rsid w:val="00593F0A"/>
    <w:rsid w:val="005A252F"/>
    <w:rsid w:val="005A6033"/>
    <w:rsid w:val="005A75AC"/>
    <w:rsid w:val="005B47CD"/>
    <w:rsid w:val="005C0E7A"/>
    <w:rsid w:val="005C6C92"/>
    <w:rsid w:val="005D252C"/>
    <w:rsid w:val="005D6778"/>
    <w:rsid w:val="005E79B8"/>
    <w:rsid w:val="00607494"/>
    <w:rsid w:val="006115D0"/>
    <w:rsid w:val="00612B3B"/>
    <w:rsid w:val="006140E0"/>
    <w:rsid w:val="00621637"/>
    <w:rsid w:val="00623B87"/>
    <w:rsid w:val="00624AA7"/>
    <w:rsid w:val="00631FB8"/>
    <w:rsid w:val="00633186"/>
    <w:rsid w:val="006359A4"/>
    <w:rsid w:val="00653FE3"/>
    <w:rsid w:val="0067248B"/>
    <w:rsid w:val="0067368B"/>
    <w:rsid w:val="00677313"/>
    <w:rsid w:val="00684556"/>
    <w:rsid w:val="006A3F9C"/>
    <w:rsid w:val="006A5DFD"/>
    <w:rsid w:val="006B1BF0"/>
    <w:rsid w:val="006B376E"/>
    <w:rsid w:val="006C2B7C"/>
    <w:rsid w:val="006E1799"/>
    <w:rsid w:val="006E3C08"/>
    <w:rsid w:val="006E49FE"/>
    <w:rsid w:val="006E5CBE"/>
    <w:rsid w:val="006F5015"/>
    <w:rsid w:val="00715FE7"/>
    <w:rsid w:val="00721630"/>
    <w:rsid w:val="00723A13"/>
    <w:rsid w:val="00731A1C"/>
    <w:rsid w:val="00735E83"/>
    <w:rsid w:val="00742EDB"/>
    <w:rsid w:val="00745BC2"/>
    <w:rsid w:val="0075231F"/>
    <w:rsid w:val="007531F2"/>
    <w:rsid w:val="0075503D"/>
    <w:rsid w:val="00765B4A"/>
    <w:rsid w:val="00772FC0"/>
    <w:rsid w:val="007747A8"/>
    <w:rsid w:val="007829A1"/>
    <w:rsid w:val="00782F10"/>
    <w:rsid w:val="00786942"/>
    <w:rsid w:val="007912C2"/>
    <w:rsid w:val="007A08EC"/>
    <w:rsid w:val="007A2AFA"/>
    <w:rsid w:val="007A5A19"/>
    <w:rsid w:val="007B12BD"/>
    <w:rsid w:val="007B577B"/>
    <w:rsid w:val="007C06ED"/>
    <w:rsid w:val="007C7CCC"/>
    <w:rsid w:val="007E328C"/>
    <w:rsid w:val="007E5E1B"/>
    <w:rsid w:val="007E7E4B"/>
    <w:rsid w:val="007F0F89"/>
    <w:rsid w:val="007F199F"/>
    <w:rsid w:val="007F2567"/>
    <w:rsid w:val="007F380E"/>
    <w:rsid w:val="007F7B37"/>
    <w:rsid w:val="0080340E"/>
    <w:rsid w:val="008262E3"/>
    <w:rsid w:val="00843D66"/>
    <w:rsid w:val="008645ED"/>
    <w:rsid w:val="00871B49"/>
    <w:rsid w:val="00871BB6"/>
    <w:rsid w:val="0087651F"/>
    <w:rsid w:val="00880D69"/>
    <w:rsid w:val="00887B44"/>
    <w:rsid w:val="00893F01"/>
    <w:rsid w:val="0089786D"/>
    <w:rsid w:val="008A200C"/>
    <w:rsid w:val="008A3FD6"/>
    <w:rsid w:val="008B5B67"/>
    <w:rsid w:val="008C7F0D"/>
    <w:rsid w:val="008D1C8C"/>
    <w:rsid w:val="008D6203"/>
    <w:rsid w:val="008F3DB3"/>
    <w:rsid w:val="008F5BBB"/>
    <w:rsid w:val="009017C2"/>
    <w:rsid w:val="00904DF8"/>
    <w:rsid w:val="0090663F"/>
    <w:rsid w:val="00914314"/>
    <w:rsid w:val="0092141D"/>
    <w:rsid w:val="00934DA7"/>
    <w:rsid w:val="00941966"/>
    <w:rsid w:val="009419A2"/>
    <w:rsid w:val="009434C9"/>
    <w:rsid w:val="00952105"/>
    <w:rsid w:val="00955582"/>
    <w:rsid w:val="00971814"/>
    <w:rsid w:val="00972CED"/>
    <w:rsid w:val="00981F1C"/>
    <w:rsid w:val="00986BE2"/>
    <w:rsid w:val="00992904"/>
    <w:rsid w:val="009A39A2"/>
    <w:rsid w:val="009A45F2"/>
    <w:rsid w:val="009A55A2"/>
    <w:rsid w:val="009A6781"/>
    <w:rsid w:val="009A6AA3"/>
    <w:rsid w:val="009B4314"/>
    <w:rsid w:val="009B60A3"/>
    <w:rsid w:val="009D195E"/>
    <w:rsid w:val="009E066A"/>
    <w:rsid w:val="009E0AAD"/>
    <w:rsid w:val="009E1DBC"/>
    <w:rsid w:val="009E2CC3"/>
    <w:rsid w:val="009E5066"/>
    <w:rsid w:val="00A02083"/>
    <w:rsid w:val="00A14901"/>
    <w:rsid w:val="00A1620C"/>
    <w:rsid w:val="00A22078"/>
    <w:rsid w:val="00A256CD"/>
    <w:rsid w:val="00A263F8"/>
    <w:rsid w:val="00A30696"/>
    <w:rsid w:val="00A317FD"/>
    <w:rsid w:val="00A37E05"/>
    <w:rsid w:val="00A44637"/>
    <w:rsid w:val="00A57BC4"/>
    <w:rsid w:val="00A6796E"/>
    <w:rsid w:val="00A823F4"/>
    <w:rsid w:val="00A86CF3"/>
    <w:rsid w:val="00AB105B"/>
    <w:rsid w:val="00AB59CC"/>
    <w:rsid w:val="00AC07DB"/>
    <w:rsid w:val="00AC274F"/>
    <w:rsid w:val="00AC2E8B"/>
    <w:rsid w:val="00AC34B4"/>
    <w:rsid w:val="00AD1448"/>
    <w:rsid w:val="00AD391A"/>
    <w:rsid w:val="00AE588E"/>
    <w:rsid w:val="00AF3087"/>
    <w:rsid w:val="00AF6102"/>
    <w:rsid w:val="00B12422"/>
    <w:rsid w:val="00B36ECB"/>
    <w:rsid w:val="00B41D57"/>
    <w:rsid w:val="00B439C9"/>
    <w:rsid w:val="00B521CA"/>
    <w:rsid w:val="00B55027"/>
    <w:rsid w:val="00B55504"/>
    <w:rsid w:val="00B624FF"/>
    <w:rsid w:val="00B63BFC"/>
    <w:rsid w:val="00B63E9D"/>
    <w:rsid w:val="00B77136"/>
    <w:rsid w:val="00B90787"/>
    <w:rsid w:val="00B90FE9"/>
    <w:rsid w:val="00B93030"/>
    <w:rsid w:val="00B9651C"/>
    <w:rsid w:val="00BA0EE7"/>
    <w:rsid w:val="00BA1181"/>
    <w:rsid w:val="00BB017D"/>
    <w:rsid w:val="00BB3A28"/>
    <w:rsid w:val="00BC76A9"/>
    <w:rsid w:val="00BC76C6"/>
    <w:rsid w:val="00BF5EA8"/>
    <w:rsid w:val="00C03605"/>
    <w:rsid w:val="00C13DD6"/>
    <w:rsid w:val="00C35647"/>
    <w:rsid w:val="00C546F3"/>
    <w:rsid w:val="00C6634D"/>
    <w:rsid w:val="00C72C96"/>
    <w:rsid w:val="00C800E2"/>
    <w:rsid w:val="00C82EE0"/>
    <w:rsid w:val="00C8314C"/>
    <w:rsid w:val="00C908BE"/>
    <w:rsid w:val="00C93B5B"/>
    <w:rsid w:val="00C95669"/>
    <w:rsid w:val="00CA7396"/>
    <w:rsid w:val="00CB0A67"/>
    <w:rsid w:val="00CB66E4"/>
    <w:rsid w:val="00CC2519"/>
    <w:rsid w:val="00CD2B3A"/>
    <w:rsid w:val="00CE0CCE"/>
    <w:rsid w:val="00CF11C0"/>
    <w:rsid w:val="00CF31DA"/>
    <w:rsid w:val="00CF5495"/>
    <w:rsid w:val="00CF62C2"/>
    <w:rsid w:val="00CF7180"/>
    <w:rsid w:val="00D11260"/>
    <w:rsid w:val="00D13C9D"/>
    <w:rsid w:val="00D16907"/>
    <w:rsid w:val="00D205DE"/>
    <w:rsid w:val="00D20D62"/>
    <w:rsid w:val="00D368FA"/>
    <w:rsid w:val="00D4418D"/>
    <w:rsid w:val="00D52C7C"/>
    <w:rsid w:val="00D645F9"/>
    <w:rsid w:val="00D654AE"/>
    <w:rsid w:val="00D655B9"/>
    <w:rsid w:val="00D7739B"/>
    <w:rsid w:val="00D855DF"/>
    <w:rsid w:val="00D87F79"/>
    <w:rsid w:val="00D93394"/>
    <w:rsid w:val="00D9669F"/>
    <w:rsid w:val="00DA42D1"/>
    <w:rsid w:val="00DB438E"/>
    <w:rsid w:val="00DD5DBF"/>
    <w:rsid w:val="00DE05EA"/>
    <w:rsid w:val="00DE1550"/>
    <w:rsid w:val="00DE1B3F"/>
    <w:rsid w:val="00DE23E6"/>
    <w:rsid w:val="00E001F1"/>
    <w:rsid w:val="00E00529"/>
    <w:rsid w:val="00E100F1"/>
    <w:rsid w:val="00E125CA"/>
    <w:rsid w:val="00E178AF"/>
    <w:rsid w:val="00E17A70"/>
    <w:rsid w:val="00E2617D"/>
    <w:rsid w:val="00E27A6E"/>
    <w:rsid w:val="00E44EA0"/>
    <w:rsid w:val="00E503F5"/>
    <w:rsid w:val="00E57C98"/>
    <w:rsid w:val="00E61BE6"/>
    <w:rsid w:val="00E66031"/>
    <w:rsid w:val="00E71FF1"/>
    <w:rsid w:val="00E771EE"/>
    <w:rsid w:val="00E77CD9"/>
    <w:rsid w:val="00E92389"/>
    <w:rsid w:val="00EB565E"/>
    <w:rsid w:val="00EC1F29"/>
    <w:rsid w:val="00EC4638"/>
    <w:rsid w:val="00F02D51"/>
    <w:rsid w:val="00F03F0E"/>
    <w:rsid w:val="00F3052F"/>
    <w:rsid w:val="00F315B2"/>
    <w:rsid w:val="00F34035"/>
    <w:rsid w:val="00F44BDB"/>
    <w:rsid w:val="00F46E65"/>
    <w:rsid w:val="00F4762C"/>
    <w:rsid w:val="00F52494"/>
    <w:rsid w:val="00F524F3"/>
    <w:rsid w:val="00F54E5E"/>
    <w:rsid w:val="00F55711"/>
    <w:rsid w:val="00F751BC"/>
    <w:rsid w:val="00F751FB"/>
    <w:rsid w:val="00F911DC"/>
    <w:rsid w:val="00F92CDD"/>
    <w:rsid w:val="00FA7F16"/>
    <w:rsid w:val="00FB02D7"/>
    <w:rsid w:val="00FC189C"/>
    <w:rsid w:val="00FD0EDF"/>
    <w:rsid w:val="00FD5827"/>
    <w:rsid w:val="00FE18EE"/>
    <w:rsid w:val="00FE60CD"/>
    <w:rsid w:val="00FE6475"/>
    <w:rsid w:val="00FF39EA"/>
    <w:rsid w:val="0D14DF77"/>
    <w:rsid w:val="4EBB226B"/>
    <w:rsid w:val="522F04F6"/>
    <w:rsid w:val="79CDD885"/>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5510"/>
  <w15:chartTrackingRefBased/>
  <w15:docId w15:val="{793F8125-0D98-43BF-B53B-D9A2EFD4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F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624FF"/>
    <w:rPr>
      <w:sz w:val="16"/>
      <w:szCs w:val="16"/>
    </w:rPr>
  </w:style>
  <w:style w:type="paragraph" w:styleId="CommentText">
    <w:name w:val="annotation text"/>
    <w:basedOn w:val="Normal"/>
    <w:link w:val="CommentTextChar"/>
    <w:uiPriority w:val="99"/>
    <w:unhideWhenUsed/>
    <w:rsid w:val="00B624FF"/>
    <w:pPr>
      <w:spacing w:line="240" w:lineRule="auto"/>
    </w:pPr>
    <w:rPr>
      <w:sz w:val="20"/>
      <w:szCs w:val="20"/>
    </w:rPr>
  </w:style>
  <w:style w:type="character" w:customStyle="1" w:styleId="CommentTextChar">
    <w:name w:val="Comment Text Char"/>
    <w:basedOn w:val="DefaultParagraphFont"/>
    <w:link w:val="CommentText"/>
    <w:uiPriority w:val="99"/>
    <w:rsid w:val="00B624FF"/>
    <w:rPr>
      <w:sz w:val="20"/>
      <w:szCs w:val="20"/>
    </w:rPr>
  </w:style>
  <w:style w:type="paragraph" w:styleId="CommentSubject">
    <w:name w:val="annotation subject"/>
    <w:basedOn w:val="CommentText"/>
    <w:next w:val="CommentText"/>
    <w:link w:val="CommentSubjectChar"/>
    <w:uiPriority w:val="99"/>
    <w:semiHidden/>
    <w:unhideWhenUsed/>
    <w:rsid w:val="00B624FF"/>
    <w:rPr>
      <w:b/>
      <w:bCs/>
    </w:rPr>
  </w:style>
  <w:style w:type="character" w:customStyle="1" w:styleId="CommentSubjectChar">
    <w:name w:val="Comment Subject Char"/>
    <w:basedOn w:val="CommentTextChar"/>
    <w:link w:val="CommentSubject"/>
    <w:uiPriority w:val="99"/>
    <w:semiHidden/>
    <w:rsid w:val="00B624FF"/>
    <w:rPr>
      <w:b/>
      <w:bCs/>
      <w:sz w:val="20"/>
      <w:szCs w:val="20"/>
    </w:rPr>
  </w:style>
  <w:style w:type="paragraph" w:styleId="NormalWeb">
    <w:name w:val="Normal (Web)"/>
    <w:basedOn w:val="Normal"/>
    <w:uiPriority w:val="99"/>
    <w:unhideWhenUsed/>
    <w:rsid w:val="00FF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39EA"/>
    <w:rPr>
      <w:color w:val="0563C1" w:themeColor="hyperlink"/>
      <w:u w:val="single"/>
    </w:rPr>
  </w:style>
  <w:style w:type="paragraph" w:styleId="Revision">
    <w:name w:val="Revision"/>
    <w:hidden/>
    <w:uiPriority w:val="99"/>
    <w:semiHidden/>
    <w:rsid w:val="00001115"/>
    <w:pPr>
      <w:spacing w:after="0" w:line="240" w:lineRule="auto"/>
    </w:pPr>
  </w:style>
  <w:style w:type="character" w:styleId="UnresolvedMention">
    <w:name w:val="Unresolved Mention"/>
    <w:basedOn w:val="DefaultParagraphFont"/>
    <w:uiPriority w:val="99"/>
    <w:semiHidden/>
    <w:unhideWhenUsed/>
    <w:rsid w:val="001A7D29"/>
    <w:rPr>
      <w:color w:val="605E5C"/>
      <w:shd w:val="clear" w:color="auto" w:fill="E1DFDD"/>
    </w:rPr>
  </w:style>
  <w:style w:type="paragraph" w:styleId="Header">
    <w:name w:val="header"/>
    <w:basedOn w:val="Normal"/>
    <w:link w:val="HeaderChar"/>
    <w:uiPriority w:val="99"/>
    <w:unhideWhenUsed/>
    <w:rsid w:val="002B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6B"/>
  </w:style>
  <w:style w:type="paragraph" w:styleId="Footer">
    <w:name w:val="footer"/>
    <w:basedOn w:val="Normal"/>
    <w:link w:val="FooterChar"/>
    <w:uiPriority w:val="99"/>
    <w:unhideWhenUsed/>
    <w:rsid w:val="002B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6B"/>
  </w:style>
  <w:style w:type="paragraph" w:customStyle="1" w:styleId="paragraph">
    <w:name w:val="paragraph"/>
    <w:basedOn w:val="Normal"/>
    <w:rsid w:val="00E26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617D"/>
  </w:style>
  <w:style w:type="character" w:customStyle="1" w:styleId="eop">
    <w:name w:val="eop"/>
    <w:basedOn w:val="DefaultParagraphFont"/>
    <w:rsid w:val="00E2617D"/>
  </w:style>
  <w:style w:type="character" w:customStyle="1" w:styleId="scxw207674011">
    <w:name w:val="scxw207674011"/>
    <w:basedOn w:val="DefaultParagraphFont"/>
    <w:rsid w:val="00E2617D"/>
  </w:style>
  <w:style w:type="character" w:customStyle="1" w:styleId="tabchar">
    <w:name w:val="tabchar"/>
    <w:basedOn w:val="DefaultParagraphFont"/>
    <w:rsid w:val="00E2617D"/>
  </w:style>
  <w:style w:type="character" w:styleId="Mention">
    <w:name w:val="Mention"/>
    <w:basedOn w:val="DefaultParagraphFont"/>
    <w:uiPriority w:val="99"/>
    <w:unhideWhenUsed/>
    <w:rsid w:val="001F50B5"/>
    <w:rPr>
      <w:color w:val="2B579A"/>
      <w:shd w:val="clear" w:color="auto" w:fill="E1DFDD"/>
    </w:rPr>
  </w:style>
  <w:style w:type="character" w:styleId="FollowedHyperlink">
    <w:name w:val="FollowedHyperlink"/>
    <w:basedOn w:val="DefaultParagraphFont"/>
    <w:uiPriority w:val="99"/>
    <w:semiHidden/>
    <w:unhideWhenUsed/>
    <w:rsid w:val="001C1057"/>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8601">
      <w:bodyDiv w:val="1"/>
      <w:marLeft w:val="0"/>
      <w:marRight w:val="0"/>
      <w:marTop w:val="0"/>
      <w:marBottom w:val="0"/>
      <w:divBdr>
        <w:top w:val="none" w:sz="0" w:space="0" w:color="auto"/>
        <w:left w:val="none" w:sz="0" w:space="0" w:color="auto"/>
        <w:bottom w:val="none" w:sz="0" w:space="0" w:color="auto"/>
        <w:right w:val="none" w:sz="0" w:space="0" w:color="auto"/>
      </w:divBdr>
    </w:div>
    <w:div w:id="18060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profit-for-purpo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spamiddleeast.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eighona.Aris@Fesp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2006b534-1d6e-4d0c-ac2a-171fc5ffa61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F491D13022B44B870608D3DC864E3" ma:contentTypeVersion="9" ma:contentTypeDescription="Create a new document." ma:contentTypeScope="" ma:versionID="514a9553c2d8642856a60e0e703b1474">
  <xsd:schema xmlns:xsd="http://www.w3.org/2001/XMLSchema" xmlns:xs="http://www.w3.org/2001/XMLSchema" xmlns:p="http://schemas.microsoft.com/office/2006/metadata/properties" xmlns:ns2="2006b534-1d6e-4d0c-ac2a-171fc5ffa61e" xmlns:ns3="a9d656df-bdb6-49eb-b737-341170c2f580" targetNamespace="http://schemas.microsoft.com/office/2006/metadata/properties" ma:root="true" ma:fieldsID="d48ea456cb7e7d7c2ccfc35b6b7661c1" ns2:_="" ns3:_="">
    <xsd:import namespace="2006b534-1d6e-4d0c-ac2a-171fc5ffa61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b534-1d6e-4d0c-ac2a-171fc5ffa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f673bd-2718-49f7-9444-dbd33b478b6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1C608-30B3-E843-8A9E-5351D3575705}">
  <ds:schemaRefs>
    <ds:schemaRef ds:uri="http://schemas.openxmlformats.org/officeDocument/2006/bibliography"/>
  </ds:schemaRefs>
</ds:datastoreItem>
</file>

<file path=customXml/itemProps2.xml><?xml version="1.0" encoding="utf-8"?>
<ds:datastoreItem xmlns:ds="http://schemas.openxmlformats.org/officeDocument/2006/customXml" ds:itemID="{AB3FB560-F13F-422F-9936-6388111B19DC}">
  <ds:schemaRefs>
    <ds:schemaRef ds:uri="http://schemas.microsoft.com/office/2006/metadata/properties"/>
    <ds:schemaRef ds:uri="http://schemas.microsoft.com/office/infopath/2007/PartnerControls"/>
    <ds:schemaRef ds:uri="a9d656df-bdb6-49eb-b737-341170c2f580"/>
    <ds:schemaRef ds:uri="2006b534-1d6e-4d0c-ac2a-171fc5ffa61e"/>
  </ds:schemaRefs>
</ds:datastoreItem>
</file>

<file path=customXml/itemProps3.xml><?xml version="1.0" encoding="utf-8"?>
<ds:datastoreItem xmlns:ds="http://schemas.openxmlformats.org/officeDocument/2006/customXml" ds:itemID="{9243E005-3F02-44E3-A4DF-38EEA6EE2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b534-1d6e-4d0c-ac2a-171fc5ffa61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21AF5-9412-4835-9094-0B3466753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8</cp:revision>
  <cp:lastPrinted>2022-12-21T16:47:00Z</cp:lastPrinted>
  <dcterms:created xsi:type="dcterms:W3CDTF">2023-03-27T10:09:00Z</dcterms:created>
  <dcterms:modified xsi:type="dcterms:W3CDTF">2023-03-27T13:56:00Z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0x010100F88F491D13022B44B870608D3DC864E3</vt:lpwstr>
  </property>
  <property fmtid="{D5CDD505-2E9C-101B-9397-08002B2CF9AE}" pid="3" name="MediaServiceImageTags">
    <vt:lpwstr/>
  </property>
</Properties>
</file>