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883A61" w:rsidRDefault="00D65994" w:rsidP="00EC172A">
      <w:pPr>
        <w:pStyle w:val="ListParagraph"/>
        <w:rPr>
          <w:rFonts w:ascii="Arial" w:hAnsi="Arial" w:cs="Arial"/>
          <w:bCs/>
        </w:rPr>
      </w:pPr>
      <w:r w:rsidRPr="00883A61">
        <w:rPr>
          <w:rFonts w:ascii="Arial" w:eastAsia="Arial" w:hAnsi="Arial" w:cs="Arial"/>
          <w:b/>
          <w:lang w:bidi="pl-PL"/>
        </w:rPr>
        <w:br/>
      </w:r>
    </w:p>
    <w:p w14:paraId="2BEEACCC" w14:textId="3D0C3BFC" w:rsidR="00753AB0" w:rsidRPr="00883A61" w:rsidRDefault="001477DC" w:rsidP="007B4597">
      <w:pPr>
        <w:pStyle w:val="ListParagraph"/>
        <w:spacing w:after="160" w:line="360" w:lineRule="auto"/>
        <w:jc w:val="both"/>
        <w:rPr>
          <w:rFonts w:ascii="Arial" w:hAnsi="Arial" w:cs="Arial"/>
          <w:b/>
          <w:bCs/>
        </w:rPr>
      </w:pPr>
      <w:r w:rsidRPr="00883A61">
        <w:rPr>
          <w:rFonts w:ascii="Arial" w:eastAsia="Arial" w:hAnsi="Arial" w:cs="Arial"/>
          <w:b/>
          <w:lang w:bidi="pl-PL"/>
        </w:rPr>
        <w:t>1</w:t>
      </w:r>
      <w:r w:rsidR="00B86177">
        <w:rPr>
          <w:rFonts w:ascii="Arial" w:eastAsia="Arial" w:hAnsi="Arial" w:cs="Arial"/>
          <w:b/>
          <w:lang w:bidi="pl-PL"/>
        </w:rPr>
        <w:t>2</w:t>
      </w:r>
      <w:r w:rsidRPr="00883A61">
        <w:rPr>
          <w:rFonts w:ascii="Arial" w:eastAsia="Arial" w:hAnsi="Arial" w:cs="Arial"/>
          <w:b/>
          <w:lang w:bidi="pl-PL"/>
        </w:rPr>
        <w:t xml:space="preserve"> kwietnia 2023 r.</w:t>
      </w:r>
    </w:p>
    <w:p w14:paraId="12F01E26" w14:textId="0DE1EF81" w:rsidR="009326BD" w:rsidRPr="00883A61" w:rsidRDefault="00576A5C" w:rsidP="009326BD">
      <w:pPr>
        <w:pStyle w:val="ListParagraph"/>
        <w:spacing w:afterLines="80" w:after="192" w:line="360" w:lineRule="auto"/>
        <w:contextualSpacing w:val="0"/>
        <w:jc w:val="both"/>
        <w:rPr>
          <w:rFonts w:ascii="Arial" w:hAnsi="Arial" w:cs="Arial"/>
          <w:b/>
          <w:sz w:val="24"/>
          <w:szCs w:val="24"/>
        </w:rPr>
      </w:pPr>
      <w:r w:rsidRPr="00883A61">
        <w:rPr>
          <w:rFonts w:ascii="Arial" w:eastAsia="Arial" w:hAnsi="Arial" w:cs="Arial"/>
          <w:lang w:bidi="pl-PL"/>
        </w:rPr>
        <w:br/>
      </w:r>
      <w:r w:rsidR="00917C4E" w:rsidRPr="00883A61">
        <w:rPr>
          <w:rFonts w:ascii="Arial" w:eastAsia="Arial" w:hAnsi="Arial" w:cs="Arial"/>
          <w:b/>
          <w:sz w:val="24"/>
          <w:szCs w:val="24"/>
          <w:lang w:bidi="pl-PL"/>
        </w:rPr>
        <w:t>Fujifilm</w:t>
      </w:r>
      <w:r w:rsidR="00C35575">
        <w:rPr>
          <w:rFonts w:ascii="Arial" w:eastAsia="Arial" w:hAnsi="Arial" w:cs="Arial"/>
          <w:b/>
          <w:sz w:val="24"/>
          <w:szCs w:val="24"/>
          <w:lang w:bidi="pl-PL"/>
        </w:rPr>
        <w:t xml:space="preserve"> Europe</w:t>
      </w:r>
      <w:r w:rsidR="00917C4E" w:rsidRPr="00883A61">
        <w:rPr>
          <w:rFonts w:ascii="Arial" w:eastAsia="Arial" w:hAnsi="Arial" w:cs="Arial"/>
          <w:b/>
          <w:sz w:val="24"/>
          <w:szCs w:val="24"/>
          <w:lang w:bidi="pl-PL"/>
        </w:rPr>
        <w:t xml:space="preserve"> zapowiada XMF PressReady, zupełnie nowy cyfrowy system przepływu pracy, przeznaczony do serii Revoria</w:t>
      </w:r>
    </w:p>
    <w:p w14:paraId="1350C07C" w14:textId="7779B0D4" w:rsidR="008A6DBF" w:rsidRPr="00883A61" w:rsidRDefault="008A6DBF" w:rsidP="009326BD">
      <w:pPr>
        <w:pStyle w:val="ListParagraph"/>
        <w:spacing w:afterLines="80" w:after="192" w:line="360" w:lineRule="auto"/>
        <w:contextualSpacing w:val="0"/>
        <w:jc w:val="both"/>
        <w:rPr>
          <w:rFonts w:ascii="Arial" w:hAnsi="Arial" w:cs="Arial"/>
          <w:bCs/>
          <w:i/>
          <w:iCs/>
        </w:rPr>
      </w:pPr>
      <w:r w:rsidRPr="00883A61">
        <w:rPr>
          <w:rFonts w:ascii="Arial" w:eastAsia="Arial" w:hAnsi="Arial" w:cs="Arial"/>
          <w:i/>
          <w:lang w:bidi="pl-PL"/>
        </w:rPr>
        <w:t>Po zapowiedzi dostępności w sprzedaży serii Revoria firmy Fujifilm w Wielkiej Brytanii i Francji (po wdrożeniu w wielu krajach europejskich), firma wprowadza do swojej oferty druku cyfrowego XMF PressReady, aby jeszcze bardziej zwiększyć wszechstronność i automatyzację procesów.</w:t>
      </w:r>
    </w:p>
    <w:p w14:paraId="31612BC8" w14:textId="2C446211" w:rsidR="00FC6F77" w:rsidRPr="00883A61" w:rsidRDefault="00484C31">
      <w:pPr>
        <w:pStyle w:val="ListParagraph"/>
        <w:spacing w:afterLines="80" w:after="192" w:line="360" w:lineRule="auto"/>
        <w:contextualSpacing w:val="0"/>
        <w:jc w:val="both"/>
        <w:rPr>
          <w:rFonts w:ascii="Arial" w:hAnsi="Arial" w:cs="Arial"/>
          <w:bCs/>
        </w:rPr>
      </w:pPr>
      <w:r w:rsidRPr="00883A61">
        <w:rPr>
          <w:rFonts w:ascii="Arial" w:eastAsia="Arial" w:hAnsi="Arial" w:cs="Arial"/>
          <w:lang w:bidi="pl-PL"/>
        </w:rPr>
        <w:t>XMF PressReady firmy Fujifilm to rewolucyjny system przepływu pracy w produkcji druku cyfrowego, który pomaga zarządzać zadaniami drukowania z wielu źródeł – takich jak systemy Web to Print i MIS lub dostarczane przez klientów pliki PDF – i kieruje je do odpowiedniej maszyny cyfrowej. Pozwala również dostawcom usług druku zautomatyzować zwykłe i powtarzające się zadania, dzięki czemu operatorzy maszyn mogą skupić się na ważniejszych aspektach procesu produkcyjnego.</w:t>
      </w:r>
    </w:p>
    <w:p w14:paraId="2E3CBB9E" w14:textId="301C636A" w:rsidR="002448F6" w:rsidRPr="00883A61" w:rsidRDefault="00CA49AF" w:rsidP="00D30F8B">
      <w:pPr>
        <w:pStyle w:val="ListParagraph"/>
        <w:spacing w:afterLines="80" w:after="192" w:line="360" w:lineRule="auto"/>
        <w:contextualSpacing w:val="0"/>
        <w:jc w:val="both"/>
        <w:rPr>
          <w:rFonts w:ascii="Arial" w:hAnsi="Arial" w:cs="Arial"/>
          <w:bCs/>
        </w:rPr>
      </w:pPr>
      <w:r w:rsidRPr="00883A61">
        <w:rPr>
          <w:rFonts w:ascii="Arial" w:eastAsia="Arial" w:hAnsi="Arial" w:cs="Arial"/>
          <w:lang w:bidi="pl-PL"/>
        </w:rPr>
        <w:t xml:space="preserve">Na przykład, maszyną Revoria </w:t>
      </w:r>
      <w:r w:rsidR="00460FBD">
        <w:rPr>
          <w:rFonts w:ascii="Arial" w:eastAsia="Arial" w:hAnsi="Arial" w:cs="Arial"/>
          <w:lang w:bidi="pl-PL"/>
        </w:rPr>
        <w:t xml:space="preserve"> Press</w:t>
      </w:r>
      <w:r w:rsidR="00460FBD" w:rsidRPr="00E17E00">
        <w:rPr>
          <w:rFonts w:ascii="Arial" w:hAnsi="Arial" w:cs="Arial"/>
          <w:bCs/>
          <w:vertAlign w:val="superscript"/>
        </w:rPr>
        <w:t>TM</w:t>
      </w:r>
      <w:r w:rsidR="00460FBD">
        <w:rPr>
          <w:rFonts w:ascii="Arial" w:eastAsia="Arial" w:hAnsi="Arial" w:cs="Arial"/>
          <w:lang w:bidi="pl-PL"/>
        </w:rPr>
        <w:t xml:space="preserve"> </w:t>
      </w:r>
      <w:r w:rsidRPr="00883A61">
        <w:rPr>
          <w:rFonts w:ascii="Arial" w:eastAsia="Arial" w:hAnsi="Arial" w:cs="Arial"/>
          <w:lang w:bidi="pl-PL"/>
        </w:rPr>
        <w:t>PC1120 firmy Fujifilm steruje Revoria Flow DFE</w:t>
      </w:r>
      <w:r w:rsidR="00E17E00" w:rsidRPr="00E17E00">
        <w:rPr>
          <w:rFonts w:ascii="Arial" w:hAnsi="Arial" w:cs="Arial"/>
          <w:bCs/>
          <w:vertAlign w:val="superscript"/>
        </w:rPr>
        <w:t>TM</w:t>
      </w:r>
      <w:r w:rsidRPr="00883A61">
        <w:rPr>
          <w:rFonts w:ascii="Arial" w:eastAsia="Arial" w:hAnsi="Arial" w:cs="Arial"/>
          <w:lang w:bidi="pl-PL"/>
        </w:rPr>
        <w:t>, potężny system front-end do obsługi zgrywania zarządzania kolorami, kontroli kolorów specjalnych itd. W połączeniu z przepływem pracy XMF PressReady, może on całkowicie zautomatyzować przepływ zadań drukowania, od przyjęcia zamówienia do wydrukowanego produktu dzięki wstępnej konfiguracji i automatyzacji przepływu pracy przez Revoria Flow DFE</w:t>
      </w:r>
      <w:r w:rsidR="00E17E00" w:rsidRPr="00E17E00">
        <w:rPr>
          <w:rFonts w:ascii="Arial" w:hAnsi="Arial" w:cs="Arial"/>
          <w:bCs/>
          <w:vertAlign w:val="superscript"/>
        </w:rPr>
        <w:t>TM</w:t>
      </w:r>
      <w:r w:rsidRPr="00883A61">
        <w:rPr>
          <w:rFonts w:ascii="Arial" w:eastAsia="Arial" w:hAnsi="Arial" w:cs="Arial"/>
          <w:lang w:bidi="pl-PL"/>
        </w:rPr>
        <w:t>.</w:t>
      </w:r>
    </w:p>
    <w:p w14:paraId="74FCE3C4" w14:textId="279EE479" w:rsidR="00484C31" w:rsidRPr="00883A61" w:rsidRDefault="00ED66D2" w:rsidP="00484C31">
      <w:pPr>
        <w:pStyle w:val="ListParagraph"/>
        <w:spacing w:afterLines="80" w:after="192" w:line="360" w:lineRule="auto"/>
        <w:jc w:val="both"/>
        <w:rPr>
          <w:rFonts w:ascii="Arial" w:hAnsi="Arial" w:cs="Arial"/>
          <w:bCs/>
        </w:rPr>
      </w:pPr>
      <w:r w:rsidRPr="00883A61">
        <w:rPr>
          <w:rFonts w:ascii="Arial" w:eastAsia="Arial" w:hAnsi="Arial" w:cs="Arial"/>
          <w:lang w:bidi="pl-PL"/>
        </w:rPr>
        <w:t>XMF PressReady umożliwia bezproblemową integrację z szeregiem istniejących środowisk przepływu pracy, oferując wiele przepływów pracy, które można tak skonfigurować, aby podejmowały decyzje produkcyjne na podstawie rozmiaru, ilości, nośnika i liczby stron. XMF PressReady eliminuje także potrzebę ręcznej interwencji, oszczędzając cenny czas i zmniejszając ryzyko błędu operatora.</w:t>
      </w:r>
    </w:p>
    <w:p w14:paraId="335D207C" w14:textId="77777777" w:rsidR="00484C31" w:rsidRPr="00883A61" w:rsidRDefault="00484C31" w:rsidP="00484C31">
      <w:pPr>
        <w:pStyle w:val="ListParagraph"/>
        <w:spacing w:afterLines="80" w:after="192" w:line="360" w:lineRule="auto"/>
        <w:jc w:val="both"/>
        <w:rPr>
          <w:rFonts w:ascii="Arial" w:hAnsi="Arial" w:cs="Arial"/>
          <w:bCs/>
        </w:rPr>
      </w:pPr>
    </w:p>
    <w:p w14:paraId="023FC57D" w14:textId="4AC53C58" w:rsidR="009872F9" w:rsidRPr="00883A61" w:rsidRDefault="00484C31" w:rsidP="009B3480">
      <w:pPr>
        <w:pStyle w:val="ListParagraph"/>
        <w:spacing w:afterLines="80" w:after="192" w:line="360" w:lineRule="auto"/>
        <w:jc w:val="both"/>
        <w:rPr>
          <w:rFonts w:ascii="Arial" w:hAnsi="Arial" w:cs="Arial"/>
          <w:bCs/>
        </w:rPr>
      </w:pPr>
      <w:r w:rsidRPr="00883A61">
        <w:rPr>
          <w:rFonts w:ascii="Arial" w:eastAsia="Arial" w:hAnsi="Arial" w:cs="Arial"/>
          <w:lang w:bidi="pl-PL"/>
        </w:rPr>
        <w:t xml:space="preserve">XMF PressReady jest zintegrowany z uznanym i cenionym systemem przepływu pracy XMF Fujifilm, umożliwiając drukarniom zarządzanie </w:t>
      </w:r>
      <w:r w:rsidRPr="00883A61">
        <w:rPr>
          <w:rFonts w:ascii="Arial" w:eastAsia="Arial" w:hAnsi="Arial" w:cs="Arial"/>
          <w:lang w:bidi="pl-PL"/>
        </w:rPr>
        <w:lastRenderedPageBreak/>
        <w:t>zarówno produkcją offsetową, jak i cyfrową za pośrednictwem jednego zintegrowanego przepływu pracy, co czyni go idealnym rozwiązaniem, w szczególności dla firm oferujących usługi druku hybrydowego.</w:t>
      </w:r>
    </w:p>
    <w:p w14:paraId="7CB93A37" w14:textId="77777777" w:rsidR="009B3480" w:rsidRPr="00883A61" w:rsidRDefault="009B3480" w:rsidP="009B3480">
      <w:pPr>
        <w:pStyle w:val="ListParagraph"/>
        <w:spacing w:afterLines="80" w:after="192" w:line="360" w:lineRule="auto"/>
        <w:jc w:val="both"/>
        <w:rPr>
          <w:rFonts w:ascii="Arial" w:hAnsi="Arial" w:cs="Arial"/>
          <w:bCs/>
        </w:rPr>
      </w:pPr>
    </w:p>
    <w:p w14:paraId="40118630" w14:textId="60143A5E" w:rsidR="007F37F4" w:rsidRPr="00883A61" w:rsidRDefault="00D40154" w:rsidP="007F37F4">
      <w:pPr>
        <w:pStyle w:val="ListParagraph"/>
        <w:spacing w:afterLines="80" w:after="192" w:line="360" w:lineRule="auto"/>
        <w:jc w:val="both"/>
        <w:rPr>
          <w:rFonts w:ascii="Arial" w:hAnsi="Arial" w:cs="Arial"/>
          <w:bCs/>
        </w:rPr>
      </w:pPr>
      <w:r>
        <w:rPr>
          <w:rFonts w:ascii="Arial" w:eastAsia="Arial" w:hAnsi="Arial" w:cs="Arial"/>
          <w:lang w:bidi="pl-PL"/>
        </w:rPr>
        <w:t>Ponadto</w:t>
      </w:r>
      <w:r w:rsidR="009D7027" w:rsidRPr="00883A61">
        <w:rPr>
          <w:rFonts w:ascii="Arial" w:eastAsia="Arial" w:hAnsi="Arial" w:cs="Arial"/>
          <w:lang w:bidi="pl-PL"/>
        </w:rPr>
        <w:t xml:space="preserve"> XMF PressReady jest wyjątkowy nie tylko pod względem integracji z maszynami cyfrowymi Revoria, ale także z każdą podłączoną maszyną cyfrową używającą Fiery DFE. Dzięki temu dostawcy usług druku mogą zarządzać maszynami cyfrowymi różnych producentów za pomocą jednego systemu, mając wgląd w stan zadania drukowania, kolejkę zadań drukowania, informacje o nośniku, poziomy atramentu i wiele innych. </w:t>
      </w:r>
    </w:p>
    <w:p w14:paraId="022D6B92" w14:textId="23847BC2" w:rsidR="007F37F4" w:rsidRPr="00883A61" w:rsidRDefault="007F37F4" w:rsidP="007F37F4">
      <w:pPr>
        <w:pStyle w:val="ListParagraph"/>
        <w:spacing w:afterLines="80" w:after="192" w:line="360" w:lineRule="auto"/>
        <w:jc w:val="both"/>
        <w:rPr>
          <w:rFonts w:ascii="Arial" w:hAnsi="Arial" w:cs="Arial"/>
          <w:bCs/>
        </w:rPr>
      </w:pPr>
    </w:p>
    <w:p w14:paraId="2C8C9267" w14:textId="4AD3C1C2" w:rsidR="007F37F4" w:rsidRPr="00883A61" w:rsidRDefault="007F37F4" w:rsidP="007F37F4">
      <w:pPr>
        <w:pStyle w:val="ListParagraph"/>
        <w:spacing w:afterLines="80" w:after="192" w:line="360" w:lineRule="auto"/>
        <w:jc w:val="both"/>
        <w:rPr>
          <w:rFonts w:ascii="Arial" w:hAnsi="Arial" w:cs="Arial"/>
          <w:bCs/>
        </w:rPr>
      </w:pPr>
      <w:r w:rsidRPr="00883A61">
        <w:rPr>
          <w:rFonts w:ascii="Arial" w:eastAsia="Arial" w:hAnsi="Arial" w:cs="Arial"/>
          <w:lang w:bidi="pl-PL"/>
        </w:rPr>
        <w:t>XMF PressReady od Fujifilm oferuje nowy poziom wydajności w produkcji druku cyfrowego, zapewniając dostawcom usług druku zaawansowany, elastyczny i wydajny system przepływu pracy, który może zautomatyzować procesy, usprawnić produkcję i zaoszczędzić cenny czas dzięki minimalizacji błędów.</w:t>
      </w:r>
    </w:p>
    <w:p w14:paraId="09434FC5" w14:textId="7657E9A4" w:rsidR="007F37F4" w:rsidRPr="00883A61" w:rsidRDefault="007F37F4" w:rsidP="007F37F4">
      <w:pPr>
        <w:pStyle w:val="ListParagraph"/>
        <w:spacing w:afterLines="80" w:after="192" w:line="360" w:lineRule="auto"/>
        <w:jc w:val="both"/>
        <w:rPr>
          <w:rFonts w:ascii="Arial" w:hAnsi="Arial" w:cs="Arial"/>
          <w:bCs/>
        </w:rPr>
      </w:pPr>
    </w:p>
    <w:p w14:paraId="350C0EC5" w14:textId="020210D3" w:rsidR="007F37F4" w:rsidRPr="00883A61" w:rsidRDefault="009B3480" w:rsidP="007F37F4">
      <w:pPr>
        <w:pStyle w:val="ListParagraph"/>
        <w:spacing w:afterLines="80" w:after="192" w:line="360" w:lineRule="auto"/>
        <w:jc w:val="both"/>
        <w:rPr>
          <w:rFonts w:ascii="Arial" w:hAnsi="Arial" w:cs="Arial"/>
          <w:bCs/>
        </w:rPr>
      </w:pPr>
      <w:r w:rsidRPr="00883A61">
        <w:rPr>
          <w:rFonts w:ascii="Arial" w:eastAsia="Arial" w:hAnsi="Arial" w:cs="Arial"/>
          <w:lang w:bidi="pl-PL"/>
        </w:rPr>
        <w:t>John Davies, kierownik grupy Workflow Product,</w:t>
      </w:r>
      <w:r w:rsidR="00D40154">
        <w:rPr>
          <w:rFonts w:ascii="Arial" w:eastAsia="Arial" w:hAnsi="Arial" w:cs="Arial"/>
          <w:lang w:bidi="pl-PL"/>
        </w:rPr>
        <w:t xml:space="preserve"> Fujifilm Europe</w:t>
      </w:r>
      <w:r w:rsidR="000073B4">
        <w:rPr>
          <w:rFonts w:ascii="Arial" w:eastAsia="Arial" w:hAnsi="Arial" w:cs="Arial"/>
          <w:lang w:bidi="pl-PL"/>
        </w:rPr>
        <w:t>,</w:t>
      </w:r>
      <w:r w:rsidRPr="00883A61">
        <w:rPr>
          <w:rFonts w:ascii="Arial" w:eastAsia="Arial" w:hAnsi="Arial" w:cs="Arial"/>
          <w:lang w:bidi="pl-PL"/>
        </w:rPr>
        <w:t xml:space="preserve"> komentuje: „XMF PressReady to zupełnie nowy, starannie zaprojektowany system zarządzania drukiem, mający maksymalnie zwiększyć wydajność operacyjną nowej gamy cyfrowych urządzeń POD dostępnych od Fujifilm. Bazując na sukcesie komercyjnego systemu XMF Workflow firmy Fujifilm, XMF PressReady to dedykowany system przepływu pracy druku cyfrowego przeznaczony do zarządzania produkcją od przyjęcia zadania do końcowego wydrukowanego produktu”.</w:t>
      </w:r>
    </w:p>
    <w:p w14:paraId="25AB37CF" w14:textId="2A9F7508" w:rsidR="007F37F4" w:rsidRPr="00883A61" w:rsidRDefault="007F37F4" w:rsidP="007F37F4">
      <w:pPr>
        <w:pStyle w:val="ListParagraph"/>
        <w:spacing w:afterLines="80" w:after="192" w:line="360" w:lineRule="auto"/>
        <w:jc w:val="both"/>
        <w:rPr>
          <w:rFonts w:ascii="Arial" w:hAnsi="Arial" w:cs="Arial"/>
          <w:bCs/>
        </w:rPr>
      </w:pPr>
    </w:p>
    <w:p w14:paraId="549FC4CA" w14:textId="77777777" w:rsidR="007F37F4" w:rsidRPr="00883A61" w:rsidRDefault="007F37F4" w:rsidP="007F37F4">
      <w:pPr>
        <w:pStyle w:val="ListParagraph"/>
        <w:spacing w:afterLines="80" w:after="192" w:line="360" w:lineRule="auto"/>
        <w:jc w:val="both"/>
        <w:rPr>
          <w:rFonts w:ascii="Arial" w:hAnsi="Arial" w:cs="Arial"/>
          <w:bCs/>
        </w:rPr>
      </w:pPr>
    </w:p>
    <w:p w14:paraId="263E69C8" w14:textId="77777777" w:rsidR="000E1880" w:rsidRPr="00883A61" w:rsidRDefault="000E1880" w:rsidP="00A9287C">
      <w:pPr>
        <w:pStyle w:val="ListParagraph"/>
        <w:spacing w:line="360" w:lineRule="auto"/>
        <w:jc w:val="both"/>
        <w:rPr>
          <w:rFonts w:ascii="Arial" w:hAnsi="Arial" w:cs="Arial"/>
          <w:bCs/>
        </w:rPr>
      </w:pPr>
    </w:p>
    <w:p w14:paraId="76241C6C" w14:textId="34F8ECCC" w:rsidR="00301848" w:rsidRPr="00460FBD" w:rsidRDefault="00301848" w:rsidP="00301848">
      <w:pPr>
        <w:pStyle w:val="ListParagraph"/>
        <w:spacing w:line="360" w:lineRule="auto"/>
        <w:jc w:val="center"/>
        <w:rPr>
          <w:rFonts w:ascii="Arial" w:hAnsi="Arial" w:cs="Arial"/>
          <w:b/>
        </w:rPr>
      </w:pPr>
      <w:r w:rsidRPr="00460FBD">
        <w:rPr>
          <w:rFonts w:ascii="Arial" w:eastAsia="Arial" w:hAnsi="Arial" w:cs="Arial"/>
          <w:b/>
          <w:lang w:bidi="pl-PL"/>
        </w:rPr>
        <w:t>KONIEC</w:t>
      </w:r>
    </w:p>
    <w:p w14:paraId="57E8D41F" w14:textId="77777777" w:rsidR="003F2BED" w:rsidRPr="00460FBD" w:rsidRDefault="003F2BED" w:rsidP="00301848">
      <w:pPr>
        <w:pStyle w:val="ListParagraph"/>
        <w:spacing w:line="360" w:lineRule="auto"/>
        <w:jc w:val="center"/>
        <w:rPr>
          <w:rFonts w:ascii="Arial" w:hAnsi="Arial" w:cs="Arial"/>
          <w:b/>
        </w:rPr>
      </w:pPr>
    </w:p>
    <w:p w14:paraId="1DD0318C" w14:textId="77777777" w:rsidR="00B40255" w:rsidRPr="00460FBD" w:rsidRDefault="00B40255" w:rsidP="00545DCE">
      <w:pPr>
        <w:spacing w:line="360" w:lineRule="auto"/>
        <w:rPr>
          <w:rFonts w:ascii="Arial" w:hAnsi="Arial" w:cs="Arial"/>
          <w:b/>
        </w:rPr>
      </w:pPr>
    </w:p>
    <w:p w14:paraId="4CA11212" w14:textId="5A3F0CB6" w:rsidR="006F6217" w:rsidRPr="00460FBD" w:rsidRDefault="006F6217" w:rsidP="00301848">
      <w:pPr>
        <w:pStyle w:val="ListParagraph"/>
        <w:spacing w:line="360" w:lineRule="auto"/>
        <w:jc w:val="center"/>
        <w:rPr>
          <w:rFonts w:ascii="Arial" w:hAnsi="Arial" w:cs="Arial"/>
          <w:b/>
        </w:rPr>
      </w:pPr>
    </w:p>
    <w:p w14:paraId="3F6E3992" w14:textId="1CD155D1" w:rsidR="00EE4FF6" w:rsidRPr="00460FBD" w:rsidRDefault="00EE4FF6" w:rsidP="00EE4FF6">
      <w:pPr>
        <w:ind w:left="720"/>
        <w:jc w:val="both"/>
        <w:rPr>
          <w:rFonts w:ascii="Arial" w:eastAsia="Arial" w:hAnsi="Arial" w:cs="Arial"/>
          <w:b/>
          <w:bCs/>
          <w:color w:val="000000" w:themeColor="text1"/>
          <w:sz w:val="20"/>
        </w:rPr>
      </w:pPr>
      <w:r w:rsidRPr="00460FBD">
        <w:rPr>
          <w:rFonts w:ascii="Arial" w:eastAsia="Arial" w:hAnsi="Arial" w:cs="Arial"/>
          <w:b/>
          <w:bCs/>
          <w:color w:val="000000" w:themeColor="text1"/>
          <w:sz w:val="20"/>
        </w:rPr>
        <w:t xml:space="preserve">O </w:t>
      </w:r>
      <w:r w:rsidR="00E84446" w:rsidRPr="00460FBD">
        <w:rPr>
          <w:rFonts w:ascii="Arial" w:eastAsia="Arial" w:hAnsi="Arial" w:cs="Arial"/>
          <w:b/>
          <w:bCs/>
          <w:color w:val="000000" w:themeColor="text1"/>
          <w:sz w:val="20"/>
        </w:rPr>
        <w:t>FUJIFILM</w:t>
      </w:r>
    </w:p>
    <w:p w14:paraId="7C0A9DD2" w14:textId="0971D2E9" w:rsidR="006F6217" w:rsidRPr="00460FBD" w:rsidRDefault="00EE4FF6" w:rsidP="00EE4FF6">
      <w:pPr>
        <w:ind w:left="720"/>
        <w:jc w:val="both"/>
        <w:rPr>
          <w:rFonts w:ascii="Arial" w:eastAsia="Arial" w:hAnsi="Arial" w:cs="Arial"/>
          <w:color w:val="000000" w:themeColor="text1"/>
          <w:sz w:val="20"/>
        </w:rPr>
      </w:pPr>
      <w:r w:rsidRPr="00460FBD">
        <w:rPr>
          <w:rFonts w:ascii="Arial" w:eastAsia="Arial" w:hAnsi="Arial" w:cs="Arial"/>
          <w:color w:val="000000" w:themeColor="text1"/>
          <w:sz w:val="20"/>
        </w:rPr>
        <w:t xml:space="preserve">FUJIFILM Corporation z Tokio jest spółką operacyjną FUJIFILM Holdings Corporation wraz z FUJIFILM Business Innovation Corp. FUJIFILM Holdings Corporation z Tokio wykorzystuje swoją dogłębną wiedzę i zastrzeżone podstawowe technologie, aby dostarczać „wartość wynikającą z innowacji” w naszych produktach i usługach w branży segmenty opieki zdrowotnej, materiałów, innowacji biznesowych i obrazowania. Nasze nieustanne dążenie do innowacji </w:t>
      </w:r>
      <w:r w:rsidRPr="00460FBD">
        <w:rPr>
          <w:rFonts w:ascii="Arial" w:eastAsia="Arial" w:hAnsi="Arial" w:cs="Arial"/>
          <w:color w:val="000000" w:themeColor="text1"/>
          <w:sz w:val="20"/>
        </w:rPr>
        <w:lastRenderedPageBreak/>
        <w:t>koncentruje się na dostarczaniu wartości społecznej i poprawie jakości życia ludzi na całym świecie. Fujifilm zobowiązuje się do odpowiedzialnego zarządzania środowiskiem i dobrego obywatelstwa korporacyjnego. Aby uzyskać więcej informacji na temat planu zrównoważonej wartości Fujifilm 2030, kliknij tutaj. W roku zakończonym 31 marca 2022 r. firma osiągnęła globalne przychody w wysokości około 2,5 biliona jenów (21 miliardów USD przy kursie wymiany 122 jenów za dolara). Więcej informacji można znaleźć na stronie: www.fujifilmholdings.com.</w:t>
      </w:r>
      <w:r w:rsidR="006F6217" w:rsidRPr="00460FBD">
        <w:rPr>
          <w:rFonts w:ascii="Arial" w:eastAsia="Arial" w:hAnsi="Arial" w:cs="Arial"/>
          <w:color w:val="000000" w:themeColor="text1"/>
          <w:sz w:val="20"/>
        </w:rPr>
        <w:t xml:space="preserve"> </w:t>
      </w:r>
    </w:p>
    <w:p w14:paraId="227CB99F" w14:textId="77777777" w:rsidR="00EE4FF6" w:rsidRPr="00460FBD" w:rsidRDefault="00EE4FF6" w:rsidP="00EE4FF6">
      <w:pPr>
        <w:ind w:left="720"/>
        <w:jc w:val="both"/>
        <w:rPr>
          <w:rFonts w:ascii="Arial" w:hAnsi="Arial" w:cs="Arial"/>
        </w:rPr>
      </w:pPr>
    </w:p>
    <w:p w14:paraId="5BEDFA68" w14:textId="77777777" w:rsidR="00E84446" w:rsidRPr="00460FBD" w:rsidRDefault="00E84446" w:rsidP="00E84446">
      <w:pPr>
        <w:ind w:left="720"/>
        <w:jc w:val="both"/>
        <w:rPr>
          <w:rFonts w:ascii="Arial" w:eastAsia="Arial" w:hAnsi="Arial" w:cs="Arial"/>
          <w:color w:val="000000" w:themeColor="text1"/>
          <w:sz w:val="20"/>
        </w:rPr>
      </w:pPr>
      <w:r w:rsidRPr="00E84446">
        <w:rPr>
          <w:rFonts w:ascii="Arial" w:eastAsia="Arial" w:hAnsi="Arial" w:cs="Arial"/>
          <w:b/>
          <w:bCs/>
          <w:color w:val="000000" w:themeColor="text1"/>
          <w:sz w:val="20"/>
        </w:rPr>
        <w:t>O FUJIFILM Graphic Communications Division </w:t>
      </w:r>
      <w:r w:rsidRPr="00E84446">
        <w:rPr>
          <w:rFonts w:ascii="Arial" w:eastAsia="Arial" w:hAnsi="Arial" w:cs="Arial"/>
          <w:color w:val="000000" w:themeColor="text1"/>
          <w:sz w:val="20"/>
        </w:rPr>
        <w:t> </w:t>
      </w:r>
      <w:r w:rsidRPr="00460FBD">
        <w:rPr>
          <w:rFonts w:ascii="Arial" w:eastAsia="Arial" w:hAnsi="Arial" w:cs="Arial"/>
          <w:color w:val="000000" w:themeColor="text1"/>
          <w:sz w:val="20"/>
        </w:rPr>
        <w:t> </w:t>
      </w:r>
      <w:r w:rsidRPr="00E84446">
        <w:rPr>
          <w:rFonts w:ascii="Arial" w:eastAsia="Arial" w:hAnsi="Arial" w:cs="Arial"/>
          <w:color w:val="000000" w:themeColor="text1"/>
          <w:sz w:val="20"/>
        </w:rPr>
        <w:t>  </w:t>
      </w:r>
      <w:r w:rsidRPr="00460FBD">
        <w:rPr>
          <w:rFonts w:ascii="Arial" w:eastAsia="Arial" w:hAnsi="Arial" w:cs="Arial"/>
          <w:color w:val="000000" w:themeColor="text1"/>
          <w:sz w:val="20"/>
        </w:rPr>
        <w:t> </w:t>
      </w:r>
    </w:p>
    <w:p w14:paraId="53AC473D" w14:textId="77777777" w:rsidR="00E84446" w:rsidRPr="00E84446" w:rsidRDefault="00E84446" w:rsidP="00E84446">
      <w:pPr>
        <w:ind w:left="720"/>
        <w:jc w:val="both"/>
        <w:rPr>
          <w:rFonts w:ascii="Arial" w:eastAsia="Arial" w:hAnsi="Arial" w:cs="Arial"/>
          <w:color w:val="000000" w:themeColor="text1"/>
          <w:sz w:val="20"/>
        </w:rPr>
      </w:pPr>
      <w:r w:rsidRPr="00E84446">
        <w:rPr>
          <w:rFonts w:ascii="Arial" w:eastAsia="Arial" w:hAnsi="Arial" w:cs="Arial"/>
          <w:color w:val="000000" w:themeColor="text1"/>
          <w:sz w:val="20"/>
        </w:rPr>
        <w:t>FUJIFILM Graphic Communications Division</w:t>
      </w:r>
      <w:r w:rsidRPr="00E84446">
        <w:rPr>
          <w:rFonts w:ascii="Arial" w:eastAsia="Arial" w:hAnsi="Arial" w:cs="Arial"/>
          <w:b/>
          <w:bCs/>
          <w:color w:val="000000" w:themeColor="text1"/>
          <w:sz w:val="20"/>
        </w:rPr>
        <w:t xml:space="preserve"> </w:t>
      </w:r>
      <w:r w:rsidRPr="00E84446">
        <w:rPr>
          <w:rFonts w:ascii="Arial" w:eastAsia="Arial" w:hAnsi="Arial" w:cs="Arial"/>
          <w:color w:val="000000" w:themeColor="text1"/>
          <w:sz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tgtFrame="_blank" w:history="1">
        <w:r w:rsidRPr="00E84446">
          <w:rPr>
            <w:rStyle w:val="Hyperlink"/>
            <w:rFonts w:ascii="Arial" w:eastAsia="Arial" w:hAnsi="Arial" w:cs="Arial"/>
            <w:sz w:val="20"/>
          </w:rPr>
          <w:t>https://www.fujifilm.com/pl/pl/business/graphic</w:t>
        </w:r>
      </w:hyperlink>
      <w:r w:rsidRPr="00E84446">
        <w:rPr>
          <w:rFonts w:ascii="Arial" w:eastAsia="Arial" w:hAnsi="Arial" w:cs="Arial"/>
          <w:color w:val="000000" w:themeColor="text1"/>
          <w:sz w:val="20"/>
        </w:rPr>
        <w:t xml:space="preserve">, </w:t>
      </w:r>
      <w:hyperlink r:id="rId12" w:tgtFrame="_blank" w:history="1">
        <w:r w:rsidRPr="00E84446">
          <w:rPr>
            <w:rStyle w:val="Hyperlink"/>
            <w:rFonts w:ascii="Arial" w:eastAsia="Arial" w:hAnsi="Arial" w:cs="Arial"/>
            <w:sz w:val="20"/>
          </w:rPr>
          <w:t>youtube.com/FujifilmGSEurope</w:t>
        </w:r>
      </w:hyperlink>
      <w:r w:rsidRPr="00E84446">
        <w:rPr>
          <w:rFonts w:ascii="Arial" w:eastAsia="Arial" w:hAnsi="Arial" w:cs="Arial"/>
          <w:color w:val="000000" w:themeColor="text1"/>
          <w:sz w:val="20"/>
        </w:rPr>
        <w:t xml:space="preserve"> lub śledząc nas na @FujifilmPrint     </w:t>
      </w:r>
    </w:p>
    <w:p w14:paraId="1335D8BD" w14:textId="77777777" w:rsidR="00E84446" w:rsidRPr="00E84446" w:rsidRDefault="00E84446" w:rsidP="00E84446">
      <w:pPr>
        <w:ind w:left="720"/>
        <w:jc w:val="both"/>
        <w:rPr>
          <w:rFonts w:ascii="Arial" w:eastAsia="Arial" w:hAnsi="Arial" w:cs="Arial"/>
          <w:color w:val="000000" w:themeColor="text1"/>
          <w:sz w:val="20"/>
          <w:lang w:val="en-GB"/>
        </w:rPr>
      </w:pPr>
      <w:r w:rsidRPr="00E84446">
        <w:rPr>
          <w:rFonts w:ascii="Arial" w:eastAsia="Arial" w:hAnsi="Arial" w:cs="Arial"/>
          <w:b/>
          <w:bCs/>
          <w:color w:val="000000" w:themeColor="text1"/>
          <w:sz w:val="20"/>
        </w:rPr>
        <w:t> </w:t>
      </w:r>
      <w:r w:rsidRPr="00E84446">
        <w:rPr>
          <w:rFonts w:ascii="Arial" w:eastAsia="Arial" w:hAnsi="Arial" w:cs="Arial"/>
          <w:color w:val="000000" w:themeColor="text1"/>
          <w:sz w:val="20"/>
        </w:rPr>
        <w:t>    </w:t>
      </w:r>
      <w:r w:rsidRPr="00E84446">
        <w:rPr>
          <w:rFonts w:ascii="Arial" w:eastAsia="Arial" w:hAnsi="Arial" w:cs="Arial"/>
          <w:color w:val="000000" w:themeColor="text1"/>
          <w:sz w:val="20"/>
          <w:lang w:val="en-GB"/>
        </w:rPr>
        <w:t> </w:t>
      </w:r>
    </w:p>
    <w:p w14:paraId="13C87B84" w14:textId="77777777" w:rsidR="00E84446" w:rsidRPr="00E84446" w:rsidRDefault="00E84446" w:rsidP="00E84446">
      <w:pPr>
        <w:ind w:left="720"/>
        <w:jc w:val="both"/>
        <w:rPr>
          <w:rFonts w:ascii="Arial" w:eastAsia="Arial" w:hAnsi="Arial" w:cs="Arial"/>
          <w:color w:val="000000" w:themeColor="text1"/>
          <w:sz w:val="20"/>
          <w:lang w:val="en-GB"/>
        </w:rPr>
      </w:pPr>
      <w:r w:rsidRPr="00E84446">
        <w:rPr>
          <w:rFonts w:ascii="Arial" w:eastAsia="Arial" w:hAnsi="Arial" w:cs="Arial"/>
          <w:b/>
          <w:bCs/>
          <w:color w:val="000000" w:themeColor="text1"/>
          <w:sz w:val="20"/>
        </w:rPr>
        <w:t>Dodatkowe informacje:</w:t>
      </w:r>
      <w:r w:rsidRPr="00E84446">
        <w:rPr>
          <w:rFonts w:ascii="Arial" w:eastAsia="Arial" w:hAnsi="Arial" w:cs="Arial"/>
          <w:color w:val="000000" w:themeColor="text1"/>
          <w:sz w:val="20"/>
        </w:rPr>
        <w:t>    </w:t>
      </w:r>
      <w:r w:rsidRPr="00E84446">
        <w:rPr>
          <w:rFonts w:ascii="Arial" w:eastAsia="Arial" w:hAnsi="Arial" w:cs="Arial"/>
          <w:color w:val="000000" w:themeColor="text1"/>
          <w:sz w:val="20"/>
          <w:lang w:val="en-GB"/>
        </w:rPr>
        <w:t> </w:t>
      </w:r>
    </w:p>
    <w:p w14:paraId="0D373AEB" w14:textId="77777777" w:rsidR="00E84446" w:rsidRPr="00E84446" w:rsidRDefault="00E84446" w:rsidP="00E84446">
      <w:pPr>
        <w:ind w:left="720"/>
        <w:jc w:val="both"/>
        <w:rPr>
          <w:rFonts w:ascii="Arial" w:eastAsia="Arial" w:hAnsi="Arial" w:cs="Arial"/>
          <w:color w:val="000000" w:themeColor="text1"/>
          <w:sz w:val="20"/>
          <w:lang w:val="en-GB"/>
        </w:rPr>
      </w:pPr>
      <w:r w:rsidRPr="00E84446">
        <w:rPr>
          <w:rFonts w:ascii="Arial" w:eastAsia="Arial" w:hAnsi="Arial" w:cs="Arial"/>
          <w:color w:val="000000" w:themeColor="text1"/>
          <w:sz w:val="20"/>
        </w:rPr>
        <w:t>Daniel Porter   </w:t>
      </w:r>
      <w:r w:rsidRPr="00E84446">
        <w:rPr>
          <w:rFonts w:ascii="Arial" w:eastAsia="Arial" w:hAnsi="Arial" w:cs="Arial"/>
          <w:color w:val="000000" w:themeColor="text1"/>
          <w:sz w:val="20"/>
          <w:lang w:val="en-GB"/>
        </w:rPr>
        <w:t> </w:t>
      </w:r>
    </w:p>
    <w:p w14:paraId="1ADBF32F" w14:textId="77777777" w:rsidR="00E84446" w:rsidRPr="00E84446" w:rsidRDefault="00E84446" w:rsidP="00E84446">
      <w:pPr>
        <w:ind w:left="720"/>
        <w:jc w:val="both"/>
        <w:rPr>
          <w:rFonts w:ascii="Arial" w:eastAsia="Arial" w:hAnsi="Arial" w:cs="Arial"/>
          <w:color w:val="000000" w:themeColor="text1"/>
          <w:sz w:val="20"/>
          <w:lang w:val="en-GB"/>
        </w:rPr>
      </w:pPr>
      <w:r w:rsidRPr="00E84446">
        <w:rPr>
          <w:rFonts w:ascii="Arial" w:eastAsia="Arial" w:hAnsi="Arial" w:cs="Arial"/>
          <w:color w:val="000000" w:themeColor="text1"/>
          <w:sz w:val="20"/>
        </w:rPr>
        <w:t>AD Communications</w:t>
      </w:r>
      <w:r w:rsidRPr="00E84446">
        <w:rPr>
          <w:rFonts w:ascii="Arial" w:eastAsia="Arial" w:hAnsi="Arial" w:cs="Arial"/>
          <w:color w:val="000000" w:themeColor="text1"/>
          <w:sz w:val="20"/>
          <w:lang w:val="en-GB"/>
        </w:rPr>
        <w:tab/>
      </w:r>
      <w:r w:rsidRPr="00E84446">
        <w:rPr>
          <w:rFonts w:ascii="Arial" w:eastAsia="Arial" w:hAnsi="Arial" w:cs="Arial"/>
          <w:color w:val="000000" w:themeColor="text1"/>
          <w:sz w:val="20"/>
        </w:rPr>
        <w:t>   </w:t>
      </w:r>
      <w:r w:rsidRPr="00E84446">
        <w:rPr>
          <w:rFonts w:ascii="Arial" w:eastAsia="Arial" w:hAnsi="Arial" w:cs="Arial"/>
          <w:color w:val="000000" w:themeColor="text1"/>
          <w:sz w:val="20"/>
          <w:lang w:val="en-GB"/>
        </w:rPr>
        <w:t> </w:t>
      </w:r>
    </w:p>
    <w:p w14:paraId="030D1331" w14:textId="77777777" w:rsidR="00E84446" w:rsidRPr="00E84446" w:rsidRDefault="00E84446" w:rsidP="00E84446">
      <w:pPr>
        <w:ind w:left="720"/>
        <w:jc w:val="both"/>
        <w:rPr>
          <w:rFonts w:ascii="Arial" w:eastAsia="Arial" w:hAnsi="Arial" w:cs="Arial"/>
          <w:color w:val="000000" w:themeColor="text1"/>
          <w:sz w:val="20"/>
          <w:lang w:val="en-GB"/>
        </w:rPr>
      </w:pPr>
      <w:r w:rsidRPr="00E84446">
        <w:rPr>
          <w:rFonts w:ascii="Arial" w:eastAsia="Arial" w:hAnsi="Arial" w:cs="Arial"/>
          <w:color w:val="000000" w:themeColor="text1"/>
          <w:sz w:val="20"/>
        </w:rPr>
        <w:t xml:space="preserve">E: </w:t>
      </w:r>
      <w:hyperlink r:id="rId13" w:tgtFrame="_blank" w:history="1">
        <w:r w:rsidRPr="00E84446">
          <w:rPr>
            <w:rStyle w:val="Hyperlink"/>
            <w:rFonts w:ascii="Arial" w:eastAsia="Arial" w:hAnsi="Arial" w:cs="Arial"/>
            <w:sz w:val="20"/>
          </w:rPr>
          <w:t>dporter@adcomms.co.uk</w:t>
        </w:r>
      </w:hyperlink>
      <w:r w:rsidRPr="00E84446">
        <w:rPr>
          <w:rFonts w:ascii="Arial" w:eastAsia="Arial" w:hAnsi="Arial" w:cs="Arial"/>
          <w:color w:val="000000" w:themeColor="text1"/>
          <w:sz w:val="20"/>
        </w:rPr>
        <w:t>   </w:t>
      </w:r>
      <w:r w:rsidRPr="00E84446">
        <w:rPr>
          <w:rFonts w:ascii="Arial" w:eastAsia="Arial" w:hAnsi="Arial" w:cs="Arial"/>
          <w:color w:val="000000" w:themeColor="text1"/>
          <w:sz w:val="20"/>
          <w:lang w:val="en-GB"/>
        </w:rPr>
        <w:t> </w:t>
      </w:r>
    </w:p>
    <w:p w14:paraId="27A5EC5C" w14:textId="77777777" w:rsidR="00E84446" w:rsidRPr="00E84446" w:rsidRDefault="00E84446" w:rsidP="00E84446">
      <w:pPr>
        <w:ind w:left="720"/>
        <w:jc w:val="both"/>
        <w:rPr>
          <w:rFonts w:ascii="Arial" w:eastAsia="Arial" w:hAnsi="Arial" w:cs="Arial"/>
          <w:color w:val="000000" w:themeColor="text1"/>
          <w:sz w:val="20"/>
          <w:lang w:val="en-GB"/>
        </w:rPr>
      </w:pPr>
      <w:r w:rsidRPr="00E84446">
        <w:rPr>
          <w:rFonts w:ascii="Arial" w:eastAsia="Arial" w:hAnsi="Arial" w:cs="Arial"/>
          <w:color w:val="000000" w:themeColor="text1"/>
          <w:sz w:val="20"/>
        </w:rPr>
        <w:t>Tel: +44 (0)1372 464470   </w:t>
      </w:r>
      <w:r w:rsidRPr="00E84446">
        <w:rPr>
          <w:rFonts w:ascii="Arial" w:eastAsia="Arial" w:hAnsi="Arial" w:cs="Arial"/>
          <w:color w:val="000000" w:themeColor="text1"/>
          <w:sz w:val="20"/>
          <w:lang w:val="en-GB"/>
        </w:rPr>
        <w:t> </w:t>
      </w:r>
    </w:p>
    <w:p w14:paraId="3FD78998" w14:textId="551684B5" w:rsidR="006F6217" w:rsidRPr="009326BD" w:rsidRDefault="006F6217" w:rsidP="00E84446">
      <w:pPr>
        <w:ind w:left="720"/>
        <w:jc w:val="both"/>
        <w:rPr>
          <w:rFonts w:ascii="Arial" w:hAnsi="Arial" w:cs="Arial"/>
        </w:rPr>
      </w:pPr>
    </w:p>
    <w:sectPr w:rsidR="006F6217" w:rsidRPr="009326BD" w:rsidSect="00A710B8">
      <w:headerReference w:type="default" r:id="rId14"/>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4A34" w14:textId="77777777" w:rsidR="006F1619" w:rsidRDefault="006F1619" w:rsidP="00A710B8">
      <w:r>
        <w:separator/>
      </w:r>
    </w:p>
  </w:endnote>
  <w:endnote w:type="continuationSeparator" w:id="0">
    <w:p w14:paraId="57C1ED3C" w14:textId="77777777" w:rsidR="006F1619" w:rsidRDefault="006F1619" w:rsidP="00A710B8">
      <w:r>
        <w:continuationSeparator/>
      </w:r>
    </w:p>
  </w:endnote>
  <w:endnote w:type="continuationNotice" w:id="1">
    <w:p w14:paraId="181A794B" w14:textId="77777777" w:rsidR="006F1619" w:rsidRDefault="006F1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E785" w14:textId="77777777" w:rsidR="006F1619" w:rsidRDefault="006F1619" w:rsidP="00A710B8">
      <w:r>
        <w:separator/>
      </w:r>
    </w:p>
  </w:footnote>
  <w:footnote w:type="continuationSeparator" w:id="0">
    <w:p w14:paraId="3128C5AC" w14:textId="77777777" w:rsidR="006F1619" w:rsidRDefault="006F1619" w:rsidP="00A710B8">
      <w:r>
        <w:continuationSeparator/>
      </w:r>
    </w:p>
  </w:footnote>
  <w:footnote w:type="continuationNotice" w:id="1">
    <w:p w14:paraId="6071F90A" w14:textId="77777777" w:rsidR="006F1619" w:rsidRDefault="006F1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pl-PL"/>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pl-PL"/>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E86F"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57F1C"/>
    <w:multiLevelType w:val="hybridMultilevel"/>
    <w:tmpl w:val="7834FCA2"/>
    <w:lvl w:ilvl="0" w:tplc="C1707540">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2005729">
    <w:abstractNumId w:val="1"/>
  </w:num>
  <w:num w:numId="2" w16cid:durableId="1513106528">
    <w:abstractNumId w:val="7"/>
  </w:num>
  <w:num w:numId="3" w16cid:durableId="434517945">
    <w:abstractNumId w:val="0"/>
  </w:num>
  <w:num w:numId="4" w16cid:durableId="265697129">
    <w:abstractNumId w:val="6"/>
  </w:num>
  <w:num w:numId="5" w16cid:durableId="1479228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7794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7637940">
    <w:abstractNumId w:val="3"/>
  </w:num>
  <w:num w:numId="8" w16cid:durableId="409232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073B4"/>
    <w:rsid w:val="000174D9"/>
    <w:rsid w:val="000407F3"/>
    <w:rsid w:val="00041495"/>
    <w:rsid w:val="00043233"/>
    <w:rsid w:val="00056AA0"/>
    <w:rsid w:val="000604E7"/>
    <w:rsid w:val="000719E8"/>
    <w:rsid w:val="0007732B"/>
    <w:rsid w:val="00082B9A"/>
    <w:rsid w:val="0009463C"/>
    <w:rsid w:val="000A05D0"/>
    <w:rsid w:val="000B164E"/>
    <w:rsid w:val="000C0945"/>
    <w:rsid w:val="000C6821"/>
    <w:rsid w:val="000D1526"/>
    <w:rsid w:val="000D3AD4"/>
    <w:rsid w:val="000E1880"/>
    <w:rsid w:val="000E3DBD"/>
    <w:rsid w:val="000E56FD"/>
    <w:rsid w:val="000F16F4"/>
    <w:rsid w:val="000F2E88"/>
    <w:rsid w:val="001067FA"/>
    <w:rsid w:val="0011358B"/>
    <w:rsid w:val="00131D75"/>
    <w:rsid w:val="00133929"/>
    <w:rsid w:val="001477DC"/>
    <w:rsid w:val="00154423"/>
    <w:rsid w:val="0016333B"/>
    <w:rsid w:val="001934C3"/>
    <w:rsid w:val="001A7B1B"/>
    <w:rsid w:val="001B1BD3"/>
    <w:rsid w:val="001B2099"/>
    <w:rsid w:val="001C0839"/>
    <w:rsid w:val="001C18EE"/>
    <w:rsid w:val="001C2420"/>
    <w:rsid w:val="001C345B"/>
    <w:rsid w:val="001E264E"/>
    <w:rsid w:val="001F02A6"/>
    <w:rsid w:val="001F6DC7"/>
    <w:rsid w:val="00201437"/>
    <w:rsid w:val="0021387B"/>
    <w:rsid w:val="00214F77"/>
    <w:rsid w:val="0022541B"/>
    <w:rsid w:val="002448F6"/>
    <w:rsid w:val="00251490"/>
    <w:rsid w:val="00281663"/>
    <w:rsid w:val="00297670"/>
    <w:rsid w:val="002A20E0"/>
    <w:rsid w:val="002C1743"/>
    <w:rsid w:val="002F5898"/>
    <w:rsid w:val="002F7496"/>
    <w:rsid w:val="00301848"/>
    <w:rsid w:val="00302461"/>
    <w:rsid w:val="0031169C"/>
    <w:rsid w:val="003153C8"/>
    <w:rsid w:val="00322472"/>
    <w:rsid w:val="00322E87"/>
    <w:rsid w:val="003233DC"/>
    <w:rsid w:val="003357D9"/>
    <w:rsid w:val="00344831"/>
    <w:rsid w:val="003543E8"/>
    <w:rsid w:val="003654B4"/>
    <w:rsid w:val="00374F83"/>
    <w:rsid w:val="003820E8"/>
    <w:rsid w:val="003B3184"/>
    <w:rsid w:val="003C0831"/>
    <w:rsid w:val="003D10B4"/>
    <w:rsid w:val="003D2525"/>
    <w:rsid w:val="003D43CD"/>
    <w:rsid w:val="003E4520"/>
    <w:rsid w:val="003F2BED"/>
    <w:rsid w:val="0040320A"/>
    <w:rsid w:val="00405025"/>
    <w:rsid w:val="0041000A"/>
    <w:rsid w:val="00420477"/>
    <w:rsid w:val="00423608"/>
    <w:rsid w:val="00426DD8"/>
    <w:rsid w:val="00436F82"/>
    <w:rsid w:val="00440E72"/>
    <w:rsid w:val="00457EFE"/>
    <w:rsid w:val="00460FBD"/>
    <w:rsid w:val="00465829"/>
    <w:rsid w:val="00471C8F"/>
    <w:rsid w:val="004748AC"/>
    <w:rsid w:val="0047668D"/>
    <w:rsid w:val="004773A9"/>
    <w:rsid w:val="00484C31"/>
    <w:rsid w:val="004876F8"/>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5DCE"/>
    <w:rsid w:val="005466F3"/>
    <w:rsid w:val="0055453C"/>
    <w:rsid w:val="00556370"/>
    <w:rsid w:val="00566833"/>
    <w:rsid w:val="0057010E"/>
    <w:rsid w:val="00576A5C"/>
    <w:rsid w:val="00585E9F"/>
    <w:rsid w:val="00586F53"/>
    <w:rsid w:val="00597FF7"/>
    <w:rsid w:val="005D34B0"/>
    <w:rsid w:val="005D53B1"/>
    <w:rsid w:val="005E2389"/>
    <w:rsid w:val="005E4FB4"/>
    <w:rsid w:val="005E7622"/>
    <w:rsid w:val="005F5B92"/>
    <w:rsid w:val="005F6360"/>
    <w:rsid w:val="0060478A"/>
    <w:rsid w:val="006126F8"/>
    <w:rsid w:val="00645763"/>
    <w:rsid w:val="0066007C"/>
    <w:rsid w:val="00663941"/>
    <w:rsid w:val="00665EBA"/>
    <w:rsid w:val="00667C73"/>
    <w:rsid w:val="00674E3B"/>
    <w:rsid w:val="0069362B"/>
    <w:rsid w:val="006B4AA9"/>
    <w:rsid w:val="006B4E1A"/>
    <w:rsid w:val="006C6B69"/>
    <w:rsid w:val="006E17AA"/>
    <w:rsid w:val="006F1619"/>
    <w:rsid w:val="006F18FC"/>
    <w:rsid w:val="006F6217"/>
    <w:rsid w:val="00711529"/>
    <w:rsid w:val="00714B57"/>
    <w:rsid w:val="00714DC0"/>
    <w:rsid w:val="00716AFB"/>
    <w:rsid w:val="0072441D"/>
    <w:rsid w:val="00730091"/>
    <w:rsid w:val="00735B8C"/>
    <w:rsid w:val="0074271B"/>
    <w:rsid w:val="00753AB0"/>
    <w:rsid w:val="007903BE"/>
    <w:rsid w:val="007921A3"/>
    <w:rsid w:val="00797595"/>
    <w:rsid w:val="00797D71"/>
    <w:rsid w:val="007A7940"/>
    <w:rsid w:val="007B4597"/>
    <w:rsid w:val="007C6E11"/>
    <w:rsid w:val="007F319D"/>
    <w:rsid w:val="007F37F4"/>
    <w:rsid w:val="007F7CE6"/>
    <w:rsid w:val="00805D3F"/>
    <w:rsid w:val="00816E71"/>
    <w:rsid w:val="00823332"/>
    <w:rsid w:val="008245CF"/>
    <w:rsid w:val="00827EFB"/>
    <w:rsid w:val="00836725"/>
    <w:rsid w:val="0084612C"/>
    <w:rsid w:val="0085632F"/>
    <w:rsid w:val="008569D6"/>
    <w:rsid w:val="00883A61"/>
    <w:rsid w:val="00884DFD"/>
    <w:rsid w:val="008A6DBF"/>
    <w:rsid w:val="008B273C"/>
    <w:rsid w:val="008B5BA0"/>
    <w:rsid w:val="008D1C66"/>
    <w:rsid w:val="008E04B6"/>
    <w:rsid w:val="008E3247"/>
    <w:rsid w:val="008F7B19"/>
    <w:rsid w:val="00901F64"/>
    <w:rsid w:val="00902AEE"/>
    <w:rsid w:val="00906DEF"/>
    <w:rsid w:val="0090773A"/>
    <w:rsid w:val="00917C4E"/>
    <w:rsid w:val="009326BD"/>
    <w:rsid w:val="009330BF"/>
    <w:rsid w:val="0093483E"/>
    <w:rsid w:val="00940320"/>
    <w:rsid w:val="009542BF"/>
    <w:rsid w:val="009710F4"/>
    <w:rsid w:val="00974571"/>
    <w:rsid w:val="009872F9"/>
    <w:rsid w:val="00987A42"/>
    <w:rsid w:val="00993500"/>
    <w:rsid w:val="00994FE2"/>
    <w:rsid w:val="009965A5"/>
    <w:rsid w:val="009B0A8B"/>
    <w:rsid w:val="009B3480"/>
    <w:rsid w:val="009B580D"/>
    <w:rsid w:val="009D0730"/>
    <w:rsid w:val="009D22FC"/>
    <w:rsid w:val="009D7027"/>
    <w:rsid w:val="009E6178"/>
    <w:rsid w:val="009F11D1"/>
    <w:rsid w:val="009F1E89"/>
    <w:rsid w:val="00A1657D"/>
    <w:rsid w:val="00A23941"/>
    <w:rsid w:val="00A30FDB"/>
    <w:rsid w:val="00A3522E"/>
    <w:rsid w:val="00A37A21"/>
    <w:rsid w:val="00A710B8"/>
    <w:rsid w:val="00A714D8"/>
    <w:rsid w:val="00A757CA"/>
    <w:rsid w:val="00A86CF9"/>
    <w:rsid w:val="00A9287C"/>
    <w:rsid w:val="00AA030C"/>
    <w:rsid w:val="00AB0BF4"/>
    <w:rsid w:val="00AB0D0D"/>
    <w:rsid w:val="00AB4A1E"/>
    <w:rsid w:val="00AC149B"/>
    <w:rsid w:val="00AC789B"/>
    <w:rsid w:val="00AD6304"/>
    <w:rsid w:val="00AD6693"/>
    <w:rsid w:val="00B315F4"/>
    <w:rsid w:val="00B33263"/>
    <w:rsid w:val="00B3794C"/>
    <w:rsid w:val="00B40255"/>
    <w:rsid w:val="00B57204"/>
    <w:rsid w:val="00B76E0F"/>
    <w:rsid w:val="00B77836"/>
    <w:rsid w:val="00B81FDB"/>
    <w:rsid w:val="00B86177"/>
    <w:rsid w:val="00BA793F"/>
    <w:rsid w:val="00BB4B2B"/>
    <w:rsid w:val="00BC7DA4"/>
    <w:rsid w:val="00BD1991"/>
    <w:rsid w:val="00BF0B8D"/>
    <w:rsid w:val="00C105C0"/>
    <w:rsid w:val="00C35575"/>
    <w:rsid w:val="00C47E55"/>
    <w:rsid w:val="00C50498"/>
    <w:rsid w:val="00C55BC8"/>
    <w:rsid w:val="00C57E6F"/>
    <w:rsid w:val="00C62D8C"/>
    <w:rsid w:val="00C773CC"/>
    <w:rsid w:val="00C77D04"/>
    <w:rsid w:val="00C8013F"/>
    <w:rsid w:val="00C95B81"/>
    <w:rsid w:val="00C95FD0"/>
    <w:rsid w:val="00CA49AF"/>
    <w:rsid w:val="00CB1672"/>
    <w:rsid w:val="00CB6883"/>
    <w:rsid w:val="00CC0DCB"/>
    <w:rsid w:val="00CE030E"/>
    <w:rsid w:val="00CF09CD"/>
    <w:rsid w:val="00D14F26"/>
    <w:rsid w:val="00D16B12"/>
    <w:rsid w:val="00D30F8B"/>
    <w:rsid w:val="00D3521F"/>
    <w:rsid w:val="00D35F5E"/>
    <w:rsid w:val="00D40154"/>
    <w:rsid w:val="00D65994"/>
    <w:rsid w:val="00D76C3C"/>
    <w:rsid w:val="00D771A4"/>
    <w:rsid w:val="00D87121"/>
    <w:rsid w:val="00D91834"/>
    <w:rsid w:val="00DB6F4E"/>
    <w:rsid w:val="00DE53BC"/>
    <w:rsid w:val="00DF6585"/>
    <w:rsid w:val="00E06169"/>
    <w:rsid w:val="00E06318"/>
    <w:rsid w:val="00E17E00"/>
    <w:rsid w:val="00E50ADF"/>
    <w:rsid w:val="00E5547F"/>
    <w:rsid w:val="00E579ED"/>
    <w:rsid w:val="00E84446"/>
    <w:rsid w:val="00E970B3"/>
    <w:rsid w:val="00EA3ED9"/>
    <w:rsid w:val="00EB1933"/>
    <w:rsid w:val="00EB37F6"/>
    <w:rsid w:val="00EB3FC3"/>
    <w:rsid w:val="00EC172A"/>
    <w:rsid w:val="00EC4033"/>
    <w:rsid w:val="00ED038B"/>
    <w:rsid w:val="00ED144E"/>
    <w:rsid w:val="00ED66D2"/>
    <w:rsid w:val="00EE1773"/>
    <w:rsid w:val="00EE4FF6"/>
    <w:rsid w:val="00EE6089"/>
    <w:rsid w:val="00EE63B6"/>
    <w:rsid w:val="00F15C9A"/>
    <w:rsid w:val="00F2267B"/>
    <w:rsid w:val="00F24ADE"/>
    <w:rsid w:val="00F24D99"/>
    <w:rsid w:val="00F663C2"/>
    <w:rsid w:val="00F80E43"/>
    <w:rsid w:val="00F937FA"/>
    <w:rsid w:val="00FB0426"/>
    <w:rsid w:val="00FB66AE"/>
    <w:rsid w:val="00FC634B"/>
    <w:rsid w:val="00FC6F77"/>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E8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692071315">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34182120">
      <w:bodyDiv w:val="1"/>
      <w:marLeft w:val="0"/>
      <w:marRight w:val="0"/>
      <w:marTop w:val="0"/>
      <w:marBottom w:val="0"/>
      <w:divBdr>
        <w:top w:val="none" w:sz="0" w:space="0" w:color="auto"/>
        <w:left w:val="none" w:sz="0" w:space="0" w:color="auto"/>
        <w:bottom w:val="none" w:sz="0" w:space="0" w:color="auto"/>
        <w:right w:val="none" w:sz="0" w:space="0" w:color="auto"/>
      </w:divBdr>
      <w:divsChild>
        <w:div w:id="266237052">
          <w:marLeft w:val="0"/>
          <w:marRight w:val="0"/>
          <w:marTop w:val="0"/>
          <w:marBottom w:val="0"/>
          <w:divBdr>
            <w:top w:val="none" w:sz="0" w:space="0" w:color="auto"/>
            <w:left w:val="none" w:sz="0" w:space="0" w:color="auto"/>
            <w:bottom w:val="none" w:sz="0" w:space="0" w:color="auto"/>
            <w:right w:val="none" w:sz="0" w:space="0" w:color="auto"/>
          </w:divBdr>
        </w:div>
        <w:div w:id="1465926253">
          <w:marLeft w:val="0"/>
          <w:marRight w:val="0"/>
          <w:marTop w:val="0"/>
          <w:marBottom w:val="0"/>
          <w:divBdr>
            <w:top w:val="none" w:sz="0" w:space="0" w:color="auto"/>
            <w:left w:val="none" w:sz="0" w:space="0" w:color="auto"/>
            <w:bottom w:val="none" w:sz="0" w:space="0" w:color="auto"/>
            <w:right w:val="none" w:sz="0" w:space="0" w:color="auto"/>
          </w:divBdr>
        </w:div>
        <w:div w:id="1796095516">
          <w:marLeft w:val="0"/>
          <w:marRight w:val="0"/>
          <w:marTop w:val="0"/>
          <w:marBottom w:val="0"/>
          <w:divBdr>
            <w:top w:val="none" w:sz="0" w:space="0" w:color="auto"/>
            <w:left w:val="none" w:sz="0" w:space="0" w:color="auto"/>
            <w:bottom w:val="none" w:sz="0" w:space="0" w:color="auto"/>
            <w:right w:val="none" w:sz="0" w:space="0" w:color="auto"/>
          </w:divBdr>
        </w:div>
        <w:div w:id="1589852654">
          <w:marLeft w:val="0"/>
          <w:marRight w:val="0"/>
          <w:marTop w:val="0"/>
          <w:marBottom w:val="0"/>
          <w:divBdr>
            <w:top w:val="none" w:sz="0" w:space="0" w:color="auto"/>
            <w:left w:val="none" w:sz="0" w:space="0" w:color="auto"/>
            <w:bottom w:val="none" w:sz="0" w:space="0" w:color="auto"/>
            <w:right w:val="none" w:sz="0" w:space="0" w:color="auto"/>
          </w:divBdr>
        </w:div>
        <w:div w:id="1985576375">
          <w:marLeft w:val="0"/>
          <w:marRight w:val="0"/>
          <w:marTop w:val="0"/>
          <w:marBottom w:val="0"/>
          <w:divBdr>
            <w:top w:val="none" w:sz="0" w:space="0" w:color="auto"/>
            <w:left w:val="none" w:sz="0" w:space="0" w:color="auto"/>
            <w:bottom w:val="none" w:sz="0" w:space="0" w:color="auto"/>
            <w:right w:val="none" w:sz="0" w:space="0" w:color="auto"/>
          </w:divBdr>
        </w:div>
        <w:div w:id="344946354">
          <w:marLeft w:val="0"/>
          <w:marRight w:val="0"/>
          <w:marTop w:val="0"/>
          <w:marBottom w:val="0"/>
          <w:divBdr>
            <w:top w:val="none" w:sz="0" w:space="0" w:color="auto"/>
            <w:left w:val="none" w:sz="0" w:space="0" w:color="auto"/>
            <w:bottom w:val="none" w:sz="0" w:space="0" w:color="auto"/>
            <w:right w:val="none" w:sz="0" w:space="0" w:color="auto"/>
          </w:divBdr>
        </w:div>
        <w:div w:id="1200555645">
          <w:marLeft w:val="0"/>
          <w:marRight w:val="0"/>
          <w:marTop w:val="0"/>
          <w:marBottom w:val="0"/>
          <w:divBdr>
            <w:top w:val="none" w:sz="0" w:space="0" w:color="auto"/>
            <w:left w:val="none" w:sz="0" w:space="0" w:color="auto"/>
            <w:bottom w:val="none" w:sz="0" w:space="0" w:color="auto"/>
            <w:right w:val="none" w:sz="0" w:space="0" w:color="auto"/>
          </w:divBdr>
        </w:div>
        <w:div w:id="1864200233">
          <w:marLeft w:val="0"/>
          <w:marRight w:val="0"/>
          <w:marTop w:val="0"/>
          <w:marBottom w:val="0"/>
          <w:divBdr>
            <w:top w:val="none" w:sz="0" w:space="0" w:color="auto"/>
            <w:left w:val="none" w:sz="0" w:space="0" w:color="auto"/>
            <w:bottom w:val="none" w:sz="0" w:space="0" w:color="auto"/>
            <w:right w:val="none" w:sz="0" w:space="0" w:color="auto"/>
          </w:divBdr>
        </w:div>
      </w:divsChild>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pl/pl/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0F853-5894-4A1D-BE35-2B51322DB3CB}">
  <ds:schemaRefs>
    <ds:schemaRef ds:uri="http://schemas.openxmlformats.org/officeDocument/2006/bibliography"/>
  </ds:schemaRefs>
</ds:datastoreItem>
</file>

<file path=customXml/itemProps2.xml><?xml version="1.0" encoding="utf-8"?>
<ds:datastoreItem xmlns:ds="http://schemas.openxmlformats.org/officeDocument/2006/customXml" ds:itemID="{7699BABB-34AF-4D3A-8244-1836D805ECEC}">
  <ds:schemaRefs>
    <ds:schemaRef ds:uri="http://schemas.microsoft.com/sharepoint/v3/contenttype/forms"/>
  </ds:schemaRefs>
</ds:datastoreItem>
</file>

<file path=customXml/itemProps3.xml><?xml version="1.0" encoding="utf-8"?>
<ds:datastoreItem xmlns:ds="http://schemas.openxmlformats.org/officeDocument/2006/customXml" ds:itemID="{1D2D0E8F-947B-4215-8CD3-C0E8076CF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9A790-11F4-439A-ADE8-8DFF0EEEEE1A}">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2023-04-11T15:28:00Z</dcterms:created>
  <dcterms:modified xsi:type="dcterms:W3CDTF">2023-04-11T15:56:00Z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