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8641" w14:textId="5D2C2068" w:rsidR="00A46B91" w:rsidRDefault="00A46B91" w:rsidP="00FD64F8">
      <w:pPr>
        <w:spacing w:line="360" w:lineRule="auto"/>
        <w:jc w:val="both"/>
        <w:rPr>
          <w:rFonts w:ascii="Arial" w:hAnsi="Arial" w:cs="Arial"/>
          <w:b/>
          <w:bCs/>
          <w:lang w:val="en-US"/>
        </w:rPr>
      </w:pPr>
    </w:p>
    <w:p w14:paraId="00E42787" w14:textId="2E1DFB3C" w:rsidR="00755DAB" w:rsidRDefault="00D36F9C" w:rsidP="00FD64F8">
      <w:pPr>
        <w:spacing w:line="360" w:lineRule="auto"/>
        <w:jc w:val="both"/>
        <w:rPr>
          <w:rFonts w:ascii="Arial" w:hAnsi="Arial" w:cs="Arial"/>
          <w:b/>
          <w:bCs/>
          <w:lang w:val="en-US"/>
        </w:rPr>
      </w:pPr>
      <w:r>
        <w:rPr>
          <w:rFonts w:ascii="Arial" w:hAnsi="Arial" w:cs="Arial"/>
          <w:b/>
          <w:bCs/>
          <w:lang w:val="en-US"/>
        </w:rPr>
        <w:t>3</w:t>
      </w:r>
      <w:r w:rsidRPr="00D36F9C">
        <w:rPr>
          <w:rFonts w:ascii="Arial" w:hAnsi="Arial" w:cs="Arial"/>
          <w:b/>
          <w:bCs/>
          <w:vertAlign w:val="superscript"/>
          <w:lang w:val="en-US"/>
        </w:rPr>
        <w:t>rd</w:t>
      </w:r>
      <w:r>
        <w:rPr>
          <w:rFonts w:ascii="Arial" w:hAnsi="Arial" w:cs="Arial"/>
          <w:b/>
          <w:bCs/>
          <w:lang w:val="en-US"/>
        </w:rPr>
        <w:t xml:space="preserve"> April</w:t>
      </w:r>
      <w:r w:rsidR="00755DAB">
        <w:rPr>
          <w:rFonts w:ascii="Arial" w:hAnsi="Arial" w:cs="Arial"/>
          <w:b/>
          <w:bCs/>
          <w:lang w:val="en-US"/>
        </w:rPr>
        <w:t xml:space="preserve"> 2022</w:t>
      </w:r>
    </w:p>
    <w:p w14:paraId="7737708A" w14:textId="486B960F" w:rsidR="00F45489" w:rsidRPr="00FD64F8" w:rsidRDefault="00CA0AA8" w:rsidP="00FD64F8">
      <w:pPr>
        <w:spacing w:line="360" w:lineRule="auto"/>
        <w:jc w:val="both"/>
        <w:rPr>
          <w:rFonts w:ascii="Arial" w:hAnsi="Arial" w:cs="Arial"/>
          <w:b/>
          <w:bCs/>
          <w:lang w:val="en-US"/>
        </w:rPr>
      </w:pPr>
      <w:r>
        <w:rPr>
          <w:rFonts w:ascii="Arial" w:hAnsi="Arial" w:cs="Arial"/>
          <w:b/>
          <w:bCs/>
          <w:lang w:val="en-US"/>
        </w:rPr>
        <w:t xml:space="preserve">Fujifilm announces </w:t>
      </w:r>
      <w:r w:rsidR="003E2865">
        <w:rPr>
          <w:rFonts w:ascii="Arial" w:hAnsi="Arial" w:cs="Arial"/>
          <w:b/>
          <w:bCs/>
          <w:lang w:val="en-US"/>
        </w:rPr>
        <w:t xml:space="preserve">the </w:t>
      </w:r>
      <w:r w:rsidR="009E4AC3">
        <w:rPr>
          <w:rFonts w:ascii="Arial" w:hAnsi="Arial" w:cs="Arial"/>
          <w:b/>
          <w:bCs/>
          <w:lang w:val="en-US"/>
        </w:rPr>
        <w:t>launch</w:t>
      </w:r>
      <w:r w:rsidR="00555BCC">
        <w:rPr>
          <w:rFonts w:ascii="Arial" w:hAnsi="Arial" w:cs="Arial"/>
          <w:b/>
          <w:bCs/>
          <w:lang w:val="en-US"/>
        </w:rPr>
        <w:t xml:space="preserve"> </w:t>
      </w:r>
      <w:r w:rsidR="003E520F">
        <w:rPr>
          <w:rFonts w:ascii="Arial" w:hAnsi="Arial" w:cs="Arial"/>
          <w:b/>
          <w:bCs/>
          <w:lang w:val="en-US"/>
        </w:rPr>
        <w:t xml:space="preserve">of its </w:t>
      </w:r>
      <w:proofErr w:type="spellStart"/>
      <w:r w:rsidR="003E520F">
        <w:rPr>
          <w:rFonts w:ascii="Arial" w:hAnsi="Arial" w:cs="Arial"/>
          <w:b/>
          <w:bCs/>
          <w:lang w:val="en-US"/>
        </w:rPr>
        <w:t>Revoria</w:t>
      </w:r>
      <w:proofErr w:type="spellEnd"/>
      <w:r w:rsidR="003E520F">
        <w:rPr>
          <w:rFonts w:ascii="Arial" w:hAnsi="Arial" w:cs="Arial"/>
          <w:b/>
          <w:bCs/>
          <w:lang w:val="en-US"/>
        </w:rPr>
        <w:t xml:space="preserve"> </w:t>
      </w:r>
      <w:r w:rsidR="004155EA">
        <w:rPr>
          <w:rFonts w:ascii="Arial" w:hAnsi="Arial" w:cs="Arial"/>
          <w:b/>
          <w:bCs/>
          <w:lang w:val="en-US"/>
        </w:rPr>
        <w:t xml:space="preserve">and </w:t>
      </w:r>
      <w:proofErr w:type="spellStart"/>
      <w:r w:rsidR="004155EA">
        <w:rPr>
          <w:rFonts w:ascii="Arial" w:hAnsi="Arial" w:cs="Arial"/>
          <w:b/>
          <w:bCs/>
          <w:lang w:val="en-US"/>
        </w:rPr>
        <w:t>ApeosPro</w:t>
      </w:r>
      <w:proofErr w:type="spellEnd"/>
      <w:r w:rsidR="004155EA">
        <w:rPr>
          <w:rFonts w:ascii="Arial" w:hAnsi="Arial" w:cs="Arial"/>
          <w:b/>
          <w:bCs/>
          <w:lang w:val="en-US"/>
        </w:rPr>
        <w:t xml:space="preserve"> C Series of toner presses </w:t>
      </w:r>
      <w:r w:rsidR="009E4AC3">
        <w:rPr>
          <w:rFonts w:ascii="Arial" w:hAnsi="Arial" w:cs="Arial"/>
          <w:b/>
          <w:bCs/>
          <w:lang w:val="en-US"/>
        </w:rPr>
        <w:t>in</w:t>
      </w:r>
      <w:r w:rsidR="007A7B57">
        <w:rPr>
          <w:rFonts w:ascii="Arial" w:hAnsi="Arial" w:cs="Arial"/>
          <w:b/>
          <w:bCs/>
          <w:lang w:val="en-US"/>
        </w:rPr>
        <w:t xml:space="preserve"> the</w:t>
      </w:r>
      <w:r w:rsidR="00555BCC">
        <w:rPr>
          <w:rFonts w:ascii="Arial" w:hAnsi="Arial" w:cs="Arial"/>
          <w:b/>
          <w:bCs/>
          <w:lang w:val="en-US"/>
        </w:rPr>
        <w:t xml:space="preserve"> </w:t>
      </w:r>
      <w:r w:rsidR="00D15FCD">
        <w:rPr>
          <w:rFonts w:ascii="Arial" w:hAnsi="Arial" w:cs="Arial"/>
          <w:b/>
          <w:bCs/>
          <w:lang w:val="en-US"/>
        </w:rPr>
        <w:t>UK</w:t>
      </w:r>
      <w:r>
        <w:rPr>
          <w:rFonts w:ascii="Arial" w:hAnsi="Arial" w:cs="Arial"/>
          <w:b/>
          <w:bCs/>
          <w:lang w:val="en-US"/>
        </w:rPr>
        <w:t xml:space="preserve"> </w:t>
      </w:r>
    </w:p>
    <w:p w14:paraId="7E83FFFF" w14:textId="37E58A5C" w:rsidR="00294ACD" w:rsidRDefault="00294ACD" w:rsidP="00FD64F8">
      <w:pPr>
        <w:spacing w:line="360" w:lineRule="auto"/>
        <w:jc w:val="both"/>
        <w:rPr>
          <w:rFonts w:ascii="Arial" w:hAnsi="Arial" w:cs="Arial"/>
          <w:lang w:val="en-US"/>
        </w:rPr>
      </w:pPr>
      <w:r>
        <w:rPr>
          <w:rFonts w:ascii="Arial" w:hAnsi="Arial" w:cs="Arial"/>
          <w:lang w:val="en-US"/>
        </w:rPr>
        <w:t>Fujifilm today announces that its</w:t>
      </w:r>
      <w:r>
        <w:t xml:space="preserve"> </w:t>
      </w:r>
      <w:proofErr w:type="spellStart"/>
      <w:r>
        <w:rPr>
          <w:rFonts w:ascii="Arial" w:hAnsi="Arial" w:cs="Arial"/>
          <w:lang w:val="en-US"/>
        </w:rPr>
        <w:t>Revoria</w:t>
      </w:r>
      <w:proofErr w:type="spellEnd"/>
      <w:r>
        <w:rPr>
          <w:rFonts w:ascii="Arial" w:hAnsi="Arial" w:cs="Arial"/>
          <w:lang w:val="en-US"/>
        </w:rPr>
        <w:t xml:space="preserve"> and </w:t>
      </w:r>
      <w:proofErr w:type="spellStart"/>
      <w:r>
        <w:rPr>
          <w:rFonts w:ascii="Arial" w:hAnsi="Arial" w:cs="Arial"/>
          <w:lang w:val="en-US"/>
        </w:rPr>
        <w:t>ApeosPro</w:t>
      </w:r>
      <w:proofErr w:type="spellEnd"/>
      <w:r>
        <w:rPr>
          <w:rFonts w:ascii="Arial" w:hAnsi="Arial" w:cs="Arial"/>
          <w:lang w:val="en-US"/>
        </w:rPr>
        <w:t xml:space="preserve"> C Series toner presses are commercially available in </w:t>
      </w:r>
      <w:r w:rsidR="00ED1257">
        <w:rPr>
          <w:rFonts w:ascii="Arial" w:hAnsi="Arial" w:cs="Arial"/>
          <w:lang w:val="en-US"/>
        </w:rPr>
        <w:t>the UK</w:t>
      </w:r>
      <w:r w:rsidR="004E502E" w:rsidRPr="004E502E">
        <w:rPr>
          <w:rFonts w:ascii="Arial" w:hAnsi="Arial" w:cs="Arial"/>
          <w:lang w:val="en-US"/>
        </w:rPr>
        <w:t xml:space="preserve">, from </w:t>
      </w:r>
      <w:r w:rsidR="00CE6CB6">
        <w:rPr>
          <w:rFonts w:ascii="Arial" w:hAnsi="Arial" w:cs="Arial"/>
          <w:lang w:val="en-US"/>
        </w:rPr>
        <w:t>1</w:t>
      </w:r>
      <w:r w:rsidR="00D36F9C" w:rsidRPr="00D36F9C">
        <w:rPr>
          <w:rFonts w:ascii="Arial" w:hAnsi="Arial" w:cs="Arial"/>
          <w:vertAlign w:val="superscript"/>
          <w:lang w:val="en-US"/>
        </w:rPr>
        <w:t>st</w:t>
      </w:r>
      <w:r w:rsidR="00CE6CB6">
        <w:rPr>
          <w:rFonts w:ascii="Arial" w:hAnsi="Arial" w:cs="Arial"/>
          <w:lang w:val="en-US"/>
        </w:rPr>
        <w:t xml:space="preserve"> April</w:t>
      </w:r>
      <w:r w:rsidR="004E502E" w:rsidRPr="004E502E">
        <w:rPr>
          <w:rFonts w:ascii="Arial" w:hAnsi="Arial" w:cs="Arial"/>
          <w:lang w:val="en-US"/>
        </w:rPr>
        <w:t xml:space="preserve"> 2023.</w:t>
      </w:r>
      <w:r w:rsidR="0089436B">
        <w:rPr>
          <w:rFonts w:ascii="Arial" w:hAnsi="Arial" w:cs="Arial"/>
          <w:lang w:val="en-US"/>
        </w:rPr>
        <w:t xml:space="preserve"> </w:t>
      </w:r>
    </w:p>
    <w:p w14:paraId="3DF2D8AE" w14:textId="605FD244" w:rsidR="00286B33" w:rsidRDefault="00EB6C6B" w:rsidP="00FD64F8">
      <w:pPr>
        <w:spacing w:line="360" w:lineRule="auto"/>
        <w:jc w:val="both"/>
        <w:rPr>
          <w:rFonts w:ascii="Arial" w:hAnsi="Arial" w:cs="Arial"/>
          <w:lang w:val="en-US"/>
        </w:rPr>
      </w:pPr>
      <w:r>
        <w:rPr>
          <w:rFonts w:ascii="Arial" w:hAnsi="Arial" w:cs="Arial"/>
          <w:lang w:val="en-US"/>
        </w:rPr>
        <w:t xml:space="preserve">Since </w:t>
      </w:r>
      <w:r w:rsidR="00406FA1">
        <w:rPr>
          <w:rFonts w:ascii="Arial" w:hAnsi="Arial" w:cs="Arial"/>
          <w:lang w:val="en-US"/>
        </w:rPr>
        <w:t>its</w:t>
      </w:r>
      <w:r>
        <w:rPr>
          <w:rFonts w:ascii="Arial" w:hAnsi="Arial" w:cs="Arial"/>
          <w:lang w:val="en-US"/>
        </w:rPr>
        <w:t xml:space="preserve"> launch in 2021</w:t>
      </w:r>
      <w:r w:rsidR="00C91545">
        <w:rPr>
          <w:rFonts w:ascii="Arial" w:hAnsi="Arial" w:cs="Arial"/>
          <w:lang w:val="en-US"/>
        </w:rPr>
        <w:t xml:space="preserve">, </w:t>
      </w:r>
      <w:r w:rsidR="00294ACD">
        <w:rPr>
          <w:rFonts w:ascii="Arial" w:hAnsi="Arial" w:cs="Arial"/>
          <w:lang w:val="en-US"/>
        </w:rPr>
        <w:t xml:space="preserve">the </w:t>
      </w:r>
      <w:proofErr w:type="spellStart"/>
      <w:r w:rsidR="004155EA">
        <w:rPr>
          <w:rFonts w:ascii="Arial" w:hAnsi="Arial" w:cs="Arial"/>
          <w:lang w:val="en-US"/>
        </w:rPr>
        <w:t>Revoria</w:t>
      </w:r>
      <w:proofErr w:type="spellEnd"/>
      <w:r w:rsidR="004155EA">
        <w:rPr>
          <w:rFonts w:ascii="Arial" w:hAnsi="Arial" w:cs="Arial"/>
          <w:lang w:val="en-US"/>
        </w:rPr>
        <w:t xml:space="preserve"> </w:t>
      </w:r>
      <w:r w:rsidR="00294ACD">
        <w:rPr>
          <w:rFonts w:ascii="Arial" w:hAnsi="Arial" w:cs="Arial"/>
          <w:lang w:val="en-US"/>
        </w:rPr>
        <w:t xml:space="preserve">range has </w:t>
      </w:r>
      <w:r w:rsidR="00C91545">
        <w:rPr>
          <w:rFonts w:ascii="Arial" w:hAnsi="Arial" w:cs="Arial"/>
          <w:lang w:val="en-US"/>
        </w:rPr>
        <w:t>enjoyed</w:t>
      </w:r>
      <w:r w:rsidR="00286B33">
        <w:rPr>
          <w:rFonts w:ascii="Arial" w:hAnsi="Arial" w:cs="Arial"/>
          <w:lang w:val="en-US"/>
        </w:rPr>
        <w:t xml:space="preserve"> considerable</w:t>
      </w:r>
      <w:r w:rsidR="00C91545">
        <w:rPr>
          <w:rFonts w:ascii="Arial" w:hAnsi="Arial" w:cs="Arial"/>
          <w:lang w:val="en-US"/>
        </w:rPr>
        <w:t xml:space="preserve"> early succes</w:t>
      </w:r>
      <w:r w:rsidR="00862263">
        <w:rPr>
          <w:rFonts w:ascii="Arial" w:hAnsi="Arial" w:cs="Arial"/>
          <w:lang w:val="en-US"/>
        </w:rPr>
        <w:t xml:space="preserve">s, with </w:t>
      </w:r>
      <w:r w:rsidR="006D58AA">
        <w:rPr>
          <w:rFonts w:ascii="Arial" w:hAnsi="Arial" w:cs="Arial"/>
          <w:lang w:val="en-US"/>
        </w:rPr>
        <w:t>strong sales across Europe.</w:t>
      </w:r>
      <w:r w:rsidR="009E4AC3" w:rsidRPr="009E4AC3">
        <w:t xml:space="preserve"> </w:t>
      </w:r>
      <w:r w:rsidR="009E4AC3" w:rsidRPr="009E4AC3">
        <w:rPr>
          <w:rFonts w:ascii="Arial" w:hAnsi="Arial" w:cs="Arial"/>
          <w:lang w:val="en-US"/>
        </w:rPr>
        <w:t xml:space="preserve">This move represents a significant strategic development for Fujifilm, as it seeks to extend its reach </w:t>
      </w:r>
      <w:r w:rsidR="007E588A">
        <w:rPr>
          <w:rFonts w:ascii="Arial" w:hAnsi="Arial" w:cs="Arial"/>
          <w:lang w:val="en-US"/>
        </w:rPr>
        <w:t>with</w:t>
      </w:r>
      <w:r w:rsidR="009E4AC3" w:rsidRPr="009E4AC3">
        <w:rPr>
          <w:rFonts w:ascii="Arial" w:hAnsi="Arial" w:cs="Arial"/>
          <w:lang w:val="en-US"/>
        </w:rPr>
        <w:t xml:space="preserve">in the European printing industry. </w:t>
      </w:r>
    </w:p>
    <w:p w14:paraId="27C7890C" w14:textId="06542BF0" w:rsidR="001E68CC" w:rsidRDefault="00B51E05" w:rsidP="00E674AC">
      <w:pPr>
        <w:spacing w:line="360" w:lineRule="auto"/>
        <w:rPr>
          <w:rFonts w:ascii="Arial" w:hAnsi="Arial" w:cs="Arial"/>
          <w:lang w:val="en-US"/>
        </w:rPr>
      </w:pPr>
      <w:r>
        <w:rPr>
          <w:rFonts w:ascii="Arial" w:hAnsi="Arial" w:cs="Arial"/>
          <w:lang w:val="en-US"/>
        </w:rPr>
        <w:t xml:space="preserve">To support this growth, Fujifilm has appointed </w:t>
      </w:r>
      <w:r w:rsidR="001E68CC">
        <w:rPr>
          <w:rFonts w:ascii="Arial" w:hAnsi="Arial" w:cs="Arial"/>
          <w:lang w:val="en-US"/>
        </w:rPr>
        <w:t>Spencer Green</w:t>
      </w:r>
      <w:r w:rsidR="000A035E">
        <w:rPr>
          <w:rFonts w:ascii="Arial" w:hAnsi="Arial" w:cs="Arial"/>
          <w:lang w:val="en-US"/>
        </w:rPr>
        <w:t xml:space="preserve"> </w:t>
      </w:r>
      <w:r w:rsidR="001E68CC">
        <w:rPr>
          <w:rFonts w:ascii="Arial" w:hAnsi="Arial" w:cs="Arial"/>
          <w:lang w:val="en-US"/>
        </w:rPr>
        <w:t xml:space="preserve">as </w:t>
      </w:r>
      <w:r w:rsidR="00294ACD">
        <w:rPr>
          <w:rFonts w:ascii="Arial" w:hAnsi="Arial" w:cs="Arial"/>
          <w:lang w:val="en-US"/>
        </w:rPr>
        <w:t>Head of</w:t>
      </w:r>
      <w:r w:rsidR="000A035E">
        <w:rPr>
          <w:rFonts w:ascii="Arial" w:hAnsi="Arial" w:cs="Arial"/>
          <w:lang w:val="en-US"/>
        </w:rPr>
        <w:t xml:space="preserve"> POD</w:t>
      </w:r>
      <w:r w:rsidR="00294ACD">
        <w:rPr>
          <w:rFonts w:ascii="Arial" w:hAnsi="Arial" w:cs="Arial"/>
          <w:lang w:val="en-US"/>
        </w:rPr>
        <w:t>,</w:t>
      </w:r>
      <w:r w:rsidR="000A035E">
        <w:rPr>
          <w:rFonts w:ascii="Arial" w:hAnsi="Arial" w:cs="Arial"/>
          <w:lang w:val="en-US"/>
        </w:rPr>
        <w:t xml:space="preserve"> UK.</w:t>
      </w:r>
      <w:r w:rsidR="00C927A9">
        <w:rPr>
          <w:rFonts w:ascii="Arial" w:hAnsi="Arial" w:cs="Arial"/>
          <w:lang w:val="en-US"/>
        </w:rPr>
        <w:t xml:space="preserve"> </w:t>
      </w:r>
      <w:r w:rsidR="00BD4A1E">
        <w:rPr>
          <w:rFonts w:ascii="Arial" w:hAnsi="Arial" w:cs="Arial"/>
          <w:lang w:val="en-US"/>
        </w:rPr>
        <w:t>Green</w:t>
      </w:r>
      <w:r w:rsidR="00C927A9">
        <w:rPr>
          <w:rFonts w:ascii="Arial" w:hAnsi="Arial" w:cs="Arial"/>
          <w:lang w:val="en-US"/>
        </w:rPr>
        <w:t xml:space="preserve"> </w:t>
      </w:r>
      <w:r w:rsidR="00193D34">
        <w:rPr>
          <w:rFonts w:ascii="Arial" w:hAnsi="Arial" w:cs="Arial"/>
          <w:lang w:val="en-US"/>
        </w:rPr>
        <w:t xml:space="preserve">brings a wealth of expertise, including 15 years </w:t>
      </w:r>
      <w:r w:rsidR="00293559">
        <w:rPr>
          <w:rFonts w:ascii="Arial" w:hAnsi="Arial" w:cs="Arial"/>
          <w:lang w:val="en-US"/>
        </w:rPr>
        <w:t xml:space="preserve">significantly </w:t>
      </w:r>
      <w:r w:rsidR="00193D34">
        <w:rPr>
          <w:rFonts w:ascii="Arial" w:hAnsi="Arial" w:cs="Arial"/>
          <w:lang w:val="en-US"/>
        </w:rPr>
        <w:t xml:space="preserve">contributing to the </w:t>
      </w:r>
      <w:r w:rsidR="003265FF" w:rsidRPr="004F3E43">
        <w:rPr>
          <w:rFonts w:ascii="Arial" w:hAnsi="Arial" w:cs="Arial"/>
          <w:lang w:val="en-US"/>
        </w:rPr>
        <w:t xml:space="preserve">UK </w:t>
      </w:r>
      <w:r w:rsidR="00CB49B1" w:rsidRPr="004F3E43">
        <w:rPr>
          <w:rFonts w:ascii="Arial" w:hAnsi="Arial" w:cs="Arial"/>
          <w:lang w:val="en-US"/>
        </w:rPr>
        <w:t xml:space="preserve">professional print </w:t>
      </w:r>
      <w:r w:rsidR="00193D34" w:rsidRPr="004F3E43">
        <w:rPr>
          <w:rFonts w:ascii="Arial" w:hAnsi="Arial" w:cs="Arial"/>
          <w:lang w:val="en-US"/>
        </w:rPr>
        <w:t>sales success of Canon</w:t>
      </w:r>
      <w:r w:rsidR="00057028" w:rsidRPr="004F3E43">
        <w:rPr>
          <w:rFonts w:ascii="Arial" w:hAnsi="Arial" w:cs="Arial"/>
          <w:lang w:val="en-US"/>
        </w:rPr>
        <w:t>, working</w:t>
      </w:r>
      <w:r w:rsidR="00D87D4D" w:rsidRPr="004F3E43">
        <w:rPr>
          <w:rFonts w:ascii="Arial" w:hAnsi="Arial" w:cs="Arial"/>
          <w:lang w:val="en-US"/>
        </w:rPr>
        <w:t xml:space="preserve"> in national sales and sales management roles</w:t>
      </w:r>
      <w:r w:rsidR="00193D34" w:rsidRPr="004F3E43">
        <w:rPr>
          <w:rFonts w:ascii="Arial" w:hAnsi="Arial" w:cs="Arial"/>
          <w:lang w:val="en-US"/>
        </w:rPr>
        <w:t>.</w:t>
      </w:r>
      <w:r w:rsidR="003265FF" w:rsidRPr="004F3E43">
        <w:rPr>
          <w:rFonts w:ascii="Arial" w:hAnsi="Arial" w:cs="Arial"/>
          <w:lang w:val="en-US"/>
        </w:rPr>
        <w:t xml:space="preserve"> Prior to this</w:t>
      </w:r>
      <w:r w:rsidR="00B138EF" w:rsidRPr="004F3E43">
        <w:rPr>
          <w:rFonts w:ascii="Arial" w:hAnsi="Arial" w:cs="Arial"/>
          <w:lang w:val="en-US"/>
        </w:rPr>
        <w:t>,</w:t>
      </w:r>
      <w:r w:rsidR="003265FF" w:rsidRPr="004F3E43">
        <w:rPr>
          <w:rFonts w:ascii="Arial" w:hAnsi="Arial" w:cs="Arial"/>
          <w:lang w:val="en-US"/>
        </w:rPr>
        <w:t xml:space="preserve"> </w:t>
      </w:r>
      <w:r w:rsidR="00057028" w:rsidRPr="004F3E43">
        <w:rPr>
          <w:rFonts w:ascii="Arial" w:hAnsi="Arial" w:cs="Arial"/>
          <w:lang w:val="en-US"/>
        </w:rPr>
        <w:t>Green</w:t>
      </w:r>
      <w:r w:rsidR="003265FF" w:rsidRPr="004F3E43">
        <w:rPr>
          <w:rFonts w:ascii="Arial" w:hAnsi="Arial" w:cs="Arial"/>
          <w:lang w:val="en-US"/>
        </w:rPr>
        <w:t xml:space="preserve"> worked </w:t>
      </w:r>
      <w:r w:rsidR="00BD4F0D" w:rsidRPr="004F3E43">
        <w:rPr>
          <w:rFonts w:ascii="Arial" w:hAnsi="Arial" w:cs="Arial"/>
          <w:lang w:val="en-US"/>
        </w:rPr>
        <w:t xml:space="preserve">in sales roles </w:t>
      </w:r>
      <w:r w:rsidR="003265FF" w:rsidRPr="004F3E43">
        <w:rPr>
          <w:rFonts w:ascii="Arial" w:hAnsi="Arial" w:cs="Arial"/>
          <w:lang w:val="en-US"/>
        </w:rPr>
        <w:t xml:space="preserve">across </w:t>
      </w:r>
      <w:r w:rsidR="00286272" w:rsidRPr="004F3E43">
        <w:rPr>
          <w:rFonts w:ascii="Arial" w:hAnsi="Arial" w:cs="Arial"/>
          <w:lang w:val="en-US"/>
        </w:rPr>
        <w:t xml:space="preserve">multiple </w:t>
      </w:r>
      <w:r w:rsidR="003265FF" w:rsidRPr="004F3E43">
        <w:rPr>
          <w:rFonts w:ascii="Arial" w:hAnsi="Arial" w:cs="Arial"/>
          <w:lang w:val="en-US"/>
        </w:rPr>
        <w:t>sectors including</w:t>
      </w:r>
      <w:r w:rsidR="00286272" w:rsidRPr="004F3E43">
        <w:rPr>
          <w:rFonts w:ascii="Arial" w:hAnsi="Arial" w:cs="Arial"/>
          <w:lang w:val="en-US"/>
        </w:rPr>
        <w:t xml:space="preserve"> corporate, </w:t>
      </w:r>
      <w:r w:rsidR="00BD4F0D" w:rsidRPr="004F3E43">
        <w:rPr>
          <w:rFonts w:ascii="Arial" w:hAnsi="Arial" w:cs="Arial"/>
          <w:lang w:val="en-US"/>
        </w:rPr>
        <w:t xml:space="preserve">public sector and </w:t>
      </w:r>
      <w:r w:rsidR="00286272" w:rsidRPr="004F3E43">
        <w:rPr>
          <w:rFonts w:ascii="Arial" w:hAnsi="Arial" w:cs="Arial"/>
          <w:lang w:val="en-US"/>
        </w:rPr>
        <w:t xml:space="preserve">graphic arts </w:t>
      </w:r>
      <w:r w:rsidR="004A0D0C" w:rsidRPr="004F3E43">
        <w:rPr>
          <w:rFonts w:ascii="Arial" w:hAnsi="Arial" w:cs="Arial"/>
          <w:lang w:val="en-US"/>
        </w:rPr>
        <w:t xml:space="preserve">– </w:t>
      </w:r>
      <w:r w:rsidR="00503055" w:rsidRPr="004F3E43">
        <w:rPr>
          <w:rFonts w:ascii="Arial" w:hAnsi="Arial" w:cs="Arial"/>
          <w:lang w:val="en-US"/>
        </w:rPr>
        <w:t>where he has gained extensive knowledge in a number of industries, including sign and graphics, wide format print and print publishing.</w:t>
      </w:r>
    </w:p>
    <w:p w14:paraId="4B8D9E81" w14:textId="656C15DC" w:rsidR="007F40D9" w:rsidRDefault="00057028" w:rsidP="00E674AC">
      <w:pPr>
        <w:spacing w:line="360" w:lineRule="auto"/>
        <w:rPr>
          <w:rFonts w:ascii="Arial" w:hAnsi="Arial" w:cs="Arial"/>
          <w:lang w:val="en-US"/>
        </w:rPr>
      </w:pPr>
      <w:r>
        <w:rPr>
          <w:rFonts w:ascii="Arial" w:hAnsi="Arial" w:cs="Arial"/>
          <w:lang w:val="en-US"/>
        </w:rPr>
        <w:t>Green</w:t>
      </w:r>
      <w:r w:rsidR="007F40D9">
        <w:rPr>
          <w:rFonts w:ascii="Arial" w:hAnsi="Arial" w:cs="Arial"/>
          <w:lang w:val="en-US"/>
        </w:rPr>
        <w:t xml:space="preserve"> will report directly to Andy Kent, </w:t>
      </w:r>
      <w:r w:rsidR="00EA3820">
        <w:rPr>
          <w:rFonts w:ascii="Arial" w:hAnsi="Arial" w:cs="Arial"/>
          <w:lang w:val="en-US"/>
        </w:rPr>
        <w:t xml:space="preserve">Division Manager, Fujifilm UK, and will be supported by Martin Fairweather, </w:t>
      </w:r>
      <w:r w:rsidR="0094493A">
        <w:rPr>
          <w:rFonts w:ascii="Arial" w:hAnsi="Arial" w:cs="Arial"/>
          <w:lang w:val="en-US"/>
        </w:rPr>
        <w:t>National Digital Business Development Manager, Fujifilm UK</w:t>
      </w:r>
      <w:r w:rsidR="002D77D1">
        <w:rPr>
          <w:rFonts w:ascii="Arial" w:hAnsi="Arial" w:cs="Arial"/>
          <w:lang w:val="en-US"/>
        </w:rPr>
        <w:t>.</w:t>
      </w:r>
    </w:p>
    <w:p w14:paraId="5535EA9B" w14:textId="77D0CEE8" w:rsidR="0094493A" w:rsidRDefault="00BD4A1E" w:rsidP="0094493A">
      <w:pPr>
        <w:spacing w:line="360" w:lineRule="auto"/>
        <w:rPr>
          <w:rFonts w:ascii="Arial" w:hAnsi="Arial" w:cs="Arial"/>
          <w:lang w:val="en-US"/>
        </w:rPr>
      </w:pPr>
      <w:r>
        <w:rPr>
          <w:rFonts w:ascii="Arial" w:hAnsi="Arial" w:cs="Arial"/>
          <w:lang w:val="en-US"/>
        </w:rPr>
        <w:t xml:space="preserve">Green comments: </w:t>
      </w:r>
      <w:r w:rsidR="00953936">
        <w:rPr>
          <w:rFonts w:ascii="Arial" w:hAnsi="Arial" w:cs="Arial"/>
          <w:lang w:val="en-US"/>
        </w:rPr>
        <w:t>“The role at Fujifilm seemed like the ideal career move for me as I w</w:t>
      </w:r>
      <w:r w:rsidR="0094493A">
        <w:rPr>
          <w:rFonts w:ascii="Arial" w:hAnsi="Arial" w:cs="Arial"/>
          <w:lang w:val="en-US"/>
        </w:rPr>
        <w:t>as looking to join a company that</w:t>
      </w:r>
      <w:r w:rsidR="00953936">
        <w:rPr>
          <w:rFonts w:ascii="Arial" w:hAnsi="Arial" w:cs="Arial"/>
          <w:lang w:val="en-US"/>
        </w:rPr>
        <w:t xml:space="preserve"> was </w:t>
      </w:r>
      <w:r w:rsidR="0094493A">
        <w:rPr>
          <w:rFonts w:ascii="Arial" w:hAnsi="Arial" w:cs="Arial"/>
          <w:lang w:val="en-US"/>
        </w:rPr>
        <w:t xml:space="preserve">pushing boundaries. </w:t>
      </w:r>
      <w:r w:rsidR="00953936">
        <w:rPr>
          <w:rFonts w:ascii="Arial" w:hAnsi="Arial" w:cs="Arial"/>
          <w:lang w:val="en-US"/>
        </w:rPr>
        <w:t>I w</w:t>
      </w:r>
      <w:r w:rsidR="0094493A">
        <w:rPr>
          <w:rFonts w:ascii="Arial" w:hAnsi="Arial" w:cs="Arial"/>
          <w:lang w:val="en-US"/>
        </w:rPr>
        <w:t>anted t</w:t>
      </w:r>
      <w:r w:rsidR="00953936">
        <w:rPr>
          <w:rFonts w:ascii="Arial" w:hAnsi="Arial" w:cs="Arial"/>
          <w:lang w:val="en-US"/>
        </w:rPr>
        <w:t xml:space="preserve">he challenge </w:t>
      </w:r>
      <w:r w:rsidR="00D96072">
        <w:rPr>
          <w:rFonts w:ascii="Arial" w:hAnsi="Arial" w:cs="Arial"/>
          <w:lang w:val="en-US"/>
        </w:rPr>
        <w:t>of growing something from the very beginning. I like to take risks and do things differently, and this role</w:t>
      </w:r>
      <w:r w:rsidR="00204C3E">
        <w:rPr>
          <w:rFonts w:ascii="Arial" w:hAnsi="Arial" w:cs="Arial"/>
          <w:lang w:val="en-US"/>
        </w:rPr>
        <w:t>, combined with my experience,</w:t>
      </w:r>
      <w:r w:rsidR="00D96072">
        <w:rPr>
          <w:rFonts w:ascii="Arial" w:hAnsi="Arial" w:cs="Arial"/>
          <w:lang w:val="en-US"/>
        </w:rPr>
        <w:t xml:space="preserve"> gives me the control </w:t>
      </w:r>
      <w:r w:rsidR="00731D14">
        <w:rPr>
          <w:rFonts w:ascii="Arial" w:hAnsi="Arial" w:cs="Arial"/>
          <w:lang w:val="en-US"/>
        </w:rPr>
        <w:t xml:space="preserve">and flexibility </w:t>
      </w:r>
      <w:r w:rsidR="00D96072">
        <w:rPr>
          <w:rFonts w:ascii="Arial" w:hAnsi="Arial" w:cs="Arial"/>
          <w:lang w:val="en-US"/>
        </w:rPr>
        <w:t xml:space="preserve">to do </w:t>
      </w:r>
      <w:r w:rsidR="0043255E">
        <w:rPr>
          <w:rFonts w:ascii="Arial" w:hAnsi="Arial" w:cs="Arial"/>
          <w:lang w:val="en-US"/>
        </w:rPr>
        <w:t xml:space="preserve">just </w:t>
      </w:r>
      <w:r w:rsidR="00D96072">
        <w:rPr>
          <w:rFonts w:ascii="Arial" w:hAnsi="Arial" w:cs="Arial"/>
          <w:lang w:val="en-US"/>
        </w:rPr>
        <w:t xml:space="preserve">that. </w:t>
      </w:r>
      <w:r w:rsidR="003C3FD0">
        <w:rPr>
          <w:rFonts w:ascii="Arial" w:hAnsi="Arial" w:cs="Arial"/>
          <w:lang w:val="en-US"/>
        </w:rPr>
        <w:t>My</w:t>
      </w:r>
      <w:r w:rsidR="007435E2">
        <w:rPr>
          <w:rFonts w:ascii="Arial" w:hAnsi="Arial" w:cs="Arial"/>
          <w:lang w:val="en-US"/>
        </w:rPr>
        <w:t xml:space="preserve"> </w:t>
      </w:r>
      <w:r w:rsidR="003C3FD0">
        <w:rPr>
          <w:rFonts w:ascii="Arial" w:hAnsi="Arial" w:cs="Arial"/>
          <w:lang w:val="en-US"/>
        </w:rPr>
        <w:t xml:space="preserve">core </w:t>
      </w:r>
      <w:r w:rsidR="007435E2">
        <w:rPr>
          <w:rFonts w:ascii="Arial" w:hAnsi="Arial" w:cs="Arial"/>
          <w:lang w:val="en-US"/>
        </w:rPr>
        <w:t xml:space="preserve">strength lies in bringing the best out of </w:t>
      </w:r>
      <w:r w:rsidR="00465877">
        <w:rPr>
          <w:rFonts w:ascii="Arial" w:hAnsi="Arial" w:cs="Arial"/>
          <w:lang w:val="en-US"/>
        </w:rPr>
        <w:t>people and</w:t>
      </w:r>
      <w:r w:rsidR="007435E2">
        <w:rPr>
          <w:rFonts w:ascii="Arial" w:hAnsi="Arial" w:cs="Arial"/>
          <w:lang w:val="en-US"/>
        </w:rPr>
        <w:t xml:space="preserve"> integrating all aspects </w:t>
      </w:r>
      <w:r w:rsidR="003C3FD0">
        <w:rPr>
          <w:rFonts w:ascii="Arial" w:hAnsi="Arial" w:cs="Arial"/>
          <w:lang w:val="en-US"/>
        </w:rPr>
        <w:t>that are necessary for</w:t>
      </w:r>
      <w:r w:rsidR="007435E2">
        <w:rPr>
          <w:rFonts w:ascii="Arial" w:hAnsi="Arial" w:cs="Arial"/>
          <w:lang w:val="en-US"/>
        </w:rPr>
        <w:t xml:space="preserve"> </w:t>
      </w:r>
      <w:r w:rsidR="003C3FD0">
        <w:rPr>
          <w:rFonts w:ascii="Arial" w:hAnsi="Arial" w:cs="Arial"/>
          <w:lang w:val="en-US"/>
        </w:rPr>
        <w:t>business growth</w:t>
      </w:r>
      <w:r w:rsidR="00217BBE">
        <w:rPr>
          <w:rFonts w:ascii="Arial" w:hAnsi="Arial" w:cs="Arial"/>
          <w:lang w:val="en-US"/>
        </w:rPr>
        <w:t>,</w:t>
      </w:r>
      <w:r w:rsidR="003C3FD0">
        <w:rPr>
          <w:rFonts w:ascii="Arial" w:hAnsi="Arial" w:cs="Arial"/>
          <w:lang w:val="en-US"/>
        </w:rPr>
        <w:t xml:space="preserve"> </w:t>
      </w:r>
      <w:r w:rsidR="007435E2">
        <w:rPr>
          <w:rFonts w:ascii="Arial" w:hAnsi="Arial" w:cs="Arial"/>
          <w:lang w:val="en-US"/>
        </w:rPr>
        <w:t>as seamlessly as possible.</w:t>
      </w:r>
      <w:r w:rsidR="003C3FD0">
        <w:rPr>
          <w:rFonts w:ascii="Arial" w:hAnsi="Arial" w:cs="Arial"/>
          <w:lang w:val="en-US"/>
        </w:rPr>
        <w:t>”</w:t>
      </w:r>
    </w:p>
    <w:p w14:paraId="143C7451" w14:textId="7CBD0DA0" w:rsidR="00CE6CB6" w:rsidRPr="007C0454" w:rsidRDefault="007F5881" w:rsidP="004F3E43">
      <w:pPr>
        <w:spacing w:line="360" w:lineRule="auto"/>
        <w:jc w:val="both"/>
        <w:rPr>
          <w:rFonts w:ascii="Arial" w:hAnsi="Arial" w:cs="Arial"/>
        </w:rPr>
      </w:pPr>
      <w:r>
        <w:rPr>
          <w:rFonts w:ascii="Arial" w:hAnsi="Arial" w:cs="Arial"/>
          <w:lang w:val="en-US"/>
        </w:rPr>
        <w:t>“</w:t>
      </w:r>
      <w:r w:rsidR="007435E2">
        <w:rPr>
          <w:rFonts w:ascii="Arial" w:hAnsi="Arial" w:cs="Arial"/>
          <w:lang w:val="en-US"/>
        </w:rPr>
        <w:t>After long anticipation, w</w:t>
      </w:r>
      <w:r w:rsidR="00D946BE">
        <w:rPr>
          <w:rFonts w:ascii="Arial" w:hAnsi="Arial" w:cs="Arial"/>
          <w:lang w:val="en-US"/>
        </w:rPr>
        <w:t xml:space="preserve">e’re </w:t>
      </w:r>
      <w:r w:rsidR="0051662F">
        <w:rPr>
          <w:rFonts w:ascii="Arial" w:hAnsi="Arial" w:cs="Arial"/>
          <w:lang w:val="en-US"/>
        </w:rPr>
        <w:t>excited</w:t>
      </w:r>
      <w:r w:rsidR="00D946BE">
        <w:rPr>
          <w:rFonts w:ascii="Arial" w:hAnsi="Arial" w:cs="Arial"/>
          <w:lang w:val="en-US"/>
        </w:rPr>
        <w:t xml:space="preserve"> to be bringing </w:t>
      </w:r>
      <w:r w:rsidR="00134D12">
        <w:rPr>
          <w:rFonts w:ascii="Arial" w:hAnsi="Arial" w:cs="Arial"/>
          <w:lang w:val="en-US"/>
        </w:rPr>
        <w:t xml:space="preserve">the </w:t>
      </w:r>
      <w:r w:rsidR="00D946BE" w:rsidRPr="008F70BE">
        <w:rPr>
          <w:rFonts w:ascii="Arial" w:hAnsi="Arial" w:cs="Arial"/>
          <w:lang w:val="en-US"/>
        </w:rPr>
        <w:t xml:space="preserve">Revoria </w:t>
      </w:r>
      <w:r w:rsidR="00134D12" w:rsidRPr="008F70BE">
        <w:rPr>
          <w:rFonts w:ascii="Arial" w:hAnsi="Arial" w:cs="Arial"/>
          <w:lang w:val="en-US"/>
        </w:rPr>
        <w:t>brand</w:t>
      </w:r>
      <w:r w:rsidR="00134D12">
        <w:rPr>
          <w:rFonts w:ascii="Arial" w:hAnsi="Arial" w:cs="Arial"/>
          <w:lang w:val="en-US"/>
        </w:rPr>
        <w:t xml:space="preserve"> </w:t>
      </w:r>
      <w:r w:rsidR="00D946BE">
        <w:rPr>
          <w:rFonts w:ascii="Arial" w:hAnsi="Arial" w:cs="Arial"/>
          <w:lang w:val="en-US"/>
        </w:rPr>
        <w:t xml:space="preserve">to </w:t>
      </w:r>
      <w:r w:rsidR="007435E2">
        <w:rPr>
          <w:rFonts w:ascii="Arial" w:hAnsi="Arial" w:cs="Arial"/>
          <w:lang w:val="en-US"/>
        </w:rPr>
        <w:t>the UK.</w:t>
      </w:r>
      <w:r w:rsidR="00D946BE">
        <w:rPr>
          <w:rFonts w:ascii="Arial" w:hAnsi="Arial" w:cs="Arial"/>
          <w:lang w:val="en-US"/>
        </w:rPr>
        <w:t xml:space="preserve">” says Mark Lawn, Head of POD Solutions, Fujifilm Graphic </w:t>
      </w:r>
      <w:r w:rsidR="00195BB4">
        <w:rPr>
          <w:rFonts w:ascii="Arial" w:hAnsi="Arial" w:cs="Arial"/>
          <w:lang w:val="en-US"/>
        </w:rPr>
        <w:t xml:space="preserve">Communications </w:t>
      </w:r>
      <w:r w:rsidR="00D946BE">
        <w:rPr>
          <w:rFonts w:ascii="Arial" w:hAnsi="Arial" w:cs="Arial"/>
          <w:lang w:val="en-US"/>
        </w:rPr>
        <w:t xml:space="preserve">Europe. </w:t>
      </w:r>
      <w:r w:rsidR="003E4FC0">
        <w:rPr>
          <w:rFonts w:ascii="Arial" w:hAnsi="Arial" w:cs="Arial"/>
          <w:lang w:val="en-US"/>
        </w:rPr>
        <w:t>“</w:t>
      </w:r>
      <w:r w:rsidR="00E40927">
        <w:rPr>
          <w:rFonts w:ascii="Arial" w:hAnsi="Arial" w:cs="Arial"/>
          <w:lang w:val="en-US"/>
        </w:rPr>
        <w:t xml:space="preserve">Customers </w:t>
      </w:r>
      <w:r w:rsidR="007435E2">
        <w:rPr>
          <w:rFonts w:ascii="Arial" w:hAnsi="Arial" w:cs="Arial"/>
          <w:lang w:val="en-US"/>
        </w:rPr>
        <w:t xml:space="preserve">across Europe </w:t>
      </w:r>
      <w:r w:rsidR="00E40927">
        <w:rPr>
          <w:rFonts w:ascii="Arial" w:hAnsi="Arial" w:cs="Arial"/>
          <w:lang w:val="en-US"/>
        </w:rPr>
        <w:t xml:space="preserve">are </w:t>
      </w:r>
      <w:r w:rsidR="003E4FC0">
        <w:rPr>
          <w:rFonts w:ascii="Arial" w:hAnsi="Arial" w:cs="Arial"/>
          <w:lang w:val="en-US"/>
        </w:rPr>
        <w:t xml:space="preserve">already enjoying the benefits </w:t>
      </w:r>
      <w:r w:rsidR="009E181C">
        <w:rPr>
          <w:rFonts w:ascii="Arial" w:hAnsi="Arial" w:cs="Arial"/>
          <w:lang w:val="en-US"/>
        </w:rPr>
        <w:t xml:space="preserve">of </w:t>
      </w:r>
      <w:r w:rsidR="004155EA">
        <w:rPr>
          <w:rFonts w:ascii="Arial" w:hAnsi="Arial" w:cs="Arial"/>
          <w:lang w:val="en-US"/>
        </w:rPr>
        <w:t xml:space="preserve">these versatile, high quality presses </w:t>
      </w:r>
      <w:r w:rsidR="006908A7">
        <w:rPr>
          <w:rFonts w:ascii="Arial" w:hAnsi="Arial" w:cs="Arial"/>
          <w:lang w:val="en-US"/>
        </w:rPr>
        <w:t xml:space="preserve">with </w:t>
      </w:r>
      <w:r w:rsidR="004155EA">
        <w:rPr>
          <w:rFonts w:ascii="Arial" w:hAnsi="Arial" w:cs="Arial"/>
          <w:lang w:val="en-US"/>
        </w:rPr>
        <w:t xml:space="preserve">their </w:t>
      </w:r>
      <w:r w:rsidR="00F65D6F">
        <w:rPr>
          <w:rFonts w:ascii="Arial" w:hAnsi="Arial" w:cs="Arial"/>
          <w:lang w:val="en-US"/>
        </w:rPr>
        <w:t>huge potential for creative applications</w:t>
      </w:r>
      <w:r w:rsidR="00682B77">
        <w:rPr>
          <w:rFonts w:ascii="Arial" w:hAnsi="Arial" w:cs="Arial"/>
          <w:lang w:val="en-US"/>
        </w:rPr>
        <w:t xml:space="preserve"> and I am excited to see this continue across the UK.</w:t>
      </w:r>
      <w:r w:rsidR="00673C75">
        <w:rPr>
          <w:rFonts w:ascii="Arial" w:hAnsi="Arial" w:cs="Arial"/>
          <w:lang w:val="en-US"/>
        </w:rPr>
        <w:t xml:space="preserve"> </w:t>
      </w:r>
      <w:r w:rsidR="00682B77">
        <w:rPr>
          <w:rFonts w:ascii="Arial" w:hAnsi="Arial" w:cs="Arial"/>
          <w:lang w:val="en-US"/>
        </w:rPr>
        <w:lastRenderedPageBreak/>
        <w:t xml:space="preserve">Additionally, </w:t>
      </w:r>
      <w:r w:rsidR="007435E2">
        <w:rPr>
          <w:rFonts w:ascii="Arial" w:hAnsi="Arial" w:cs="Arial"/>
          <w:lang w:val="en-US"/>
        </w:rPr>
        <w:t xml:space="preserve">I am delighted </w:t>
      </w:r>
      <w:r w:rsidR="00E84749">
        <w:rPr>
          <w:rFonts w:ascii="Arial" w:hAnsi="Arial" w:cs="Arial"/>
          <w:lang w:val="en-US"/>
        </w:rPr>
        <w:t>for us to</w:t>
      </w:r>
      <w:r w:rsidR="007435E2">
        <w:rPr>
          <w:rFonts w:ascii="Arial" w:hAnsi="Arial" w:cs="Arial"/>
          <w:lang w:val="en-US"/>
        </w:rPr>
        <w:t xml:space="preserve"> </w:t>
      </w:r>
      <w:r w:rsidR="001843F8">
        <w:rPr>
          <w:rFonts w:ascii="Arial" w:hAnsi="Arial" w:cs="Arial"/>
          <w:lang w:val="en-US"/>
        </w:rPr>
        <w:t xml:space="preserve">announce the appointment of Spencer Green. </w:t>
      </w:r>
      <w:r w:rsidR="00231969">
        <w:rPr>
          <w:rFonts w:ascii="Arial" w:hAnsi="Arial" w:cs="Arial"/>
          <w:lang w:val="en-US"/>
        </w:rPr>
        <w:t>From my experience working with him in previous roles,</w:t>
      </w:r>
      <w:r w:rsidR="007435E2" w:rsidRPr="007435E2">
        <w:rPr>
          <w:rFonts w:ascii="Arial" w:hAnsi="Arial" w:cs="Arial"/>
          <w:lang w:val="en-US"/>
        </w:rPr>
        <w:t xml:space="preserve"> I am </w:t>
      </w:r>
      <w:r w:rsidR="007435E2">
        <w:rPr>
          <w:rFonts w:ascii="Arial" w:hAnsi="Arial" w:cs="Arial"/>
          <w:lang w:val="en-US"/>
        </w:rPr>
        <w:t>confident that he will b</w:t>
      </w:r>
      <w:r w:rsidR="007435E2" w:rsidRPr="007435E2">
        <w:rPr>
          <w:rFonts w:ascii="Arial" w:hAnsi="Arial" w:cs="Arial"/>
          <w:lang w:val="en-US"/>
        </w:rPr>
        <w:t xml:space="preserve">ring a host of creativity and energy to the role – </w:t>
      </w:r>
      <w:r w:rsidR="00682B77">
        <w:rPr>
          <w:rFonts w:ascii="Arial" w:hAnsi="Arial" w:cs="Arial"/>
          <w:lang w:val="en-US"/>
        </w:rPr>
        <w:t>as well as</w:t>
      </w:r>
      <w:r w:rsidR="007435E2" w:rsidRPr="007435E2">
        <w:rPr>
          <w:rFonts w:ascii="Arial" w:hAnsi="Arial" w:cs="Arial"/>
          <w:lang w:val="en-US"/>
        </w:rPr>
        <w:t xml:space="preserve"> a willingness to try new things.</w:t>
      </w:r>
      <w:r w:rsidR="00673C75">
        <w:rPr>
          <w:rFonts w:ascii="Arial" w:hAnsi="Arial" w:cs="Arial"/>
          <w:lang w:val="en-US"/>
        </w:rPr>
        <w:t>”</w:t>
      </w:r>
    </w:p>
    <w:p w14:paraId="7D1488BE" w14:textId="77777777" w:rsidR="00CE6CB6" w:rsidRPr="00E456DD" w:rsidRDefault="00CE6CB6" w:rsidP="00CE6CB6">
      <w:pPr>
        <w:spacing w:line="276" w:lineRule="auto"/>
        <w:jc w:val="both"/>
        <w:rPr>
          <w:rFonts w:ascii="Arial" w:hAnsi="Arial" w:cs="Arial"/>
        </w:rPr>
      </w:pPr>
    </w:p>
    <w:p w14:paraId="2F144967" w14:textId="77777777" w:rsidR="0063768B"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r>
        <w:rPr>
          <w:rStyle w:val="normaltextrun"/>
          <w:rFonts w:ascii="Arial" w:hAnsi="Arial" w:cs="Arial"/>
          <w:b/>
          <w:bCs/>
          <w:color w:val="000000"/>
          <w:sz w:val="22"/>
          <w:szCs w:val="22"/>
        </w:rPr>
        <w:t>ENDS</w:t>
      </w:r>
      <w:r>
        <w:rPr>
          <w:rStyle w:val="eop"/>
          <w:rFonts w:ascii="Arial" w:eastAsiaTheme="minorEastAsia" w:hAnsi="Arial" w:cs="Arial"/>
          <w:color w:val="000000"/>
          <w:sz w:val="22"/>
          <w:szCs w:val="22"/>
        </w:rPr>
        <w:t> </w:t>
      </w:r>
    </w:p>
    <w:p w14:paraId="3850CB1C" w14:textId="77777777" w:rsidR="0063768B"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p>
    <w:p w14:paraId="0E8CD115" w14:textId="77777777" w:rsidR="0063768B" w:rsidRDefault="0063768B" w:rsidP="0063768B">
      <w:pPr>
        <w:pStyle w:val="paragraph"/>
        <w:spacing w:before="0" w:beforeAutospacing="0" w:after="0" w:afterAutospacing="0"/>
        <w:jc w:val="center"/>
        <w:textAlignment w:val="baseline"/>
        <w:rPr>
          <w:rStyle w:val="eop"/>
          <w:rFonts w:ascii="Arial" w:eastAsiaTheme="minorEastAsia" w:hAnsi="Arial" w:cs="Arial"/>
          <w:color w:val="000000"/>
          <w:sz w:val="22"/>
          <w:szCs w:val="22"/>
        </w:rPr>
      </w:pPr>
    </w:p>
    <w:p w14:paraId="4B3DD949" w14:textId="77777777" w:rsidR="0063768B" w:rsidRDefault="0063768B" w:rsidP="0063768B">
      <w:pPr>
        <w:pStyle w:val="paragraph"/>
        <w:spacing w:before="0" w:beforeAutospacing="0" w:after="0" w:afterAutospacing="0"/>
        <w:jc w:val="center"/>
        <w:textAlignment w:val="baseline"/>
        <w:rPr>
          <w:rFonts w:ascii="Segoe UI" w:hAnsi="Segoe UI" w:cs="Segoe UI"/>
          <w:sz w:val="18"/>
          <w:szCs w:val="18"/>
        </w:rPr>
      </w:pPr>
    </w:p>
    <w:p w14:paraId="1EC5AA60"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inorEastAsia" w:hAnsi="Arial" w:cs="Arial"/>
          <w:color w:val="000000"/>
          <w:sz w:val="22"/>
          <w:szCs w:val="22"/>
        </w:rPr>
        <w:t> </w:t>
      </w:r>
    </w:p>
    <w:p w14:paraId="2025EB16"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eop"/>
          <w:rFonts w:ascii="Arial" w:eastAsiaTheme="minorEastAsia" w:hAnsi="Arial" w:cs="Arial"/>
          <w:color w:val="000000"/>
        </w:rPr>
        <w:t> </w:t>
      </w:r>
    </w:p>
    <w:p w14:paraId="69B86609"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Pr>
          <w:rStyle w:val="eop"/>
          <w:rFonts w:ascii="Arial" w:eastAsiaTheme="minorEastAsia" w:hAnsi="Arial" w:cs="Arial"/>
          <w:color w:val="000000"/>
        </w:rPr>
        <w:t> </w:t>
      </w:r>
    </w:p>
    <w:p w14:paraId="622F4634"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eastAsiaTheme="minorEastAsia" w:hAnsi="Arial" w:cs="Arial"/>
          <w:color w:val="000000"/>
        </w:rPr>
        <w:t> </w:t>
      </w:r>
    </w:p>
    <w:p w14:paraId="4AA5180D"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eop"/>
          <w:rFonts w:ascii="Arial" w:eastAsiaTheme="minorEastAsia" w:hAnsi="Arial" w:cs="Arial"/>
          <w:color w:val="000000"/>
        </w:rPr>
        <w:t> </w:t>
      </w:r>
    </w:p>
    <w:p w14:paraId="3A98786D"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1"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2"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w:t>
      </w:r>
      <w:r>
        <w:rPr>
          <w:rStyle w:val="eop"/>
          <w:rFonts w:ascii="Arial" w:eastAsiaTheme="minorEastAsia" w:hAnsi="Arial" w:cs="Arial"/>
        </w:rPr>
        <w:t> </w:t>
      </w:r>
    </w:p>
    <w:p w14:paraId="0650AEF0"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eop"/>
          <w:rFonts w:ascii="Arial" w:eastAsiaTheme="minorEastAsia" w:hAnsi="Arial" w:cs="Arial"/>
          <w:color w:val="000000"/>
        </w:rPr>
        <w:t> </w:t>
      </w:r>
    </w:p>
    <w:p w14:paraId="6053EFA6"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eop"/>
          <w:rFonts w:ascii="Arial" w:eastAsiaTheme="minorEastAsia" w:hAnsi="Arial" w:cs="Arial"/>
          <w:color w:val="000000"/>
        </w:rPr>
        <w:t> </w:t>
      </w:r>
    </w:p>
    <w:p w14:paraId="0F1D9191"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eastAsiaTheme="minorEastAsia" w:hAnsi="Arial" w:cs="Arial"/>
          <w:color w:val="000000"/>
        </w:rPr>
        <w:t> </w:t>
      </w:r>
    </w:p>
    <w:p w14:paraId="7C662E7B"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eastAsiaTheme="minorEastAsia" w:hAnsi="Arial" w:cs="Arial"/>
          <w:color w:val="000000"/>
        </w:rPr>
        <w:t> </w:t>
      </w:r>
    </w:p>
    <w:p w14:paraId="77121778"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3" w:tgtFrame="_blank" w:history="1">
        <w:r>
          <w:rPr>
            <w:rStyle w:val="normaltextrun"/>
            <w:rFonts w:ascii="Arial" w:hAnsi="Arial" w:cs="Arial"/>
            <w:color w:val="0000FF"/>
            <w:sz w:val="20"/>
            <w:szCs w:val="20"/>
            <w:u w:val="single"/>
          </w:rPr>
          <w:t>dporter@adcomms.co.uk</w:t>
        </w:r>
      </w:hyperlink>
      <w:r>
        <w:rPr>
          <w:rStyle w:val="eop"/>
          <w:rFonts w:ascii="Arial" w:eastAsiaTheme="minorEastAsia" w:hAnsi="Arial" w:cs="Arial"/>
          <w:sz w:val="22"/>
          <w:szCs w:val="22"/>
        </w:rPr>
        <w:t> </w:t>
      </w:r>
    </w:p>
    <w:p w14:paraId="0C1B614A" w14:textId="77777777" w:rsidR="0063768B" w:rsidRDefault="0063768B" w:rsidP="0063768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eastAsiaTheme="minorEastAsia" w:hAnsi="Arial" w:cs="Arial"/>
          <w:color w:val="000000"/>
        </w:rPr>
        <w:t> </w:t>
      </w:r>
    </w:p>
    <w:p w14:paraId="11700FC1" w14:textId="77777777" w:rsidR="0063768B" w:rsidRPr="00C11E9D" w:rsidRDefault="0063768B" w:rsidP="0063768B">
      <w:pPr>
        <w:spacing w:line="360" w:lineRule="auto"/>
        <w:jc w:val="both"/>
        <w:rPr>
          <w:rFonts w:ascii="Arial" w:hAnsi="Arial" w:cs="Arial"/>
          <w:lang w:val="en-US"/>
        </w:rPr>
      </w:pPr>
    </w:p>
    <w:p w14:paraId="3F88B59C" w14:textId="61B1B3DB" w:rsidR="007F5881" w:rsidRPr="00FD64F8" w:rsidRDefault="007F5881" w:rsidP="00FD64F8">
      <w:pPr>
        <w:spacing w:line="360" w:lineRule="auto"/>
        <w:jc w:val="both"/>
        <w:rPr>
          <w:rFonts w:ascii="Arial" w:hAnsi="Arial" w:cs="Arial"/>
          <w:lang w:val="en-US"/>
        </w:rPr>
      </w:pPr>
    </w:p>
    <w:sectPr w:rsidR="007F5881" w:rsidRPr="00FD64F8" w:rsidSect="00CF6FD8">
      <w:headerReference w:type="default" r:id="rId14"/>
      <w:pgSz w:w="11906" w:h="16838"/>
      <w:pgMar w:top="1440" w:right="314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2184D" w14:textId="77777777" w:rsidR="00EA5F45" w:rsidRDefault="00EA5F45" w:rsidP="00A46B91">
      <w:pPr>
        <w:spacing w:after="0" w:line="240" w:lineRule="auto"/>
      </w:pPr>
      <w:r>
        <w:separator/>
      </w:r>
    </w:p>
  </w:endnote>
  <w:endnote w:type="continuationSeparator" w:id="0">
    <w:p w14:paraId="3C4C7105" w14:textId="77777777" w:rsidR="00EA5F45" w:rsidRDefault="00EA5F45" w:rsidP="00A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45F3" w14:textId="77777777" w:rsidR="00EA5F45" w:rsidRDefault="00EA5F45" w:rsidP="00A46B91">
      <w:pPr>
        <w:spacing w:after="0" w:line="240" w:lineRule="auto"/>
      </w:pPr>
      <w:r>
        <w:separator/>
      </w:r>
    </w:p>
  </w:footnote>
  <w:footnote w:type="continuationSeparator" w:id="0">
    <w:p w14:paraId="71A49704" w14:textId="77777777" w:rsidR="00EA5F45" w:rsidRDefault="00EA5F45" w:rsidP="00A46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1FDF" w14:textId="77777777" w:rsidR="00A46B91" w:rsidRDefault="00A46B91" w:rsidP="00A46B91">
    <w:pPr>
      <w:pStyle w:val="Header"/>
    </w:pPr>
    <w:r>
      <w:rPr>
        <w:b/>
        <w:noProof/>
        <w:lang w:eastAsia="en-GB"/>
      </w:rPr>
      <w:drawing>
        <wp:anchor distT="0" distB="0" distL="114300" distR="114300" simplePos="0" relativeHeight="251659264" behindDoc="1" locked="0" layoutInCell="1" allowOverlap="1" wp14:anchorId="4D9265D5" wp14:editId="04598296">
          <wp:simplePos x="0" y="0"/>
          <wp:positionH relativeFrom="margin">
            <wp:align>left</wp:align>
          </wp:positionH>
          <wp:positionV relativeFrom="margin">
            <wp:posOffset>-627234</wp:posOffset>
          </wp:positionV>
          <wp:extent cx="2117090" cy="353060"/>
          <wp:effectExtent l="0" t="0" r="0" b="8890"/>
          <wp:wrapNone/>
          <wp:docPr id="1"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8F35EAC" wp14:editId="2B83F6CE">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98012" id="Rectangle 2" o:spid="_x0000_s1026" style="position:absolute;margin-left:0;margin-top:29.3pt;width:603pt;height:7.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" fillcolor="#209772" stroked="f">
              <w10:wrap anchorx="page"/>
            </v:rect>
          </w:pict>
        </mc:Fallback>
      </mc:AlternateContent>
    </w:r>
  </w:p>
  <w:p w14:paraId="420D772C" w14:textId="77777777" w:rsidR="00A46B91" w:rsidRDefault="00A46B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41052"/>
    <w:multiLevelType w:val="multilevel"/>
    <w:tmpl w:val="8D8C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5C6CFA"/>
    <w:multiLevelType w:val="hybridMultilevel"/>
    <w:tmpl w:val="DFAC7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B67AE5"/>
    <w:multiLevelType w:val="multilevel"/>
    <w:tmpl w:val="C942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1058445">
    <w:abstractNumId w:val="1"/>
  </w:num>
  <w:num w:numId="2" w16cid:durableId="660428657">
    <w:abstractNumId w:val="2"/>
  </w:num>
  <w:num w:numId="3" w16cid:durableId="806167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89"/>
    <w:rsid w:val="000039F9"/>
    <w:rsid w:val="0000487E"/>
    <w:rsid w:val="00004CAF"/>
    <w:rsid w:val="0005417B"/>
    <w:rsid w:val="00057028"/>
    <w:rsid w:val="00064C6C"/>
    <w:rsid w:val="0008623D"/>
    <w:rsid w:val="00090ACB"/>
    <w:rsid w:val="000A035E"/>
    <w:rsid w:val="00105131"/>
    <w:rsid w:val="00126C1E"/>
    <w:rsid w:val="00134D12"/>
    <w:rsid w:val="001440EE"/>
    <w:rsid w:val="001459FC"/>
    <w:rsid w:val="00145CB0"/>
    <w:rsid w:val="00147AB8"/>
    <w:rsid w:val="001506FE"/>
    <w:rsid w:val="00152602"/>
    <w:rsid w:val="001843F8"/>
    <w:rsid w:val="00193D34"/>
    <w:rsid w:val="00195BB4"/>
    <w:rsid w:val="001E68CC"/>
    <w:rsid w:val="001F02F5"/>
    <w:rsid w:val="001F501E"/>
    <w:rsid w:val="00201D5D"/>
    <w:rsid w:val="00204C3E"/>
    <w:rsid w:val="00217BBE"/>
    <w:rsid w:val="00231969"/>
    <w:rsid w:val="00286272"/>
    <w:rsid w:val="00286B33"/>
    <w:rsid w:val="00293559"/>
    <w:rsid w:val="00294ACD"/>
    <w:rsid w:val="002B7B13"/>
    <w:rsid w:val="002C1604"/>
    <w:rsid w:val="002D77D1"/>
    <w:rsid w:val="00314ED2"/>
    <w:rsid w:val="003265FF"/>
    <w:rsid w:val="003610AB"/>
    <w:rsid w:val="00363CF6"/>
    <w:rsid w:val="003B75EE"/>
    <w:rsid w:val="003C3FD0"/>
    <w:rsid w:val="003C4A05"/>
    <w:rsid w:val="003D7799"/>
    <w:rsid w:val="003E2865"/>
    <w:rsid w:val="003E4FC0"/>
    <w:rsid w:val="003E520F"/>
    <w:rsid w:val="003E55A9"/>
    <w:rsid w:val="003E58E4"/>
    <w:rsid w:val="003F5B49"/>
    <w:rsid w:val="00406FA1"/>
    <w:rsid w:val="004126D6"/>
    <w:rsid w:val="004155EA"/>
    <w:rsid w:val="0041652F"/>
    <w:rsid w:val="0043170D"/>
    <w:rsid w:val="0043255E"/>
    <w:rsid w:val="00462890"/>
    <w:rsid w:val="00465877"/>
    <w:rsid w:val="00470EB2"/>
    <w:rsid w:val="00485632"/>
    <w:rsid w:val="004A0D0C"/>
    <w:rsid w:val="004A672E"/>
    <w:rsid w:val="004E016C"/>
    <w:rsid w:val="004E502E"/>
    <w:rsid w:val="004F0175"/>
    <w:rsid w:val="004F0235"/>
    <w:rsid w:val="004F3E43"/>
    <w:rsid w:val="00503055"/>
    <w:rsid w:val="00511D4C"/>
    <w:rsid w:val="0051662F"/>
    <w:rsid w:val="00555BCC"/>
    <w:rsid w:val="005E6FD4"/>
    <w:rsid w:val="005F7976"/>
    <w:rsid w:val="00607950"/>
    <w:rsid w:val="006123FD"/>
    <w:rsid w:val="0063768B"/>
    <w:rsid w:val="006540B8"/>
    <w:rsid w:val="0066589F"/>
    <w:rsid w:val="00665CE6"/>
    <w:rsid w:val="00673C75"/>
    <w:rsid w:val="00682B77"/>
    <w:rsid w:val="006908A7"/>
    <w:rsid w:val="00693571"/>
    <w:rsid w:val="006B3AF6"/>
    <w:rsid w:val="006B5353"/>
    <w:rsid w:val="006D58AA"/>
    <w:rsid w:val="006E7772"/>
    <w:rsid w:val="00701DF5"/>
    <w:rsid w:val="0070279A"/>
    <w:rsid w:val="00731D14"/>
    <w:rsid w:val="007435E2"/>
    <w:rsid w:val="00755DAB"/>
    <w:rsid w:val="0076556B"/>
    <w:rsid w:val="007A5240"/>
    <w:rsid w:val="007A7B57"/>
    <w:rsid w:val="007B2B65"/>
    <w:rsid w:val="007B47EB"/>
    <w:rsid w:val="007E1451"/>
    <w:rsid w:val="007E588A"/>
    <w:rsid w:val="007F40D9"/>
    <w:rsid w:val="007F46BE"/>
    <w:rsid w:val="007F53BD"/>
    <w:rsid w:val="007F5881"/>
    <w:rsid w:val="008034D9"/>
    <w:rsid w:val="008604CA"/>
    <w:rsid w:val="00862263"/>
    <w:rsid w:val="0089436B"/>
    <w:rsid w:val="008960BF"/>
    <w:rsid w:val="008C42F3"/>
    <w:rsid w:val="008E18C9"/>
    <w:rsid w:val="008F70BE"/>
    <w:rsid w:val="00923CDE"/>
    <w:rsid w:val="009271D8"/>
    <w:rsid w:val="00937941"/>
    <w:rsid w:val="00937BE8"/>
    <w:rsid w:val="0094077F"/>
    <w:rsid w:val="0094493A"/>
    <w:rsid w:val="009452A2"/>
    <w:rsid w:val="009507A9"/>
    <w:rsid w:val="00952846"/>
    <w:rsid w:val="00953936"/>
    <w:rsid w:val="0097176F"/>
    <w:rsid w:val="009777F6"/>
    <w:rsid w:val="009868F3"/>
    <w:rsid w:val="00987710"/>
    <w:rsid w:val="00991336"/>
    <w:rsid w:val="009B2078"/>
    <w:rsid w:val="009D39B9"/>
    <w:rsid w:val="009E181C"/>
    <w:rsid w:val="009E4AC3"/>
    <w:rsid w:val="00A11019"/>
    <w:rsid w:val="00A44C18"/>
    <w:rsid w:val="00A46B91"/>
    <w:rsid w:val="00A566B9"/>
    <w:rsid w:val="00A80DB8"/>
    <w:rsid w:val="00AB2936"/>
    <w:rsid w:val="00AE5FC1"/>
    <w:rsid w:val="00AF28B1"/>
    <w:rsid w:val="00B138EF"/>
    <w:rsid w:val="00B357C1"/>
    <w:rsid w:val="00B419C8"/>
    <w:rsid w:val="00B51E05"/>
    <w:rsid w:val="00B7072A"/>
    <w:rsid w:val="00B860CA"/>
    <w:rsid w:val="00B9581F"/>
    <w:rsid w:val="00B96ABC"/>
    <w:rsid w:val="00BB11F2"/>
    <w:rsid w:val="00BC1092"/>
    <w:rsid w:val="00BD4A1E"/>
    <w:rsid w:val="00BD4F0D"/>
    <w:rsid w:val="00BD6473"/>
    <w:rsid w:val="00C81E2D"/>
    <w:rsid w:val="00C91545"/>
    <w:rsid w:val="00C927A9"/>
    <w:rsid w:val="00CA0AA8"/>
    <w:rsid w:val="00CA5EF2"/>
    <w:rsid w:val="00CB49B1"/>
    <w:rsid w:val="00CD28CC"/>
    <w:rsid w:val="00CE6CB6"/>
    <w:rsid w:val="00CE7724"/>
    <w:rsid w:val="00CF21BA"/>
    <w:rsid w:val="00CF6FD8"/>
    <w:rsid w:val="00D001C1"/>
    <w:rsid w:val="00D15FCD"/>
    <w:rsid w:val="00D36F9C"/>
    <w:rsid w:val="00D45672"/>
    <w:rsid w:val="00D4578D"/>
    <w:rsid w:val="00D55733"/>
    <w:rsid w:val="00D6182C"/>
    <w:rsid w:val="00D71D1D"/>
    <w:rsid w:val="00D72FA5"/>
    <w:rsid w:val="00D76542"/>
    <w:rsid w:val="00D813AB"/>
    <w:rsid w:val="00D87D4D"/>
    <w:rsid w:val="00D946BE"/>
    <w:rsid w:val="00D96072"/>
    <w:rsid w:val="00DD5C87"/>
    <w:rsid w:val="00E032D5"/>
    <w:rsid w:val="00E07CD5"/>
    <w:rsid w:val="00E13A19"/>
    <w:rsid w:val="00E371C3"/>
    <w:rsid w:val="00E40927"/>
    <w:rsid w:val="00E674AC"/>
    <w:rsid w:val="00E80AC6"/>
    <w:rsid w:val="00E84749"/>
    <w:rsid w:val="00E864B4"/>
    <w:rsid w:val="00EA3820"/>
    <w:rsid w:val="00EA5F45"/>
    <w:rsid w:val="00EA7F93"/>
    <w:rsid w:val="00EB6C6B"/>
    <w:rsid w:val="00ED04E2"/>
    <w:rsid w:val="00ED1257"/>
    <w:rsid w:val="00EF396F"/>
    <w:rsid w:val="00F43F29"/>
    <w:rsid w:val="00F45489"/>
    <w:rsid w:val="00F503B8"/>
    <w:rsid w:val="00F5655C"/>
    <w:rsid w:val="00F65D6F"/>
    <w:rsid w:val="00FB7687"/>
    <w:rsid w:val="00FD64F8"/>
    <w:rsid w:val="00FF43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C8AD9"/>
  <w15:chartTrackingRefBased/>
  <w15:docId w15:val="{579AC7DC-A42F-4E6E-92FD-E089866EF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B91"/>
  </w:style>
  <w:style w:type="paragraph" w:styleId="Footer">
    <w:name w:val="footer"/>
    <w:basedOn w:val="Normal"/>
    <w:link w:val="FooterChar"/>
    <w:uiPriority w:val="99"/>
    <w:unhideWhenUsed/>
    <w:rsid w:val="00A46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B91"/>
  </w:style>
  <w:style w:type="character" w:styleId="CommentReference">
    <w:name w:val="annotation reference"/>
    <w:basedOn w:val="DefaultParagraphFont"/>
    <w:uiPriority w:val="99"/>
    <w:semiHidden/>
    <w:unhideWhenUsed/>
    <w:rsid w:val="0097176F"/>
    <w:rPr>
      <w:sz w:val="16"/>
      <w:szCs w:val="16"/>
    </w:rPr>
  </w:style>
  <w:style w:type="paragraph" w:styleId="CommentText">
    <w:name w:val="annotation text"/>
    <w:basedOn w:val="Normal"/>
    <w:link w:val="CommentTextChar"/>
    <w:uiPriority w:val="99"/>
    <w:unhideWhenUsed/>
    <w:rsid w:val="0097176F"/>
    <w:pPr>
      <w:spacing w:line="240" w:lineRule="auto"/>
    </w:pPr>
    <w:rPr>
      <w:sz w:val="20"/>
      <w:szCs w:val="20"/>
    </w:rPr>
  </w:style>
  <w:style w:type="character" w:customStyle="1" w:styleId="CommentTextChar">
    <w:name w:val="Comment Text Char"/>
    <w:basedOn w:val="DefaultParagraphFont"/>
    <w:link w:val="CommentText"/>
    <w:uiPriority w:val="99"/>
    <w:rsid w:val="0097176F"/>
    <w:rPr>
      <w:sz w:val="20"/>
      <w:szCs w:val="20"/>
    </w:rPr>
  </w:style>
  <w:style w:type="paragraph" w:styleId="CommentSubject">
    <w:name w:val="annotation subject"/>
    <w:basedOn w:val="CommentText"/>
    <w:next w:val="CommentText"/>
    <w:link w:val="CommentSubjectChar"/>
    <w:uiPriority w:val="99"/>
    <w:semiHidden/>
    <w:unhideWhenUsed/>
    <w:rsid w:val="0097176F"/>
    <w:rPr>
      <w:b/>
      <w:bCs/>
    </w:rPr>
  </w:style>
  <w:style w:type="character" w:customStyle="1" w:styleId="CommentSubjectChar">
    <w:name w:val="Comment Subject Char"/>
    <w:basedOn w:val="CommentTextChar"/>
    <w:link w:val="CommentSubject"/>
    <w:uiPriority w:val="99"/>
    <w:semiHidden/>
    <w:rsid w:val="0097176F"/>
    <w:rPr>
      <w:b/>
      <w:bCs/>
      <w:sz w:val="20"/>
      <w:szCs w:val="20"/>
    </w:rPr>
  </w:style>
  <w:style w:type="paragraph" w:styleId="Revision">
    <w:name w:val="Revision"/>
    <w:hidden/>
    <w:uiPriority w:val="99"/>
    <w:semiHidden/>
    <w:rsid w:val="00EF396F"/>
    <w:pPr>
      <w:spacing w:after="0" w:line="240" w:lineRule="auto"/>
    </w:pPr>
  </w:style>
  <w:style w:type="paragraph" w:styleId="ListParagraph">
    <w:name w:val="List Paragraph"/>
    <w:basedOn w:val="Normal"/>
    <w:uiPriority w:val="34"/>
    <w:qFormat/>
    <w:rsid w:val="00462890"/>
    <w:pPr>
      <w:ind w:left="720"/>
      <w:contextualSpacing/>
    </w:pPr>
  </w:style>
  <w:style w:type="paragraph" w:styleId="BalloonText">
    <w:name w:val="Balloon Text"/>
    <w:basedOn w:val="Normal"/>
    <w:link w:val="BalloonTextChar"/>
    <w:uiPriority w:val="99"/>
    <w:semiHidden/>
    <w:unhideWhenUsed/>
    <w:rsid w:val="00195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B4"/>
    <w:rPr>
      <w:rFonts w:ascii="Segoe UI" w:hAnsi="Segoe UI" w:cs="Segoe UI"/>
      <w:sz w:val="18"/>
      <w:szCs w:val="18"/>
    </w:rPr>
  </w:style>
  <w:style w:type="paragraph" w:customStyle="1" w:styleId="paragraph">
    <w:name w:val="paragraph"/>
    <w:basedOn w:val="Normal"/>
    <w:rsid w:val="006376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768B"/>
  </w:style>
  <w:style w:type="character" w:customStyle="1" w:styleId="eop">
    <w:name w:val="eop"/>
    <w:basedOn w:val="DefaultParagraphFont"/>
    <w:rsid w:val="0063768B"/>
  </w:style>
  <w:style w:type="character" w:customStyle="1" w:styleId="tabchar">
    <w:name w:val="tabchar"/>
    <w:basedOn w:val="DefaultParagraphFont"/>
    <w:rsid w:val="0063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5968">
      <w:bodyDiv w:val="1"/>
      <w:marLeft w:val="0"/>
      <w:marRight w:val="0"/>
      <w:marTop w:val="0"/>
      <w:marBottom w:val="0"/>
      <w:divBdr>
        <w:top w:val="none" w:sz="0" w:space="0" w:color="auto"/>
        <w:left w:val="none" w:sz="0" w:space="0" w:color="auto"/>
        <w:bottom w:val="none" w:sz="0" w:space="0" w:color="auto"/>
        <w:right w:val="none" w:sz="0" w:space="0" w:color="auto"/>
      </w:divBdr>
    </w:div>
    <w:div w:id="12822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86481-F15B-4DAB-B3B7-AD89A13C288E}">
  <ds:schemaRefs>
    <ds:schemaRef ds:uri="http://schemas.openxmlformats.org/officeDocument/2006/bibliography"/>
  </ds:schemaRefs>
</ds:datastoreItem>
</file>

<file path=customXml/itemProps2.xml><?xml version="1.0" encoding="utf-8"?>
<ds:datastoreItem xmlns:ds="http://schemas.openxmlformats.org/officeDocument/2006/customXml" ds:itemID="{B5EEB785-673C-4AED-AC71-5AD7D45A413D}">
  <ds:schemaRefs>
    <ds:schemaRef ds:uri="http://schemas.openxmlformats.org/package/2006/metadata/core-properties"/>
    <ds:schemaRef ds:uri="60bd1287-03f5-4f92-b224-ecf50292371a"/>
    <ds:schemaRef ds:uri="http://purl.org/dc/terms/"/>
    <ds:schemaRef ds:uri="http://schemas.microsoft.com/office/2006/documentManagement/types"/>
    <ds:schemaRef ds:uri="http://schemas.microsoft.com/office/2006/metadata/properties"/>
    <ds:schemaRef ds:uri="a9d656df-bdb6-49eb-b737-341170c2f580"/>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FB98889-7086-4F0C-8129-BBBDBD828E26}">
  <ds:schemaRefs>
    <ds:schemaRef ds:uri="http://schemas.microsoft.com/sharepoint/v3/contenttype/forms"/>
  </ds:schemaRefs>
</ds:datastoreItem>
</file>

<file path=customXml/itemProps4.xml><?xml version="1.0" encoding="utf-8"?>
<ds:datastoreItem xmlns:ds="http://schemas.openxmlformats.org/officeDocument/2006/customXml" ds:itemID="{2C8D5D17-5537-4A06-B274-A9D2995A9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Sirah Awan</cp:lastModifiedBy>
  <cp:revision>2</cp:revision>
  <dcterms:created xsi:type="dcterms:W3CDTF">2023-03-31T09:41:00Z</dcterms:created>
  <dcterms:modified xsi:type="dcterms:W3CDTF">2023-03-31T09:41:00Z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y fmtid="{D5CDD505-2E9C-101B-9397-08002B2CF9AE}" pid="4" name="GrammarlyDocumentId">
    <vt:lpwstr>4b28d8fd9edddd522878727a5fb670d1878b1f5cfb812cbae2c5057ea79d960c</vt:lpwstr>
  </property>
</Properties>
</file>