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78641" w14:textId="5D2C2068" w:rsidR="00A46B91" w:rsidRDefault="00A46B91" w:rsidP="00FD64F8">
      <w:pPr>
        <w:spacing w:line="360" w:lineRule="auto"/>
        <w:jc w:val="both"/>
        <w:rPr>
          <w:rFonts w:ascii="Arial" w:hAnsi="Arial" w:cs="Arial"/>
          <w:b/>
          <w:bCs/>
          <w:lang w:val="en-US"/>
        </w:rPr>
      </w:pPr>
    </w:p>
    <w:p w14:paraId="00E42787" w14:textId="06A933B1" w:rsidR="00755DAB" w:rsidRDefault="002C06F1" w:rsidP="00FD64F8">
      <w:pPr>
        <w:spacing w:line="360" w:lineRule="auto"/>
        <w:jc w:val="both"/>
        <w:rPr>
          <w:rFonts w:ascii="Arial" w:hAnsi="Arial" w:cs="Arial"/>
          <w:b/>
          <w:bCs/>
          <w:lang w:val="en-US"/>
        </w:rPr>
      </w:pPr>
      <w:r>
        <w:rPr>
          <w:rFonts w:ascii="Arial" w:hAnsi="Arial" w:cs="Arial"/>
          <w:b/>
          <w:bCs/>
          <w:lang w:val="en-US"/>
        </w:rPr>
        <w:t>20</w:t>
      </w:r>
      <w:r w:rsidRPr="002C06F1">
        <w:rPr>
          <w:rFonts w:ascii="Arial" w:hAnsi="Arial" w:cs="Arial"/>
          <w:b/>
          <w:bCs/>
          <w:vertAlign w:val="superscript"/>
          <w:lang w:val="en-US"/>
        </w:rPr>
        <w:t>th</w:t>
      </w:r>
      <w:r w:rsidR="00D36F9C">
        <w:rPr>
          <w:rFonts w:ascii="Arial" w:hAnsi="Arial" w:cs="Arial"/>
          <w:b/>
          <w:bCs/>
          <w:lang w:val="en-US"/>
        </w:rPr>
        <w:t xml:space="preserve"> April</w:t>
      </w:r>
      <w:r w:rsidR="00755DAB">
        <w:rPr>
          <w:rFonts w:ascii="Arial" w:hAnsi="Arial" w:cs="Arial"/>
          <w:b/>
          <w:bCs/>
          <w:lang w:val="en-US"/>
        </w:rPr>
        <w:t xml:space="preserve"> 202</w:t>
      </w:r>
      <w:r>
        <w:rPr>
          <w:rFonts w:ascii="Arial" w:hAnsi="Arial" w:cs="Arial"/>
          <w:b/>
          <w:bCs/>
          <w:lang w:val="en-US"/>
        </w:rPr>
        <w:t>3</w:t>
      </w:r>
    </w:p>
    <w:p w14:paraId="4CB4CECE" w14:textId="77777777" w:rsidR="002C06F1" w:rsidRPr="002C06F1" w:rsidRDefault="002C06F1" w:rsidP="002C06F1">
      <w:pPr>
        <w:spacing w:line="360" w:lineRule="auto"/>
        <w:jc w:val="both"/>
        <w:rPr>
          <w:rFonts w:ascii="Arial" w:hAnsi="Arial" w:cs="Arial"/>
          <w:b/>
          <w:bCs/>
          <w:lang w:val="en-US"/>
        </w:rPr>
      </w:pPr>
      <w:r w:rsidRPr="002C06F1">
        <w:rPr>
          <w:rFonts w:ascii="Arial" w:hAnsi="Arial" w:cs="Arial"/>
          <w:b/>
          <w:bCs/>
          <w:lang w:val="en-US"/>
        </w:rPr>
        <w:t xml:space="preserve">FUJIFILM </w:t>
      </w:r>
      <w:proofErr w:type="spellStart"/>
      <w:r w:rsidRPr="002C06F1">
        <w:rPr>
          <w:rFonts w:ascii="Arial" w:hAnsi="Arial" w:cs="Arial"/>
          <w:b/>
          <w:bCs/>
          <w:lang w:val="en-US"/>
        </w:rPr>
        <w:t>Dimatix</w:t>
      </w:r>
      <w:proofErr w:type="spellEnd"/>
      <w:r w:rsidRPr="002C06F1">
        <w:rPr>
          <w:rFonts w:ascii="Arial" w:hAnsi="Arial" w:cs="Arial"/>
          <w:b/>
          <w:bCs/>
          <w:lang w:val="en-US"/>
        </w:rPr>
        <w:t xml:space="preserve">, Inc. President Steve Billow is now President and CEO following Industry Leader Martin </w:t>
      </w:r>
      <w:proofErr w:type="spellStart"/>
      <w:r w:rsidRPr="002C06F1">
        <w:rPr>
          <w:rFonts w:ascii="Arial" w:hAnsi="Arial" w:cs="Arial"/>
          <w:b/>
          <w:bCs/>
          <w:lang w:val="en-US"/>
        </w:rPr>
        <w:t>Schoeppler’s</w:t>
      </w:r>
      <w:proofErr w:type="spellEnd"/>
      <w:r w:rsidRPr="002C06F1">
        <w:rPr>
          <w:rFonts w:ascii="Arial" w:hAnsi="Arial" w:cs="Arial"/>
          <w:b/>
          <w:bCs/>
          <w:lang w:val="en-US"/>
        </w:rPr>
        <w:t xml:space="preserve"> Retirement</w:t>
      </w:r>
    </w:p>
    <w:p w14:paraId="61098A5B" w14:textId="77777777" w:rsidR="002C06F1" w:rsidRPr="002C06F1" w:rsidRDefault="002C06F1" w:rsidP="002C06F1">
      <w:pPr>
        <w:spacing w:line="360" w:lineRule="auto"/>
        <w:jc w:val="both"/>
        <w:rPr>
          <w:rFonts w:ascii="Arial" w:hAnsi="Arial" w:cs="Arial"/>
          <w:i/>
          <w:iCs/>
          <w:lang w:val="en-US"/>
        </w:rPr>
      </w:pPr>
      <w:proofErr w:type="spellStart"/>
      <w:r w:rsidRPr="002C06F1">
        <w:rPr>
          <w:rFonts w:ascii="Arial" w:hAnsi="Arial" w:cs="Arial"/>
          <w:i/>
          <w:iCs/>
          <w:lang w:val="en-US"/>
        </w:rPr>
        <w:t>Schoeppler</w:t>
      </w:r>
      <w:proofErr w:type="spellEnd"/>
      <w:r w:rsidRPr="002C06F1">
        <w:rPr>
          <w:rFonts w:ascii="Arial" w:hAnsi="Arial" w:cs="Arial"/>
          <w:i/>
          <w:iCs/>
          <w:lang w:val="en-US"/>
        </w:rPr>
        <w:t xml:space="preserve"> to remain as a senior </w:t>
      </w:r>
      <w:proofErr w:type="gramStart"/>
      <w:r w:rsidRPr="002C06F1">
        <w:rPr>
          <w:rFonts w:ascii="Arial" w:hAnsi="Arial" w:cs="Arial"/>
          <w:i/>
          <w:iCs/>
          <w:lang w:val="en-US"/>
        </w:rPr>
        <w:t>advisor</w:t>
      </w:r>
      <w:proofErr w:type="gramEnd"/>
      <w:r w:rsidRPr="002C06F1">
        <w:rPr>
          <w:rFonts w:ascii="Arial" w:hAnsi="Arial" w:cs="Arial"/>
          <w:i/>
          <w:iCs/>
          <w:lang w:val="en-US"/>
        </w:rPr>
        <w:t xml:space="preserve"> </w:t>
      </w:r>
    </w:p>
    <w:p w14:paraId="2BCE65A6" w14:textId="6EE71180" w:rsidR="002C06F1" w:rsidRPr="002C06F1" w:rsidRDefault="002C06F1" w:rsidP="002C06F1">
      <w:pPr>
        <w:spacing w:line="276" w:lineRule="auto"/>
        <w:jc w:val="both"/>
        <w:rPr>
          <w:rFonts w:ascii="Arial" w:hAnsi="Arial" w:cs="Arial"/>
          <w:lang w:val="en-US"/>
        </w:rPr>
      </w:pPr>
      <w:r w:rsidRPr="002C06F1">
        <w:rPr>
          <w:rFonts w:ascii="Arial" w:hAnsi="Arial" w:cs="Arial"/>
          <w:lang w:val="en-US"/>
        </w:rPr>
        <w:t xml:space="preserve">FUJIFILM </w:t>
      </w:r>
      <w:proofErr w:type="spellStart"/>
      <w:r w:rsidRPr="002C06F1">
        <w:rPr>
          <w:rFonts w:ascii="Arial" w:hAnsi="Arial" w:cs="Arial"/>
          <w:lang w:val="en-US"/>
        </w:rPr>
        <w:t>Dimatix</w:t>
      </w:r>
      <w:proofErr w:type="spellEnd"/>
      <w:r w:rsidRPr="002C06F1">
        <w:rPr>
          <w:rFonts w:ascii="Arial" w:hAnsi="Arial" w:cs="Arial"/>
          <w:lang w:val="en-US"/>
        </w:rPr>
        <w:t xml:space="preserve">, Inc., a wholly owned subsidiary of FUJIFILM Corporation, and leading global manufacturer and supplier of piezoelectric, drop-on-demand industrial inkjet printheads, today announced that the company’s current president, Steve Billow, has also been appointed Chief Executive Officer effective April 1, </w:t>
      </w:r>
      <w:proofErr w:type="gramStart"/>
      <w:r w:rsidRPr="002C06F1">
        <w:rPr>
          <w:rFonts w:ascii="Arial" w:hAnsi="Arial" w:cs="Arial"/>
          <w:lang w:val="en-US"/>
        </w:rPr>
        <w:t>2023</w:t>
      </w:r>
      <w:proofErr w:type="gramEnd"/>
      <w:r w:rsidRPr="002C06F1">
        <w:rPr>
          <w:rFonts w:ascii="Arial" w:hAnsi="Arial" w:cs="Arial"/>
          <w:lang w:val="en-US"/>
        </w:rPr>
        <w:t xml:space="preserve"> following the announcement of Martin </w:t>
      </w:r>
      <w:proofErr w:type="spellStart"/>
      <w:r w:rsidRPr="002C06F1">
        <w:rPr>
          <w:rFonts w:ascii="Arial" w:hAnsi="Arial" w:cs="Arial"/>
          <w:lang w:val="en-US"/>
        </w:rPr>
        <w:t>Schoeppler’s</w:t>
      </w:r>
      <w:proofErr w:type="spellEnd"/>
      <w:r w:rsidRPr="002C06F1">
        <w:rPr>
          <w:rFonts w:ascii="Arial" w:hAnsi="Arial" w:cs="Arial"/>
          <w:lang w:val="en-US"/>
        </w:rPr>
        <w:t xml:space="preserve"> retirement.</w:t>
      </w:r>
    </w:p>
    <w:p w14:paraId="2DA30E6C" w14:textId="319740CE" w:rsidR="002C06F1" w:rsidRPr="002C06F1" w:rsidRDefault="002C06F1" w:rsidP="002C06F1">
      <w:pPr>
        <w:spacing w:line="276" w:lineRule="auto"/>
        <w:jc w:val="both"/>
        <w:rPr>
          <w:rFonts w:ascii="Arial" w:hAnsi="Arial" w:cs="Arial"/>
          <w:lang w:val="en-US"/>
        </w:rPr>
      </w:pPr>
      <w:proofErr w:type="spellStart"/>
      <w:r w:rsidRPr="002C06F1">
        <w:rPr>
          <w:rFonts w:ascii="Arial" w:hAnsi="Arial" w:cs="Arial"/>
          <w:lang w:val="en-US"/>
        </w:rPr>
        <w:t>Schoeppler</w:t>
      </w:r>
      <w:proofErr w:type="spellEnd"/>
      <w:r w:rsidRPr="002C06F1">
        <w:rPr>
          <w:rFonts w:ascii="Arial" w:hAnsi="Arial" w:cs="Arial"/>
          <w:lang w:val="en-US"/>
        </w:rPr>
        <w:t xml:space="preserve"> joined FUJIFILM </w:t>
      </w:r>
      <w:proofErr w:type="spellStart"/>
      <w:r w:rsidRPr="002C06F1">
        <w:rPr>
          <w:rFonts w:ascii="Arial" w:hAnsi="Arial" w:cs="Arial"/>
          <w:lang w:val="en-US"/>
        </w:rPr>
        <w:t>Dimatix</w:t>
      </w:r>
      <w:proofErr w:type="spellEnd"/>
      <w:r w:rsidRPr="002C06F1">
        <w:rPr>
          <w:rFonts w:ascii="Arial" w:hAnsi="Arial" w:cs="Arial"/>
          <w:lang w:val="en-US"/>
        </w:rPr>
        <w:t xml:space="preserve"> in 2004, became CEO and President in May 2008, and following his retirement as CEO, will remain a senior advisor to the company. </w:t>
      </w:r>
    </w:p>
    <w:p w14:paraId="6B035C72" w14:textId="129DE87E" w:rsidR="002C06F1" w:rsidRPr="002C06F1" w:rsidRDefault="002C06F1" w:rsidP="002C06F1">
      <w:pPr>
        <w:spacing w:line="276" w:lineRule="auto"/>
        <w:jc w:val="both"/>
        <w:rPr>
          <w:rFonts w:ascii="Arial" w:hAnsi="Arial" w:cs="Arial"/>
          <w:lang w:val="en-US"/>
        </w:rPr>
      </w:pPr>
      <w:r w:rsidRPr="002C06F1">
        <w:rPr>
          <w:rFonts w:ascii="Arial" w:hAnsi="Arial" w:cs="Arial"/>
          <w:lang w:val="en-US"/>
        </w:rPr>
        <w:t xml:space="preserve">“During Martin’s nearly 20 years with the company, including a remarkable 15 years as CEO, FUJIFILM </w:t>
      </w:r>
      <w:proofErr w:type="spellStart"/>
      <w:r w:rsidRPr="002C06F1">
        <w:rPr>
          <w:rFonts w:ascii="Arial" w:hAnsi="Arial" w:cs="Arial"/>
          <w:lang w:val="en-US"/>
        </w:rPr>
        <w:t>Dimatix</w:t>
      </w:r>
      <w:proofErr w:type="spellEnd"/>
      <w:r w:rsidRPr="002C06F1">
        <w:rPr>
          <w:rFonts w:ascii="Arial" w:hAnsi="Arial" w:cs="Arial"/>
          <w:lang w:val="en-US"/>
        </w:rPr>
        <w:t xml:space="preserve"> grew into one of the world’s foremost industrial printhead powerhouses. The collaborative spirit with which Martin led the company’s growth and customer success will continue,” said Billow. “Out of the many business initiatives and new products created and introduced during Martin’s tenure as CEO, the introduction of the DIMATIX STARFIRE</w:t>
      </w:r>
      <w:r w:rsidRPr="002C06F1">
        <w:rPr>
          <w:rFonts w:ascii="Arial" w:hAnsi="Arial" w:cs="Arial"/>
          <w:vertAlign w:val="superscript"/>
          <w:lang w:val="en-US"/>
        </w:rPr>
        <w:t>®</w:t>
      </w:r>
      <w:r w:rsidRPr="002C06F1">
        <w:rPr>
          <w:rFonts w:ascii="Arial" w:hAnsi="Arial" w:cs="Arial"/>
          <w:lang w:val="en-US"/>
        </w:rPr>
        <w:t xml:space="preserve"> SG print head family and DIMATIX SAMBA</w:t>
      </w:r>
      <w:r w:rsidRPr="002C06F1">
        <w:rPr>
          <w:rFonts w:ascii="Arial" w:hAnsi="Arial" w:cs="Arial"/>
          <w:vertAlign w:val="superscript"/>
          <w:lang w:val="en-US"/>
        </w:rPr>
        <w:t>®</w:t>
      </w:r>
      <w:r w:rsidRPr="002C06F1">
        <w:rPr>
          <w:rFonts w:ascii="Arial" w:hAnsi="Arial" w:cs="Arial"/>
          <w:lang w:val="en-US"/>
        </w:rPr>
        <w:t xml:space="preserve"> MEMS-based printhead portfolio stand out and apart in reliability, quality, and productivity.  These will remain key drivers of our continued success as we expand into additional industry segments such as packaging, commercial, textile, 3D </w:t>
      </w:r>
      <w:proofErr w:type="gramStart"/>
      <w:r w:rsidRPr="002C06F1">
        <w:rPr>
          <w:rFonts w:ascii="Arial" w:hAnsi="Arial" w:cs="Arial"/>
          <w:lang w:val="en-US"/>
        </w:rPr>
        <w:t>print</w:t>
      </w:r>
      <w:proofErr w:type="gramEnd"/>
      <w:r w:rsidRPr="002C06F1">
        <w:rPr>
          <w:rFonts w:ascii="Arial" w:hAnsi="Arial" w:cs="Arial"/>
          <w:lang w:val="en-US"/>
        </w:rPr>
        <w:t xml:space="preserve">, and printed electronics markets.” </w:t>
      </w:r>
    </w:p>
    <w:p w14:paraId="33B2B0F0" w14:textId="3AE9C4FD" w:rsidR="002C06F1" w:rsidRDefault="002C06F1" w:rsidP="002C06F1">
      <w:pPr>
        <w:spacing w:after="0" w:line="276" w:lineRule="auto"/>
        <w:jc w:val="both"/>
        <w:rPr>
          <w:rFonts w:ascii="Arial" w:hAnsi="Arial" w:cs="Arial"/>
          <w:lang w:val="en-US"/>
        </w:rPr>
      </w:pPr>
      <w:r w:rsidRPr="002C06F1">
        <w:rPr>
          <w:rFonts w:ascii="Arial" w:hAnsi="Arial" w:cs="Arial"/>
          <w:lang w:val="en-US"/>
        </w:rPr>
        <w:t xml:space="preserve">Billow </w:t>
      </w:r>
      <w:hyperlink r:id="rId11">
        <w:r w:rsidRPr="002C06F1">
          <w:rPr>
            <w:rStyle w:val="Hyperlink"/>
            <w:rFonts w:ascii="Arial" w:hAnsi="Arial" w:cs="Arial"/>
            <w:lang w:val="en-US"/>
          </w:rPr>
          <w:t>joined</w:t>
        </w:r>
      </w:hyperlink>
      <w:r w:rsidRPr="002C06F1">
        <w:rPr>
          <w:rFonts w:ascii="Arial" w:hAnsi="Arial" w:cs="Arial"/>
          <w:lang w:val="en-US"/>
        </w:rPr>
        <w:t xml:space="preserve"> FUJIFILM </w:t>
      </w:r>
      <w:proofErr w:type="spellStart"/>
      <w:r w:rsidRPr="002C06F1">
        <w:rPr>
          <w:rFonts w:ascii="Arial" w:hAnsi="Arial" w:cs="Arial"/>
          <w:lang w:val="en-US"/>
        </w:rPr>
        <w:t>Dimatix</w:t>
      </w:r>
      <w:proofErr w:type="spellEnd"/>
      <w:r w:rsidRPr="002C06F1">
        <w:rPr>
          <w:rFonts w:ascii="Arial" w:hAnsi="Arial" w:cs="Arial"/>
          <w:lang w:val="en-US"/>
        </w:rPr>
        <w:t xml:space="preserve"> as President in October 2022, bringing to his position deep expertise in inkjet technology and strong experience driving</w:t>
      </w:r>
      <w:r>
        <w:rPr>
          <w:rFonts w:ascii="Arial" w:hAnsi="Arial" w:cs="Arial"/>
          <w:lang w:val="en-US"/>
        </w:rPr>
        <w:t xml:space="preserve"> </w:t>
      </w:r>
      <w:r w:rsidRPr="002C06F1">
        <w:rPr>
          <w:rFonts w:ascii="Arial" w:hAnsi="Arial" w:cs="Arial"/>
          <w:lang w:val="en-US"/>
        </w:rPr>
        <w:t>technology-based programs from concept through</w:t>
      </w:r>
      <w:r>
        <w:rPr>
          <w:rFonts w:ascii="Arial" w:hAnsi="Arial" w:cs="Arial"/>
          <w:lang w:val="en-US"/>
        </w:rPr>
        <w:t xml:space="preserve"> </w:t>
      </w:r>
      <w:proofErr w:type="spellStart"/>
      <w:r w:rsidRPr="002C06F1">
        <w:rPr>
          <w:rFonts w:ascii="Arial" w:hAnsi="Arial" w:cs="Arial"/>
          <w:lang w:val="en-US"/>
        </w:rPr>
        <w:t>commerciali</w:t>
      </w:r>
      <w:r w:rsidR="000E33E9">
        <w:rPr>
          <w:rFonts w:ascii="Arial" w:hAnsi="Arial" w:cs="Arial"/>
          <w:lang w:val="en-US"/>
        </w:rPr>
        <w:t>s</w:t>
      </w:r>
      <w:r w:rsidRPr="002C06F1">
        <w:rPr>
          <w:rFonts w:ascii="Arial" w:hAnsi="Arial" w:cs="Arial"/>
          <w:lang w:val="en-US"/>
        </w:rPr>
        <w:t>ation</w:t>
      </w:r>
      <w:proofErr w:type="spellEnd"/>
      <w:r w:rsidRPr="002C06F1">
        <w:rPr>
          <w:rFonts w:ascii="Arial" w:hAnsi="Arial" w:cs="Arial"/>
          <w:lang w:val="en-US"/>
        </w:rPr>
        <w:t>.</w:t>
      </w:r>
    </w:p>
    <w:p w14:paraId="5AE2DD69" w14:textId="77777777" w:rsidR="002C06F1" w:rsidRPr="002C06F1" w:rsidRDefault="002C06F1" w:rsidP="002C06F1">
      <w:pPr>
        <w:spacing w:after="0" w:line="276" w:lineRule="auto"/>
        <w:jc w:val="both"/>
        <w:rPr>
          <w:rFonts w:ascii="Arial" w:hAnsi="Arial" w:cs="Arial"/>
          <w:lang w:val="en-US"/>
        </w:rPr>
      </w:pPr>
    </w:p>
    <w:p w14:paraId="54BD5301" w14:textId="731E2D52" w:rsidR="002C06F1" w:rsidRPr="002C06F1" w:rsidRDefault="002C06F1" w:rsidP="002C06F1">
      <w:pPr>
        <w:spacing w:line="276" w:lineRule="auto"/>
        <w:jc w:val="both"/>
        <w:rPr>
          <w:rFonts w:ascii="Arial" w:hAnsi="Arial" w:cs="Arial"/>
          <w:lang w:val="en-US"/>
        </w:rPr>
      </w:pPr>
      <w:r w:rsidRPr="002C06F1">
        <w:rPr>
          <w:rFonts w:ascii="Arial" w:hAnsi="Arial" w:cs="Arial"/>
          <w:lang w:val="en-US"/>
        </w:rPr>
        <w:t xml:space="preserve">“Steve has already stood out as a leader at FUJIFILM </w:t>
      </w:r>
      <w:proofErr w:type="spellStart"/>
      <w:r w:rsidRPr="002C06F1">
        <w:rPr>
          <w:rFonts w:ascii="Arial" w:hAnsi="Arial" w:cs="Arial"/>
          <w:lang w:val="en-US"/>
        </w:rPr>
        <w:t>Dimatix</w:t>
      </w:r>
      <w:proofErr w:type="spellEnd"/>
      <w:r w:rsidRPr="002C06F1">
        <w:rPr>
          <w:rFonts w:ascii="Arial" w:hAnsi="Arial" w:cs="Arial"/>
          <w:lang w:val="en-US"/>
        </w:rPr>
        <w:t xml:space="preserve"> with his rich industry experience and technology background, as well as being a former printhead customer,” said </w:t>
      </w:r>
      <w:proofErr w:type="spellStart"/>
      <w:r w:rsidRPr="002C06F1">
        <w:rPr>
          <w:rFonts w:ascii="Arial" w:hAnsi="Arial" w:cs="Arial"/>
          <w:lang w:val="en-US"/>
        </w:rPr>
        <w:t>Schoeppler</w:t>
      </w:r>
      <w:proofErr w:type="spellEnd"/>
      <w:r w:rsidRPr="002C06F1">
        <w:rPr>
          <w:rFonts w:ascii="Arial" w:hAnsi="Arial" w:cs="Arial"/>
          <w:lang w:val="en-US"/>
        </w:rPr>
        <w:t xml:space="preserve">. “The company will continue to excel under Steve's </w:t>
      </w:r>
      <w:proofErr w:type="gramStart"/>
      <w:r w:rsidRPr="002C06F1">
        <w:rPr>
          <w:rFonts w:ascii="Arial" w:hAnsi="Arial" w:cs="Arial"/>
          <w:lang w:val="en-US"/>
        </w:rPr>
        <w:t>leadership</w:t>
      </w:r>
      <w:proofErr w:type="gramEnd"/>
      <w:r w:rsidRPr="002C06F1">
        <w:rPr>
          <w:rFonts w:ascii="Arial" w:hAnsi="Arial" w:cs="Arial"/>
          <w:lang w:val="en-US"/>
        </w:rPr>
        <w:t xml:space="preserve"> and I wish him the very best in his expanded role.”</w:t>
      </w:r>
    </w:p>
    <w:p w14:paraId="1B83A77E" w14:textId="67BD932E" w:rsidR="002C06F1" w:rsidRPr="002C06F1" w:rsidRDefault="002C06F1" w:rsidP="002C06F1">
      <w:pPr>
        <w:spacing w:line="276" w:lineRule="auto"/>
        <w:jc w:val="both"/>
        <w:rPr>
          <w:rFonts w:ascii="Arial" w:hAnsi="Arial" w:cs="Arial"/>
          <w:lang w:val="en-US"/>
        </w:rPr>
      </w:pPr>
      <w:r w:rsidRPr="002C06F1">
        <w:rPr>
          <w:rFonts w:ascii="Arial" w:hAnsi="Arial" w:cs="Arial"/>
          <w:lang w:val="en-US"/>
        </w:rPr>
        <w:t xml:space="preserve">Prior to his appointment as FUJIFILM </w:t>
      </w:r>
      <w:proofErr w:type="spellStart"/>
      <w:r w:rsidRPr="002C06F1">
        <w:rPr>
          <w:rFonts w:ascii="Arial" w:hAnsi="Arial" w:cs="Arial"/>
          <w:lang w:val="en-US"/>
        </w:rPr>
        <w:t>Dimatix</w:t>
      </w:r>
      <w:proofErr w:type="spellEnd"/>
      <w:r w:rsidRPr="002C06F1">
        <w:rPr>
          <w:rFonts w:ascii="Arial" w:hAnsi="Arial" w:cs="Arial"/>
          <w:lang w:val="en-US"/>
        </w:rPr>
        <w:t xml:space="preserve"> President in October of last year, Billow was president at Desktop Metal. Previously, he was vice president and chief technology </w:t>
      </w:r>
      <w:proofErr w:type="gramStart"/>
      <w:r w:rsidRPr="002C06F1">
        <w:rPr>
          <w:rFonts w:ascii="Arial" w:hAnsi="Arial" w:cs="Arial"/>
          <w:lang w:val="en-US"/>
        </w:rPr>
        <w:t>officer  at</w:t>
      </w:r>
      <w:proofErr w:type="gramEnd"/>
      <w:r w:rsidRPr="002C06F1">
        <w:rPr>
          <w:rFonts w:ascii="Arial" w:hAnsi="Arial" w:cs="Arial"/>
          <w:lang w:val="en-US"/>
        </w:rPr>
        <w:t xml:space="preserve"> EFI Inkjet Solutions for 8 years and also chief technology officer at </w:t>
      </w:r>
      <w:proofErr w:type="spellStart"/>
      <w:r w:rsidRPr="002C06F1">
        <w:rPr>
          <w:rFonts w:ascii="Arial" w:hAnsi="Arial" w:cs="Arial"/>
          <w:lang w:val="en-US"/>
        </w:rPr>
        <w:t>Jetrion</w:t>
      </w:r>
      <w:proofErr w:type="spellEnd"/>
      <w:r w:rsidRPr="002C06F1">
        <w:rPr>
          <w:rFonts w:ascii="Arial" w:hAnsi="Arial" w:cs="Arial"/>
          <w:lang w:val="en-US"/>
        </w:rPr>
        <w:t>.</w:t>
      </w:r>
    </w:p>
    <w:p w14:paraId="0D5C11A6" w14:textId="3593BE7F" w:rsidR="002C06F1" w:rsidRPr="002C06F1" w:rsidRDefault="002C06F1" w:rsidP="002C06F1">
      <w:pPr>
        <w:spacing w:line="276" w:lineRule="auto"/>
        <w:jc w:val="both"/>
        <w:rPr>
          <w:rFonts w:ascii="Arial" w:hAnsi="Arial" w:cs="Arial"/>
          <w:lang w:val="en-US"/>
        </w:rPr>
      </w:pPr>
      <w:r w:rsidRPr="002C06F1">
        <w:rPr>
          <w:rFonts w:ascii="Arial" w:hAnsi="Arial" w:cs="Arial"/>
          <w:lang w:val="en-US"/>
        </w:rPr>
        <w:t xml:space="preserve">Billow was also employed at Eastman Kodak for over 20 years in numerous R&amp;D roles at various facilities in several countries where he supported the </w:t>
      </w:r>
      <w:r w:rsidRPr="002C06F1">
        <w:rPr>
          <w:rFonts w:ascii="Arial" w:hAnsi="Arial" w:cs="Arial"/>
          <w:lang w:val="en-US"/>
        </w:rPr>
        <w:lastRenderedPageBreak/>
        <w:t xml:space="preserve">early technical development of Kodak’s printheads, print engines, and inkjet systems. </w:t>
      </w:r>
    </w:p>
    <w:p w14:paraId="2E79E159" w14:textId="6EC4373B" w:rsidR="002C06F1" w:rsidRPr="002C06F1" w:rsidRDefault="002C06F1" w:rsidP="002C06F1">
      <w:pPr>
        <w:spacing w:line="276" w:lineRule="auto"/>
        <w:jc w:val="both"/>
        <w:rPr>
          <w:rFonts w:ascii="Arial" w:hAnsi="Arial" w:cs="Arial"/>
          <w:lang w:val="en-US"/>
        </w:rPr>
      </w:pPr>
      <w:r w:rsidRPr="002C06F1">
        <w:rPr>
          <w:rFonts w:ascii="Arial" w:hAnsi="Arial" w:cs="Arial"/>
          <w:lang w:val="en-US"/>
        </w:rPr>
        <w:t>Looking ahead, Billow is focused on the advanced development of sputtered piezoelectric MEMS technology as well as expanding the reach of the company’s bulk piezo product lines.</w:t>
      </w:r>
    </w:p>
    <w:p w14:paraId="2F267B6A" w14:textId="7887C55F" w:rsidR="002C06F1" w:rsidRPr="002C06F1" w:rsidRDefault="002C06F1" w:rsidP="002C06F1">
      <w:pPr>
        <w:spacing w:line="276" w:lineRule="auto"/>
        <w:jc w:val="both"/>
        <w:rPr>
          <w:rFonts w:ascii="Arial" w:hAnsi="Arial" w:cs="Arial"/>
          <w:lang w:val="en-US"/>
        </w:rPr>
      </w:pPr>
      <w:r w:rsidRPr="002C06F1">
        <w:rPr>
          <w:rFonts w:ascii="Arial" w:hAnsi="Arial" w:cs="Arial"/>
          <w:lang w:val="en-US"/>
        </w:rPr>
        <w:t>"Our MEMS technology is an industry leader in performance and will be further leveraged to lift inkjet to unprecedented heights of speed, quality and productivity," said Billow. “The speed with which this has come together is a direct result of our corporate-wide commitment to robustness, reliability, ruggedness and productivity that have always been the hallmark of our core piezo printhead technologies.”</w:t>
      </w:r>
    </w:p>
    <w:p w14:paraId="6B4FC8D0" w14:textId="0BABBFEE" w:rsidR="002C06F1" w:rsidRDefault="002C06F1" w:rsidP="002C06F1">
      <w:pPr>
        <w:spacing w:line="276" w:lineRule="auto"/>
        <w:jc w:val="both"/>
        <w:rPr>
          <w:rFonts w:ascii="Arial" w:hAnsi="Arial" w:cs="Arial"/>
          <w:lang w:val="en-US"/>
        </w:rPr>
      </w:pPr>
      <w:r w:rsidRPr="002C06F1">
        <w:rPr>
          <w:rFonts w:ascii="Arial" w:hAnsi="Arial" w:cs="Arial"/>
          <w:lang w:val="en-US"/>
        </w:rPr>
        <w:t xml:space="preserve">Adds Billow, “On behalf of all of us at Fujifilm, we'd like to congratulate and thank Martin for his tremendous achievements and leadership throughout his career at Fujifilm.” </w:t>
      </w:r>
    </w:p>
    <w:p w14:paraId="697E83D0" w14:textId="77777777" w:rsidR="000E33E9" w:rsidRPr="002C06F1" w:rsidRDefault="000E33E9" w:rsidP="002C06F1">
      <w:pPr>
        <w:spacing w:line="276" w:lineRule="auto"/>
        <w:jc w:val="both"/>
        <w:rPr>
          <w:rFonts w:ascii="Arial" w:hAnsi="Arial" w:cs="Arial"/>
          <w:lang w:val="en-US"/>
        </w:rPr>
      </w:pPr>
    </w:p>
    <w:p w14:paraId="6ED7C048" w14:textId="77777777" w:rsidR="002C06F1" w:rsidRPr="002C06F1" w:rsidRDefault="00000000" w:rsidP="002C06F1">
      <w:pPr>
        <w:spacing w:line="276" w:lineRule="auto"/>
        <w:jc w:val="both"/>
        <w:rPr>
          <w:rFonts w:ascii="Arial" w:hAnsi="Arial" w:cs="Arial"/>
          <w:lang w:val="en-US"/>
        </w:rPr>
      </w:pPr>
      <w:hyperlink r:id="rId12">
        <w:r w:rsidR="002C06F1" w:rsidRPr="002C06F1">
          <w:rPr>
            <w:rStyle w:val="Hyperlink"/>
            <w:rFonts w:ascii="Arial" w:hAnsi="Arial" w:cs="Arial"/>
            <w:lang w:val="en-US"/>
          </w:rPr>
          <w:t>Click here</w:t>
        </w:r>
      </w:hyperlink>
      <w:r w:rsidR="002C06F1" w:rsidRPr="002C06F1">
        <w:rPr>
          <w:rFonts w:ascii="Arial" w:hAnsi="Arial" w:cs="Arial"/>
          <w:lang w:val="en-US"/>
        </w:rPr>
        <w:t xml:space="preserve"> to learn more about FUJIFILM </w:t>
      </w:r>
      <w:proofErr w:type="spellStart"/>
      <w:r w:rsidR="002C06F1" w:rsidRPr="002C06F1">
        <w:rPr>
          <w:rFonts w:ascii="Arial" w:hAnsi="Arial" w:cs="Arial"/>
          <w:lang w:val="en-US"/>
        </w:rPr>
        <w:t>Dimatix</w:t>
      </w:r>
      <w:proofErr w:type="spellEnd"/>
      <w:r w:rsidR="002C06F1" w:rsidRPr="002C06F1">
        <w:rPr>
          <w:rFonts w:ascii="Arial" w:hAnsi="Arial" w:cs="Arial"/>
          <w:lang w:val="en-US"/>
        </w:rPr>
        <w:t>, Inc.</w:t>
      </w:r>
    </w:p>
    <w:p w14:paraId="5C77150D" w14:textId="77777777" w:rsidR="002C06F1" w:rsidRPr="002C06F1" w:rsidRDefault="002C06F1" w:rsidP="002C06F1">
      <w:pPr>
        <w:spacing w:line="276" w:lineRule="auto"/>
        <w:jc w:val="both"/>
        <w:rPr>
          <w:rFonts w:ascii="Arial" w:hAnsi="Arial" w:cs="Arial"/>
          <w:lang w:val="en-US"/>
        </w:rPr>
      </w:pPr>
    </w:p>
    <w:p w14:paraId="7D1488BE" w14:textId="77777777" w:rsidR="00CE6CB6" w:rsidRPr="002C06F1" w:rsidRDefault="00CE6CB6" w:rsidP="00CE6CB6">
      <w:pPr>
        <w:spacing w:line="276" w:lineRule="auto"/>
        <w:jc w:val="both"/>
        <w:rPr>
          <w:rFonts w:ascii="Arial" w:hAnsi="Arial" w:cs="Arial"/>
          <w:lang w:val="en-US"/>
        </w:rPr>
      </w:pPr>
    </w:p>
    <w:p w14:paraId="2F144967" w14:textId="77777777" w:rsidR="0063768B" w:rsidRDefault="0063768B" w:rsidP="0063768B">
      <w:pPr>
        <w:pStyle w:val="paragraph"/>
        <w:spacing w:before="0" w:beforeAutospacing="0" w:after="0" w:afterAutospacing="0"/>
        <w:jc w:val="center"/>
        <w:textAlignment w:val="baseline"/>
        <w:rPr>
          <w:rStyle w:val="eop"/>
          <w:rFonts w:ascii="Arial" w:eastAsiaTheme="minorEastAsia" w:hAnsi="Arial" w:cs="Arial"/>
          <w:color w:val="000000"/>
          <w:sz w:val="22"/>
          <w:szCs w:val="22"/>
        </w:rPr>
      </w:pPr>
      <w:r>
        <w:rPr>
          <w:rStyle w:val="normaltextrun"/>
          <w:rFonts w:ascii="Arial" w:hAnsi="Arial" w:cs="Arial"/>
          <w:b/>
          <w:bCs/>
          <w:color w:val="000000"/>
          <w:sz w:val="22"/>
          <w:szCs w:val="22"/>
        </w:rPr>
        <w:t>ENDS</w:t>
      </w:r>
      <w:r>
        <w:rPr>
          <w:rStyle w:val="eop"/>
          <w:rFonts w:ascii="Arial" w:eastAsiaTheme="minorEastAsia" w:hAnsi="Arial" w:cs="Arial"/>
          <w:color w:val="000000"/>
          <w:sz w:val="22"/>
          <w:szCs w:val="22"/>
        </w:rPr>
        <w:t> </w:t>
      </w:r>
    </w:p>
    <w:p w14:paraId="3850CB1C" w14:textId="77777777" w:rsidR="0063768B" w:rsidRDefault="0063768B" w:rsidP="0063768B">
      <w:pPr>
        <w:pStyle w:val="paragraph"/>
        <w:spacing w:before="0" w:beforeAutospacing="0" w:after="0" w:afterAutospacing="0"/>
        <w:jc w:val="center"/>
        <w:textAlignment w:val="baseline"/>
        <w:rPr>
          <w:rStyle w:val="eop"/>
          <w:rFonts w:ascii="Arial" w:eastAsiaTheme="minorEastAsia" w:hAnsi="Arial" w:cs="Arial"/>
          <w:color w:val="000000"/>
          <w:sz w:val="22"/>
          <w:szCs w:val="22"/>
        </w:rPr>
      </w:pPr>
    </w:p>
    <w:p w14:paraId="0E8CD115" w14:textId="77777777" w:rsidR="0063768B" w:rsidRDefault="0063768B" w:rsidP="0063768B">
      <w:pPr>
        <w:pStyle w:val="paragraph"/>
        <w:spacing w:before="0" w:beforeAutospacing="0" w:after="0" w:afterAutospacing="0"/>
        <w:jc w:val="center"/>
        <w:textAlignment w:val="baseline"/>
        <w:rPr>
          <w:rStyle w:val="eop"/>
          <w:rFonts w:ascii="Arial" w:eastAsiaTheme="minorEastAsia" w:hAnsi="Arial" w:cs="Arial"/>
          <w:color w:val="000000"/>
          <w:sz w:val="22"/>
          <w:szCs w:val="22"/>
        </w:rPr>
      </w:pPr>
    </w:p>
    <w:p w14:paraId="4B3DD949" w14:textId="77777777" w:rsidR="0063768B" w:rsidRDefault="0063768B" w:rsidP="0063768B">
      <w:pPr>
        <w:pStyle w:val="paragraph"/>
        <w:spacing w:before="0" w:beforeAutospacing="0" w:after="0" w:afterAutospacing="0"/>
        <w:jc w:val="center"/>
        <w:textAlignment w:val="baseline"/>
        <w:rPr>
          <w:rFonts w:ascii="Segoe UI" w:hAnsi="Segoe UI" w:cs="Segoe UI"/>
          <w:sz w:val="18"/>
          <w:szCs w:val="18"/>
        </w:rPr>
      </w:pPr>
    </w:p>
    <w:p w14:paraId="1EC5AA60" w14:textId="77777777" w:rsidR="0063768B" w:rsidRDefault="0063768B" w:rsidP="0063768B">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inorEastAsia" w:hAnsi="Arial" w:cs="Arial"/>
          <w:color w:val="000000"/>
          <w:sz w:val="22"/>
          <w:szCs w:val="22"/>
        </w:rPr>
        <w:t> </w:t>
      </w:r>
    </w:p>
    <w:p w14:paraId="4DC74DDF" w14:textId="77777777" w:rsidR="000E33E9" w:rsidRDefault="000E33E9" w:rsidP="000E33E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About FUJIFILM Corporation</w:t>
      </w:r>
      <w:r>
        <w:rPr>
          <w:rStyle w:val="tabchar"/>
          <w:rFonts w:ascii="Calibri" w:hAnsi="Calibri" w:cs="Calibri"/>
          <w:color w:val="000000"/>
          <w:sz w:val="20"/>
          <w:szCs w:val="20"/>
        </w:rPr>
        <w:tab/>
      </w:r>
      <w:r>
        <w:rPr>
          <w:rStyle w:val="eop"/>
          <w:rFonts w:ascii="Arial" w:eastAsiaTheme="minorEastAsia" w:hAnsi="Arial" w:cs="Arial"/>
          <w:color w:val="000000"/>
        </w:rPr>
        <w:t> </w:t>
      </w:r>
    </w:p>
    <w:p w14:paraId="720338AE" w14:textId="77777777" w:rsidR="000E33E9" w:rsidRDefault="000E33E9" w:rsidP="000E33E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r>
        <w:rPr>
          <w:rStyle w:val="eop"/>
          <w:rFonts w:ascii="Arial" w:eastAsiaTheme="minorEastAsia" w:hAnsi="Arial" w:cs="Arial"/>
          <w:color w:val="000000"/>
        </w:rPr>
        <w:t> </w:t>
      </w:r>
    </w:p>
    <w:p w14:paraId="622F4634" w14:textId="77777777" w:rsidR="0063768B" w:rsidRPr="002C06F1" w:rsidRDefault="0063768B" w:rsidP="0063768B">
      <w:pPr>
        <w:pStyle w:val="paragraph"/>
        <w:spacing w:before="0" w:beforeAutospacing="0" w:after="0" w:afterAutospacing="0"/>
        <w:jc w:val="both"/>
        <w:textAlignment w:val="baseline"/>
        <w:rPr>
          <w:rFonts w:ascii="Arial" w:hAnsi="Arial" w:cs="Arial"/>
          <w:sz w:val="18"/>
          <w:szCs w:val="18"/>
        </w:rPr>
      </w:pPr>
      <w:r w:rsidRPr="002C06F1">
        <w:rPr>
          <w:rStyle w:val="normaltextrun"/>
          <w:rFonts w:ascii="Arial" w:hAnsi="Arial" w:cs="Arial"/>
          <w:color w:val="000000"/>
          <w:sz w:val="20"/>
          <w:szCs w:val="20"/>
        </w:rPr>
        <w:t> </w:t>
      </w:r>
      <w:r w:rsidRPr="002C06F1">
        <w:rPr>
          <w:rStyle w:val="eop"/>
          <w:rFonts w:ascii="Arial" w:eastAsiaTheme="minorEastAsia" w:hAnsi="Arial" w:cs="Arial"/>
          <w:color w:val="000000"/>
        </w:rPr>
        <w:t> </w:t>
      </w:r>
    </w:p>
    <w:p w14:paraId="7F289785" w14:textId="30DBFF1D" w:rsidR="002C06F1" w:rsidRPr="002C06F1" w:rsidRDefault="002C06F1" w:rsidP="002C06F1">
      <w:pPr>
        <w:spacing w:after="0" w:line="240" w:lineRule="auto"/>
        <w:rPr>
          <w:rFonts w:ascii="Arial" w:eastAsiaTheme="minorHAnsi" w:hAnsi="Arial" w:cs="Arial"/>
          <w:b/>
          <w:bCs/>
          <w:color w:val="333333"/>
          <w:kern w:val="2"/>
          <w:sz w:val="20"/>
          <w:szCs w:val="20"/>
          <w:lang w:val="en-US"/>
          <w14:ligatures w14:val="standardContextual"/>
        </w:rPr>
      </w:pPr>
      <w:r w:rsidRPr="002C06F1">
        <w:rPr>
          <w:rFonts w:ascii="Arial" w:eastAsiaTheme="minorHAnsi" w:hAnsi="Arial" w:cs="Arial"/>
          <w:b/>
          <w:bCs/>
          <w:color w:val="333333"/>
          <w:kern w:val="2"/>
          <w:sz w:val="20"/>
          <w:szCs w:val="20"/>
          <w:lang w:val="en-US"/>
          <w14:ligatures w14:val="standardContextual"/>
        </w:rPr>
        <w:t>About Fujifilm</w:t>
      </w:r>
      <w:r>
        <w:rPr>
          <w:rFonts w:ascii="Arial" w:eastAsiaTheme="minorHAnsi" w:hAnsi="Arial" w:cs="Arial"/>
          <w:b/>
          <w:bCs/>
          <w:color w:val="333333"/>
          <w:kern w:val="2"/>
          <w:sz w:val="20"/>
          <w:szCs w:val="20"/>
          <w:lang w:val="en-US"/>
          <w14:ligatures w14:val="standardContextual"/>
        </w:rPr>
        <w:t xml:space="preserve"> </w:t>
      </w:r>
      <w:proofErr w:type="spellStart"/>
      <w:r>
        <w:rPr>
          <w:rFonts w:ascii="Arial" w:eastAsiaTheme="minorHAnsi" w:hAnsi="Arial" w:cs="Arial"/>
          <w:b/>
          <w:bCs/>
          <w:color w:val="333333"/>
          <w:kern w:val="2"/>
          <w:sz w:val="20"/>
          <w:szCs w:val="20"/>
          <w:lang w:val="en-US"/>
          <w14:ligatures w14:val="standardContextual"/>
        </w:rPr>
        <w:t>Dimatix</w:t>
      </w:r>
      <w:proofErr w:type="spellEnd"/>
      <w:r>
        <w:rPr>
          <w:rFonts w:ascii="Arial" w:eastAsiaTheme="minorHAnsi" w:hAnsi="Arial" w:cs="Arial"/>
          <w:b/>
          <w:bCs/>
          <w:color w:val="333333"/>
          <w:kern w:val="2"/>
          <w:sz w:val="20"/>
          <w:szCs w:val="20"/>
          <w:lang w:val="en-US"/>
          <w14:ligatures w14:val="standardContextual"/>
        </w:rPr>
        <w:t>, Inc.</w:t>
      </w:r>
    </w:p>
    <w:p w14:paraId="5349CE9D" w14:textId="77777777" w:rsidR="002C06F1" w:rsidRPr="002C06F1" w:rsidRDefault="002C06F1" w:rsidP="002C06F1">
      <w:pPr>
        <w:spacing w:after="0" w:line="240" w:lineRule="auto"/>
        <w:rPr>
          <w:rFonts w:ascii="Arial" w:eastAsiaTheme="minorHAnsi" w:hAnsi="Arial" w:cs="Arial"/>
          <w:color w:val="333333"/>
          <w:kern w:val="2"/>
          <w:sz w:val="20"/>
          <w:szCs w:val="20"/>
          <w:lang w:val="en-US"/>
          <w14:ligatures w14:val="standardContextual"/>
        </w:rPr>
      </w:pPr>
    </w:p>
    <w:p w14:paraId="51883C45" w14:textId="77777777" w:rsidR="002C06F1" w:rsidRPr="002C06F1" w:rsidRDefault="002C06F1" w:rsidP="002C06F1">
      <w:pPr>
        <w:spacing w:after="0" w:line="240" w:lineRule="auto"/>
        <w:rPr>
          <w:rFonts w:ascii="Arial" w:eastAsiaTheme="minorHAnsi" w:hAnsi="Arial" w:cs="Arial"/>
          <w:color w:val="000000" w:themeColor="text1"/>
          <w:kern w:val="2"/>
          <w:sz w:val="20"/>
          <w:szCs w:val="20"/>
          <w:lang w:val="en-US"/>
          <w14:ligatures w14:val="standardContextual"/>
        </w:rPr>
      </w:pPr>
      <w:r w:rsidRPr="002C06F1">
        <w:rPr>
          <w:rFonts w:ascii="Arial" w:eastAsiaTheme="minorHAnsi" w:hAnsi="Arial" w:cs="Arial"/>
          <w:color w:val="333333"/>
          <w:kern w:val="2"/>
          <w:sz w:val="20"/>
          <w:szCs w:val="20"/>
          <w:lang w:val="en-US"/>
          <w14:ligatures w14:val="standardContextual"/>
        </w:rPr>
        <w:t xml:space="preserve">FUJIFILM </w:t>
      </w:r>
      <w:proofErr w:type="spellStart"/>
      <w:r w:rsidRPr="002C06F1">
        <w:rPr>
          <w:rFonts w:ascii="Arial" w:eastAsiaTheme="minorHAnsi" w:hAnsi="Arial" w:cs="Arial"/>
          <w:color w:val="333333"/>
          <w:kern w:val="2"/>
          <w:sz w:val="20"/>
          <w:szCs w:val="20"/>
          <w:lang w:val="en-US"/>
          <w14:ligatures w14:val="standardContextual"/>
        </w:rPr>
        <w:t>Dimatix</w:t>
      </w:r>
      <w:proofErr w:type="spellEnd"/>
      <w:r w:rsidRPr="002C06F1">
        <w:rPr>
          <w:rFonts w:ascii="Arial" w:eastAsiaTheme="minorHAnsi" w:hAnsi="Arial" w:cs="Arial"/>
          <w:color w:val="333333"/>
          <w:kern w:val="2"/>
          <w:sz w:val="20"/>
          <w:szCs w:val="20"/>
          <w:lang w:val="en-US"/>
          <w14:ligatures w14:val="standardContextual"/>
        </w:rPr>
        <w:t xml:space="preserve">, Inc., a leading global supplier of drop-on-demand inkjet printheads for commercial and industrial applications, is driving a revolution in inkjet technology to support a new generation of products for printing, industrial product decoration, and materials deposition. </w:t>
      </w:r>
      <w:r w:rsidRPr="002C06F1">
        <w:rPr>
          <w:rFonts w:ascii="Arial" w:eastAsiaTheme="minorHAnsi" w:hAnsi="Arial" w:cs="Arial"/>
          <w:color w:val="000000" w:themeColor="text1"/>
          <w:kern w:val="2"/>
          <w:sz w:val="20"/>
          <w:szCs w:val="20"/>
          <w:lang w:val="en-US"/>
          <w14:ligatures w14:val="standardContextual"/>
        </w:rPr>
        <w:t>The company's innovative inkjet technology and world-class fabrication techniques enable OEMs, system integrators, and manufacturers to build cutting-edge systems and manufacturing processes for high-performance, precision printing of traditional inks and deposition of functional fluids on all types of surfaces, including flexible substrates.</w:t>
      </w:r>
    </w:p>
    <w:p w14:paraId="727CF7BC" w14:textId="77777777" w:rsidR="002C06F1" w:rsidRPr="002C06F1" w:rsidRDefault="002C06F1" w:rsidP="002C06F1">
      <w:pPr>
        <w:spacing w:after="0" w:line="240" w:lineRule="auto"/>
        <w:rPr>
          <w:rFonts w:ascii="Arial" w:eastAsiaTheme="minorHAnsi" w:hAnsi="Arial" w:cs="Arial"/>
          <w:color w:val="000000" w:themeColor="text1"/>
          <w:kern w:val="2"/>
          <w:sz w:val="20"/>
          <w:szCs w:val="20"/>
          <w:lang w:val="en-US"/>
          <w14:ligatures w14:val="standardContextual"/>
        </w:rPr>
      </w:pPr>
    </w:p>
    <w:p w14:paraId="3F38CAE1" w14:textId="77777777" w:rsidR="002C06F1" w:rsidRPr="002C06F1" w:rsidRDefault="002C06F1" w:rsidP="002C06F1">
      <w:pPr>
        <w:spacing w:after="0" w:line="240" w:lineRule="auto"/>
        <w:rPr>
          <w:rFonts w:ascii="Arial" w:eastAsiaTheme="minorHAnsi" w:hAnsi="Arial" w:cs="Arial"/>
          <w:color w:val="333333"/>
          <w:kern w:val="2"/>
          <w:sz w:val="20"/>
          <w:szCs w:val="20"/>
          <w:lang w:val="en-US"/>
          <w14:ligatures w14:val="standardContextual"/>
        </w:rPr>
      </w:pPr>
      <w:r w:rsidRPr="002C06F1">
        <w:rPr>
          <w:rFonts w:ascii="Arial" w:eastAsiaTheme="minorHAnsi" w:hAnsi="Arial" w:cs="Arial"/>
          <w:color w:val="000000" w:themeColor="text1"/>
          <w:kern w:val="2"/>
          <w:sz w:val="20"/>
          <w:szCs w:val="20"/>
          <w:lang w:val="en-US"/>
          <w14:ligatures w14:val="standardContextual"/>
        </w:rPr>
        <w:t xml:space="preserve">FUJIFILM </w:t>
      </w:r>
      <w:proofErr w:type="spellStart"/>
      <w:r w:rsidRPr="002C06F1">
        <w:rPr>
          <w:rFonts w:ascii="Arial" w:eastAsiaTheme="minorHAnsi" w:hAnsi="Arial" w:cs="Arial"/>
          <w:color w:val="000000" w:themeColor="text1"/>
          <w:kern w:val="2"/>
          <w:sz w:val="20"/>
          <w:szCs w:val="20"/>
          <w:lang w:val="en-US"/>
          <w14:ligatures w14:val="standardContextual"/>
        </w:rPr>
        <w:t>Dimatix</w:t>
      </w:r>
      <w:proofErr w:type="spellEnd"/>
      <w:r w:rsidRPr="002C06F1">
        <w:rPr>
          <w:rFonts w:ascii="Arial" w:eastAsiaTheme="minorHAnsi" w:hAnsi="Arial" w:cs="Arial"/>
          <w:color w:val="000000" w:themeColor="text1"/>
          <w:kern w:val="2"/>
          <w:sz w:val="20"/>
          <w:szCs w:val="20"/>
          <w:lang w:val="en-US"/>
          <w14:ligatures w14:val="standardContextual"/>
        </w:rPr>
        <w:t xml:space="preserve">, Inc., is headquartered in Santa Clara, California and maintains U.S. product development and manufacturing operations in California and New Hampshire. The company sells and supports its products worldwide through offices located in the United States, Europe, Japan, Korea, </w:t>
      </w:r>
      <w:proofErr w:type="gramStart"/>
      <w:r w:rsidRPr="002C06F1">
        <w:rPr>
          <w:rFonts w:ascii="Arial" w:eastAsiaTheme="minorHAnsi" w:hAnsi="Arial" w:cs="Arial"/>
          <w:color w:val="000000" w:themeColor="text1"/>
          <w:kern w:val="2"/>
          <w:sz w:val="20"/>
          <w:szCs w:val="20"/>
          <w:lang w:val="en-US"/>
          <w14:ligatures w14:val="standardContextual"/>
        </w:rPr>
        <w:t>China</w:t>
      </w:r>
      <w:proofErr w:type="gramEnd"/>
      <w:r w:rsidRPr="002C06F1">
        <w:rPr>
          <w:rFonts w:ascii="Arial" w:eastAsiaTheme="minorHAnsi" w:hAnsi="Arial" w:cs="Arial"/>
          <w:color w:val="000000" w:themeColor="text1"/>
          <w:kern w:val="2"/>
          <w:sz w:val="20"/>
          <w:szCs w:val="20"/>
          <w:lang w:val="en-US"/>
          <w14:ligatures w14:val="standardContextual"/>
        </w:rPr>
        <w:t xml:space="preserve"> and Singapore. For more information, visit </w:t>
      </w:r>
      <w:hyperlink r:id="rId13" w:tgtFrame="_blank" w:tooltip="www.dimatix.com" w:history="1">
        <w:r w:rsidRPr="002C06F1">
          <w:rPr>
            <w:rFonts w:ascii="Arial" w:eastAsiaTheme="minorHAnsi" w:hAnsi="Arial" w:cs="Arial"/>
            <w:color w:val="0000FF"/>
            <w:kern w:val="2"/>
            <w:sz w:val="20"/>
            <w:szCs w:val="20"/>
            <w:u w:val="single"/>
            <w:lang w:val="en-US"/>
            <w14:ligatures w14:val="standardContextual"/>
          </w:rPr>
          <w:t>www.dimatix.com</w:t>
        </w:r>
      </w:hyperlink>
      <w:r w:rsidRPr="002C06F1">
        <w:rPr>
          <w:rFonts w:ascii="Arial" w:eastAsiaTheme="minorHAnsi" w:hAnsi="Arial" w:cs="Arial"/>
          <w:color w:val="333333"/>
          <w:kern w:val="2"/>
          <w:sz w:val="20"/>
          <w:szCs w:val="20"/>
          <w:lang w:val="en-US"/>
          <w14:ligatures w14:val="standardContextual"/>
        </w:rPr>
        <w:t xml:space="preserve">. </w:t>
      </w:r>
    </w:p>
    <w:p w14:paraId="0650AEF0" w14:textId="04282C71" w:rsidR="0063768B" w:rsidRDefault="0063768B" w:rsidP="0063768B">
      <w:pPr>
        <w:pStyle w:val="paragraph"/>
        <w:spacing w:before="0" w:beforeAutospacing="0" w:after="0" w:afterAutospacing="0"/>
        <w:jc w:val="both"/>
        <w:textAlignment w:val="baseline"/>
        <w:rPr>
          <w:rStyle w:val="eop"/>
          <w:rFonts w:ascii="Arial" w:eastAsiaTheme="minorEastAsia" w:hAnsi="Arial" w:cs="Arial"/>
          <w:color w:val="000000"/>
        </w:rPr>
      </w:pPr>
      <w:r w:rsidRPr="002C06F1">
        <w:rPr>
          <w:rStyle w:val="normaltextrun"/>
          <w:rFonts w:ascii="Arial" w:hAnsi="Arial" w:cs="Arial"/>
          <w:b/>
          <w:bCs/>
          <w:color w:val="000000"/>
          <w:sz w:val="20"/>
          <w:szCs w:val="20"/>
        </w:rPr>
        <w:lastRenderedPageBreak/>
        <w:t> </w:t>
      </w:r>
    </w:p>
    <w:p w14:paraId="32BB4621" w14:textId="46B3E19B" w:rsidR="002C06F1" w:rsidRPr="002C06F1" w:rsidRDefault="002C06F1" w:rsidP="002C06F1">
      <w:pPr>
        <w:rPr>
          <w:rFonts w:ascii="Arial" w:hAnsi="Arial" w:cs="Arial"/>
          <w:sz w:val="20"/>
          <w:szCs w:val="20"/>
        </w:rPr>
      </w:pPr>
      <w:r w:rsidRPr="002C06F1">
        <w:rPr>
          <w:rFonts w:ascii="Arial" w:hAnsi="Arial" w:cs="Arial"/>
          <w:sz w:val="20"/>
          <w:szCs w:val="20"/>
        </w:rPr>
        <w:t>FUJIFILM, VALUE FROM INNOVATION, DIMATIX, SAMBA, and STARFIRE are registered trademarks of FUJIFILM Corporation and its affiliates in various jurisdictions.</w:t>
      </w:r>
    </w:p>
    <w:p w14:paraId="557E1D9E" w14:textId="77777777" w:rsidR="002C06F1" w:rsidRPr="002C06F1" w:rsidRDefault="002C06F1" w:rsidP="002C06F1">
      <w:pPr>
        <w:rPr>
          <w:rFonts w:ascii="Arial" w:hAnsi="Arial" w:cs="Arial"/>
          <w:sz w:val="20"/>
          <w:szCs w:val="20"/>
        </w:rPr>
      </w:pPr>
      <w:r w:rsidRPr="002C06F1">
        <w:rPr>
          <w:rFonts w:ascii="Arial" w:hAnsi="Arial" w:cs="Arial"/>
          <w:sz w:val="20"/>
          <w:szCs w:val="20"/>
        </w:rPr>
        <w:t xml:space="preserve">© 2023 FUJIFILM </w:t>
      </w:r>
      <w:proofErr w:type="spellStart"/>
      <w:r w:rsidRPr="002C06F1">
        <w:rPr>
          <w:rFonts w:ascii="Arial" w:hAnsi="Arial" w:cs="Arial"/>
          <w:sz w:val="20"/>
          <w:szCs w:val="20"/>
        </w:rPr>
        <w:t>Dimatix</w:t>
      </w:r>
      <w:proofErr w:type="spellEnd"/>
      <w:r w:rsidRPr="002C06F1">
        <w:rPr>
          <w:rFonts w:ascii="Arial" w:hAnsi="Arial" w:cs="Arial"/>
          <w:sz w:val="20"/>
          <w:szCs w:val="20"/>
        </w:rPr>
        <w:t>, Inc. All rights reserved.</w:t>
      </w:r>
    </w:p>
    <w:p w14:paraId="194C95EC" w14:textId="77777777" w:rsidR="002C06F1" w:rsidRPr="002C06F1" w:rsidRDefault="002C06F1" w:rsidP="0063768B">
      <w:pPr>
        <w:pStyle w:val="paragraph"/>
        <w:spacing w:before="0" w:beforeAutospacing="0" w:after="0" w:afterAutospacing="0"/>
        <w:jc w:val="both"/>
        <w:textAlignment w:val="baseline"/>
        <w:rPr>
          <w:rFonts w:ascii="Arial" w:hAnsi="Arial" w:cs="Arial"/>
          <w:sz w:val="18"/>
          <w:szCs w:val="18"/>
        </w:rPr>
      </w:pPr>
    </w:p>
    <w:p w14:paraId="6053EFA6" w14:textId="77777777" w:rsidR="0063768B" w:rsidRDefault="0063768B" w:rsidP="0063768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For further information contact:</w:t>
      </w:r>
      <w:r>
        <w:rPr>
          <w:rStyle w:val="eop"/>
          <w:rFonts w:ascii="Arial" w:eastAsiaTheme="minorEastAsia" w:hAnsi="Arial" w:cs="Arial"/>
          <w:color w:val="000000"/>
        </w:rPr>
        <w:t> </w:t>
      </w:r>
    </w:p>
    <w:p w14:paraId="0F1D9191" w14:textId="77777777" w:rsidR="0063768B" w:rsidRDefault="0063768B" w:rsidP="0063768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Daniel Porter</w:t>
      </w:r>
      <w:r>
        <w:rPr>
          <w:rStyle w:val="eop"/>
          <w:rFonts w:ascii="Arial" w:eastAsiaTheme="minorEastAsia" w:hAnsi="Arial" w:cs="Arial"/>
          <w:color w:val="000000"/>
        </w:rPr>
        <w:t> </w:t>
      </w:r>
    </w:p>
    <w:p w14:paraId="7C662E7B" w14:textId="77777777" w:rsidR="0063768B" w:rsidRDefault="0063768B" w:rsidP="0063768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eop"/>
          <w:rFonts w:ascii="Arial" w:eastAsiaTheme="minorEastAsia" w:hAnsi="Arial" w:cs="Arial"/>
          <w:color w:val="000000"/>
        </w:rPr>
        <w:t> </w:t>
      </w:r>
    </w:p>
    <w:p w14:paraId="77121778" w14:textId="77777777" w:rsidR="0063768B" w:rsidRDefault="0063768B" w:rsidP="0063768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E: </w:t>
      </w:r>
      <w:hyperlink r:id="rId14" w:tgtFrame="_blank" w:history="1">
        <w:r>
          <w:rPr>
            <w:rStyle w:val="normaltextrun"/>
            <w:rFonts w:ascii="Arial" w:hAnsi="Arial" w:cs="Arial"/>
            <w:color w:val="0000FF"/>
            <w:sz w:val="20"/>
            <w:szCs w:val="20"/>
            <w:u w:val="single"/>
          </w:rPr>
          <w:t>dporter@adcomms.co.uk</w:t>
        </w:r>
      </w:hyperlink>
      <w:r>
        <w:rPr>
          <w:rStyle w:val="eop"/>
          <w:rFonts w:ascii="Arial" w:eastAsiaTheme="minorEastAsia" w:hAnsi="Arial" w:cs="Arial"/>
          <w:sz w:val="22"/>
          <w:szCs w:val="22"/>
        </w:rPr>
        <w:t> </w:t>
      </w:r>
    </w:p>
    <w:p w14:paraId="0C1B614A" w14:textId="77777777" w:rsidR="0063768B" w:rsidRDefault="0063768B" w:rsidP="0063768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w:t>
      </w:r>
      <w:r>
        <w:rPr>
          <w:rStyle w:val="eop"/>
          <w:rFonts w:ascii="Arial" w:eastAsiaTheme="minorEastAsia" w:hAnsi="Arial" w:cs="Arial"/>
          <w:color w:val="000000"/>
        </w:rPr>
        <w:t> </w:t>
      </w:r>
    </w:p>
    <w:p w14:paraId="11700FC1" w14:textId="77777777" w:rsidR="0063768B" w:rsidRPr="00C11E9D" w:rsidRDefault="0063768B" w:rsidP="0063768B">
      <w:pPr>
        <w:spacing w:line="360" w:lineRule="auto"/>
        <w:jc w:val="both"/>
        <w:rPr>
          <w:rFonts w:ascii="Arial" w:hAnsi="Arial" w:cs="Arial"/>
          <w:lang w:val="en-US"/>
        </w:rPr>
      </w:pPr>
    </w:p>
    <w:p w14:paraId="3F88B59C" w14:textId="61B1B3DB" w:rsidR="007F5881" w:rsidRPr="00FD64F8" w:rsidRDefault="007F5881" w:rsidP="00FD64F8">
      <w:pPr>
        <w:spacing w:line="360" w:lineRule="auto"/>
        <w:jc w:val="both"/>
        <w:rPr>
          <w:rFonts w:ascii="Arial" w:hAnsi="Arial" w:cs="Arial"/>
          <w:lang w:val="en-US"/>
        </w:rPr>
      </w:pPr>
    </w:p>
    <w:sectPr w:rsidR="007F5881" w:rsidRPr="00FD64F8" w:rsidSect="00CF6FD8">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F5922" w14:textId="77777777" w:rsidR="00451EAB" w:rsidRDefault="00451EAB" w:rsidP="00A46B91">
      <w:pPr>
        <w:spacing w:after="0" w:line="240" w:lineRule="auto"/>
      </w:pPr>
      <w:r>
        <w:separator/>
      </w:r>
    </w:p>
  </w:endnote>
  <w:endnote w:type="continuationSeparator" w:id="0">
    <w:p w14:paraId="0B3E0E66" w14:textId="77777777" w:rsidR="00451EAB" w:rsidRDefault="00451EAB" w:rsidP="00A46B91">
      <w:pPr>
        <w:spacing w:after="0" w:line="240" w:lineRule="auto"/>
      </w:pPr>
      <w:r>
        <w:continuationSeparator/>
      </w:r>
    </w:p>
  </w:endnote>
  <w:endnote w:type="continuationNotice" w:id="1">
    <w:p w14:paraId="3169A117" w14:textId="77777777" w:rsidR="00451EAB" w:rsidRDefault="00451E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F23C6" w14:textId="77777777" w:rsidR="00451EAB" w:rsidRDefault="00451EAB" w:rsidP="00A46B91">
      <w:pPr>
        <w:spacing w:after="0" w:line="240" w:lineRule="auto"/>
      </w:pPr>
      <w:r>
        <w:separator/>
      </w:r>
    </w:p>
  </w:footnote>
  <w:footnote w:type="continuationSeparator" w:id="0">
    <w:p w14:paraId="7AA2AE19" w14:textId="77777777" w:rsidR="00451EAB" w:rsidRDefault="00451EAB" w:rsidP="00A46B91">
      <w:pPr>
        <w:spacing w:after="0" w:line="240" w:lineRule="auto"/>
      </w:pPr>
      <w:r>
        <w:continuationSeparator/>
      </w:r>
    </w:p>
  </w:footnote>
  <w:footnote w:type="continuationNotice" w:id="1">
    <w:p w14:paraId="22C9027E" w14:textId="77777777" w:rsidR="00451EAB" w:rsidRDefault="00451E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1FDF" w14:textId="77777777" w:rsidR="00A46B91" w:rsidRDefault="00A46B91" w:rsidP="00A46B91">
    <w:pPr>
      <w:pStyle w:val="Header"/>
    </w:pPr>
    <w:r>
      <w:rPr>
        <w:b/>
        <w:noProof/>
        <w:lang w:eastAsia="en-GB"/>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1"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4C898012" id="Rectangle 2" o:spid="_x0000_s1026" style="position:absolute;margin-left:0;margin-top:29.3pt;width:603pt;height:7.1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fillcolor="#209772" stroked="f">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1058445">
    <w:abstractNumId w:val="1"/>
  </w:num>
  <w:num w:numId="2" w16cid:durableId="660428657">
    <w:abstractNumId w:val="2"/>
  </w:num>
  <w:num w:numId="3" w16cid:durableId="806167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5417B"/>
    <w:rsid w:val="00057028"/>
    <w:rsid w:val="00064C6C"/>
    <w:rsid w:val="0008623D"/>
    <w:rsid w:val="00090ACB"/>
    <w:rsid w:val="000A035E"/>
    <w:rsid w:val="000E33E9"/>
    <w:rsid w:val="00105131"/>
    <w:rsid w:val="00126C1E"/>
    <w:rsid w:val="00134D12"/>
    <w:rsid w:val="001440EE"/>
    <w:rsid w:val="001459FC"/>
    <w:rsid w:val="00145CB0"/>
    <w:rsid w:val="00147AB8"/>
    <w:rsid w:val="001506FE"/>
    <w:rsid w:val="00152602"/>
    <w:rsid w:val="001843F8"/>
    <w:rsid w:val="00193D34"/>
    <w:rsid w:val="00195BB4"/>
    <w:rsid w:val="001E68CC"/>
    <w:rsid w:val="001F02F5"/>
    <w:rsid w:val="001F501E"/>
    <w:rsid w:val="00201D5D"/>
    <w:rsid w:val="00204C3E"/>
    <w:rsid w:val="00217BBE"/>
    <w:rsid w:val="00231969"/>
    <w:rsid w:val="00286272"/>
    <w:rsid w:val="00286B33"/>
    <w:rsid w:val="00293559"/>
    <w:rsid w:val="00294ACD"/>
    <w:rsid w:val="002B7B13"/>
    <w:rsid w:val="002C06F1"/>
    <w:rsid w:val="002C1604"/>
    <w:rsid w:val="002D77D1"/>
    <w:rsid w:val="00314ED2"/>
    <w:rsid w:val="0032639F"/>
    <w:rsid w:val="003265FF"/>
    <w:rsid w:val="003610AB"/>
    <w:rsid w:val="00363CF6"/>
    <w:rsid w:val="00385C73"/>
    <w:rsid w:val="003B75EE"/>
    <w:rsid w:val="003C3FD0"/>
    <w:rsid w:val="003C4A05"/>
    <w:rsid w:val="003D7799"/>
    <w:rsid w:val="003E2865"/>
    <w:rsid w:val="003E4FC0"/>
    <w:rsid w:val="003E520F"/>
    <w:rsid w:val="003E55A9"/>
    <w:rsid w:val="003E58E4"/>
    <w:rsid w:val="003F5B49"/>
    <w:rsid w:val="00406FA1"/>
    <w:rsid w:val="004126D6"/>
    <w:rsid w:val="004155EA"/>
    <w:rsid w:val="0041652F"/>
    <w:rsid w:val="0043170D"/>
    <w:rsid w:val="0043255E"/>
    <w:rsid w:val="00451EAB"/>
    <w:rsid w:val="00462890"/>
    <w:rsid w:val="00465877"/>
    <w:rsid w:val="00470EB2"/>
    <w:rsid w:val="00485632"/>
    <w:rsid w:val="0049319F"/>
    <w:rsid w:val="004A0D0C"/>
    <w:rsid w:val="004A672E"/>
    <w:rsid w:val="004E016C"/>
    <w:rsid w:val="004E502E"/>
    <w:rsid w:val="004F0175"/>
    <w:rsid w:val="004F0235"/>
    <w:rsid w:val="004F3E43"/>
    <w:rsid w:val="00503055"/>
    <w:rsid w:val="00511D4C"/>
    <w:rsid w:val="0051662F"/>
    <w:rsid w:val="00555BCC"/>
    <w:rsid w:val="00560C81"/>
    <w:rsid w:val="005E6FD4"/>
    <w:rsid w:val="005F7976"/>
    <w:rsid w:val="00607950"/>
    <w:rsid w:val="006123FD"/>
    <w:rsid w:val="0063768B"/>
    <w:rsid w:val="006540B8"/>
    <w:rsid w:val="0066589F"/>
    <w:rsid w:val="00665CE6"/>
    <w:rsid w:val="00673C75"/>
    <w:rsid w:val="00682B77"/>
    <w:rsid w:val="006908A7"/>
    <w:rsid w:val="00693571"/>
    <w:rsid w:val="006B3AF6"/>
    <w:rsid w:val="006B5353"/>
    <w:rsid w:val="006D58AA"/>
    <w:rsid w:val="006E7772"/>
    <w:rsid w:val="00701DF5"/>
    <w:rsid w:val="0070279A"/>
    <w:rsid w:val="00731D14"/>
    <w:rsid w:val="007435E2"/>
    <w:rsid w:val="00755DAB"/>
    <w:rsid w:val="0076556B"/>
    <w:rsid w:val="007A5240"/>
    <w:rsid w:val="007A7B57"/>
    <w:rsid w:val="007B2B65"/>
    <w:rsid w:val="007B47EB"/>
    <w:rsid w:val="007E1451"/>
    <w:rsid w:val="007E588A"/>
    <w:rsid w:val="007F40D9"/>
    <w:rsid w:val="007F46BE"/>
    <w:rsid w:val="007F53BD"/>
    <w:rsid w:val="007F5881"/>
    <w:rsid w:val="008034D9"/>
    <w:rsid w:val="008604CA"/>
    <w:rsid w:val="00862263"/>
    <w:rsid w:val="0089436B"/>
    <w:rsid w:val="008960BF"/>
    <w:rsid w:val="008C42F3"/>
    <w:rsid w:val="008E18C9"/>
    <w:rsid w:val="008F70BE"/>
    <w:rsid w:val="00923CDE"/>
    <w:rsid w:val="009271D8"/>
    <w:rsid w:val="00937941"/>
    <w:rsid w:val="00937BE8"/>
    <w:rsid w:val="0094077F"/>
    <w:rsid w:val="0094493A"/>
    <w:rsid w:val="009452A2"/>
    <w:rsid w:val="009507A9"/>
    <w:rsid w:val="00952846"/>
    <w:rsid w:val="00953936"/>
    <w:rsid w:val="0097176F"/>
    <w:rsid w:val="009777F6"/>
    <w:rsid w:val="009868F3"/>
    <w:rsid w:val="00987710"/>
    <w:rsid w:val="00991336"/>
    <w:rsid w:val="009B2078"/>
    <w:rsid w:val="009D39B9"/>
    <w:rsid w:val="009E181C"/>
    <w:rsid w:val="009E4AC3"/>
    <w:rsid w:val="00A11019"/>
    <w:rsid w:val="00A44C18"/>
    <w:rsid w:val="00A46B91"/>
    <w:rsid w:val="00A566B9"/>
    <w:rsid w:val="00A80DB8"/>
    <w:rsid w:val="00AB2936"/>
    <w:rsid w:val="00AE5FC1"/>
    <w:rsid w:val="00AF28B1"/>
    <w:rsid w:val="00B138EF"/>
    <w:rsid w:val="00B357C1"/>
    <w:rsid w:val="00B419C8"/>
    <w:rsid w:val="00B51E05"/>
    <w:rsid w:val="00B7072A"/>
    <w:rsid w:val="00B860CA"/>
    <w:rsid w:val="00B91850"/>
    <w:rsid w:val="00B9581F"/>
    <w:rsid w:val="00B96ABC"/>
    <w:rsid w:val="00BB11F2"/>
    <w:rsid w:val="00BC1092"/>
    <w:rsid w:val="00BD4A1E"/>
    <w:rsid w:val="00BD4F0D"/>
    <w:rsid w:val="00BD6473"/>
    <w:rsid w:val="00C81E2D"/>
    <w:rsid w:val="00C91545"/>
    <w:rsid w:val="00C927A9"/>
    <w:rsid w:val="00CA0AA8"/>
    <w:rsid w:val="00CA5EF2"/>
    <w:rsid w:val="00CB49B1"/>
    <w:rsid w:val="00CD28CC"/>
    <w:rsid w:val="00CE6CB6"/>
    <w:rsid w:val="00CE7724"/>
    <w:rsid w:val="00CF21BA"/>
    <w:rsid w:val="00CF6FD8"/>
    <w:rsid w:val="00D001C1"/>
    <w:rsid w:val="00D15FCD"/>
    <w:rsid w:val="00D36F9C"/>
    <w:rsid w:val="00D45672"/>
    <w:rsid w:val="00D4578D"/>
    <w:rsid w:val="00D55733"/>
    <w:rsid w:val="00D6182C"/>
    <w:rsid w:val="00D71D1D"/>
    <w:rsid w:val="00D72FA5"/>
    <w:rsid w:val="00D76542"/>
    <w:rsid w:val="00D813AB"/>
    <w:rsid w:val="00D87D4D"/>
    <w:rsid w:val="00D946BE"/>
    <w:rsid w:val="00D96072"/>
    <w:rsid w:val="00DD5C87"/>
    <w:rsid w:val="00E032D5"/>
    <w:rsid w:val="00E07CD5"/>
    <w:rsid w:val="00E13A19"/>
    <w:rsid w:val="00E371C3"/>
    <w:rsid w:val="00E40927"/>
    <w:rsid w:val="00E674AC"/>
    <w:rsid w:val="00E80AC6"/>
    <w:rsid w:val="00E84749"/>
    <w:rsid w:val="00E864B4"/>
    <w:rsid w:val="00EA3820"/>
    <w:rsid w:val="00EA5F45"/>
    <w:rsid w:val="00EA7F93"/>
    <w:rsid w:val="00EB6C6B"/>
    <w:rsid w:val="00ED04E2"/>
    <w:rsid w:val="00ED1257"/>
    <w:rsid w:val="00EF396F"/>
    <w:rsid w:val="00F04445"/>
    <w:rsid w:val="00F43F29"/>
    <w:rsid w:val="00F45489"/>
    <w:rsid w:val="00F503B8"/>
    <w:rsid w:val="00F5655C"/>
    <w:rsid w:val="00F65D6F"/>
    <w:rsid w:val="00FB7687"/>
    <w:rsid w:val="00FC10AD"/>
    <w:rsid w:val="00FD64F8"/>
    <w:rsid w:val="00FF43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3C8AD9"/>
  <w15:chartTrackingRefBased/>
  <w15:docId w15:val="{488F6765-5D0F-4CC9-977A-24E7C7CE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2C06F1"/>
    <w:rPr>
      <w:color w:val="0563C1" w:themeColor="hyperlink"/>
      <w:u w:val="single"/>
    </w:rPr>
  </w:style>
  <w:style w:type="character" w:styleId="UnresolvedMention">
    <w:name w:val="Unresolved Mention"/>
    <w:basedOn w:val="DefaultParagraphFont"/>
    <w:uiPriority w:val="99"/>
    <w:semiHidden/>
    <w:unhideWhenUsed/>
    <w:rsid w:val="002C0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128229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lobenewswire.com/Tracker?data=oQx-GTLu1JRBM1CZJti1SIk-2MNHfLpnY8i9ChZ7FQuwSvKBhOD1nniQmvun5azVJMuHgTpS6UBNaYldAif3z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jifilm.com/us/en/about/region/affiliates/dimati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obenewswire.com/en/news-release/2022/10/24/2540026/0/en/FUJIFILM-Dimatix-Appoints-Steve-Billow-as-President.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60bd1287-03f5-4f92-b224-ecf50292371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8FC6FC134CEC24BB23B055787A59280" ma:contentTypeVersion="14" ma:contentTypeDescription="Create a new document." ma:contentTypeScope="" ma:versionID="b86896913459c47290181e31f65e990b">
  <xsd:schema xmlns:xsd="http://www.w3.org/2001/XMLSchema" xmlns:xs="http://www.w3.org/2001/XMLSchema" xmlns:p="http://schemas.microsoft.com/office/2006/metadata/properties" xmlns:ns2="60bd1287-03f5-4f92-b224-ecf50292371a" xmlns:ns3="a9d656df-bdb6-49eb-b737-341170c2f580" targetNamespace="http://schemas.microsoft.com/office/2006/metadata/properties" ma:root="true" ma:fieldsID="bac94a0827fb83cc8b51d2c173f5d6ad" ns2:_="" ns3:_="">
    <xsd:import namespace="60bd1287-03f5-4f92-b224-ecf50292371a"/>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d1287-03f5-4f92-b224-ecf502923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2.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60bd1287-03f5-4f92-b224-ecf50292371a"/>
  </ds:schemaRefs>
</ds:datastoreItem>
</file>

<file path=customXml/itemProps3.xml><?xml version="1.0" encoding="utf-8"?>
<ds:datastoreItem xmlns:ds="http://schemas.openxmlformats.org/officeDocument/2006/customXml" ds:itemID="{96F86481-F15B-4DAB-B3B7-AD89A13C288E}">
  <ds:schemaRefs>
    <ds:schemaRef ds:uri="http://schemas.openxmlformats.org/officeDocument/2006/bibliography"/>
  </ds:schemaRefs>
</ds:datastoreItem>
</file>

<file path=customXml/itemProps4.xml><?xml version="1.0" encoding="utf-8"?>
<ds:datastoreItem xmlns:ds="http://schemas.openxmlformats.org/officeDocument/2006/customXml" ds:itemID="{2C8D5D17-5537-4A06-B274-A9D2995A9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d1287-03f5-4f92-b224-ecf50292371a"/>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4935</Characters>
  <Application>Microsoft Office Word</Application>
  <DocSecurity>0</DocSecurity>
  <Lines>41</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Aimee Parsons</cp:lastModifiedBy>
  <cp:revision>6</cp:revision>
  <dcterms:created xsi:type="dcterms:W3CDTF">2023-04-20T16:44:00Z</dcterms:created>
  <dcterms:modified xsi:type="dcterms:W3CDTF">2023-04-20T11:58:00Z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0x01010018FC6FC134CEC24BB23B055787A59280</vt:lpwstr>
  </property>
  <property fmtid="{D5CDD505-2E9C-101B-9397-08002B2CF9AE}" pid="3" name="MediaServiceImageTags">
    <vt:lpwstr/>
  </property>
  <property fmtid="{D5CDD505-2E9C-101B-9397-08002B2CF9AE}" pid="4" name="GrammarlyDocumentId">
    <vt:lpwstr>4b28d8fd9edddd522878727a5fb670d1878b1f5cfb812cbae2c5057ea79d960c</vt:lpwstr>
  </property>
</Properties>
</file>