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716608" w:rsidRDefault="00942DC5" w:rsidP="00DD7F6F">
      <w:pPr>
        <w:spacing w:line="360" w:lineRule="auto"/>
        <w:jc w:val="both"/>
        <w:rPr>
          <w:rFonts w:ascii="Arial" w:hAnsi="Arial" w:cs="Arial"/>
          <w:b/>
          <w:bCs/>
          <w:lang w:val="en-US"/>
        </w:rPr>
      </w:pPr>
    </w:p>
    <w:p w14:paraId="06D2D845" w14:textId="5036FAAF" w:rsidR="00E6436C" w:rsidRPr="00716608" w:rsidRDefault="00576472" w:rsidP="001C7858">
      <w:pPr>
        <w:spacing w:line="360" w:lineRule="auto"/>
        <w:jc w:val="both"/>
        <w:rPr>
          <w:rFonts w:ascii="Arial" w:hAnsi="Arial" w:cs="Arial"/>
          <w:b/>
          <w:bCs/>
        </w:rPr>
      </w:pPr>
      <w:r w:rsidRPr="00716608">
        <w:rPr>
          <w:rFonts w:ascii="Arial" w:eastAsia="Arial" w:hAnsi="Arial" w:cs="Arial"/>
          <w:b/>
          <w:lang w:bidi="es-ES"/>
        </w:rPr>
        <w:t>4 de mayo de 2023</w:t>
      </w:r>
    </w:p>
    <w:p w14:paraId="40697AA5" w14:textId="0A1FDBA4" w:rsidR="00E6436C" w:rsidRPr="00716608" w:rsidRDefault="00576472" w:rsidP="001C7858">
      <w:pPr>
        <w:spacing w:line="360" w:lineRule="auto"/>
        <w:jc w:val="both"/>
        <w:rPr>
          <w:rFonts w:ascii="Arial" w:hAnsi="Arial" w:cs="Arial"/>
          <w:b/>
          <w:iCs/>
          <w:sz w:val="24"/>
          <w:szCs w:val="24"/>
        </w:rPr>
      </w:pPr>
      <w:r w:rsidRPr="00716608">
        <w:rPr>
          <w:rFonts w:ascii="Arial" w:eastAsia="Arial" w:hAnsi="Arial" w:cs="Arial"/>
          <w:b/>
          <w:sz w:val="24"/>
          <w:szCs w:val="24"/>
          <w:lang w:bidi="es-ES"/>
        </w:rPr>
        <w:t xml:space="preserve">Somos analógicos. Somos digitales. Somos sostenibles. Fujifilm expondrá su estrategia europea de envasado en </w:t>
      </w:r>
      <w:proofErr w:type="spellStart"/>
      <w:r w:rsidRPr="00716608">
        <w:rPr>
          <w:rFonts w:ascii="Arial" w:eastAsia="Arial" w:hAnsi="Arial" w:cs="Arial"/>
          <w:b/>
          <w:sz w:val="24"/>
          <w:szCs w:val="24"/>
          <w:lang w:bidi="es-ES"/>
        </w:rPr>
        <w:t>interpack</w:t>
      </w:r>
      <w:proofErr w:type="spellEnd"/>
      <w:r w:rsidRPr="00716608">
        <w:rPr>
          <w:rFonts w:ascii="Arial" w:eastAsia="Arial" w:hAnsi="Arial" w:cs="Arial"/>
          <w:b/>
          <w:sz w:val="24"/>
          <w:szCs w:val="24"/>
          <w:lang w:bidi="es-ES"/>
        </w:rPr>
        <w:t xml:space="preserve"> 2023 </w:t>
      </w:r>
    </w:p>
    <w:p w14:paraId="467EBEDF" w14:textId="24B4C935" w:rsidR="00576472" w:rsidRPr="00716608" w:rsidRDefault="00AA7003" w:rsidP="00CB1261">
      <w:pPr>
        <w:spacing w:line="360" w:lineRule="auto"/>
        <w:jc w:val="both"/>
        <w:rPr>
          <w:rFonts w:ascii="Arial" w:hAnsi="Arial" w:cs="Arial"/>
          <w:i/>
          <w:iCs/>
        </w:rPr>
      </w:pPr>
      <w:r w:rsidRPr="00716608">
        <w:rPr>
          <w:rFonts w:ascii="Arial" w:eastAsia="Arial" w:hAnsi="Arial" w:cs="Arial"/>
          <w:i/>
          <w:lang w:bidi="es-ES"/>
        </w:rPr>
        <w:t xml:space="preserve">Fujifilm </w:t>
      </w:r>
      <w:proofErr w:type="spellStart"/>
      <w:r w:rsidRPr="00716608">
        <w:rPr>
          <w:rFonts w:ascii="Arial" w:eastAsia="Arial" w:hAnsi="Arial" w:cs="Arial"/>
          <w:i/>
          <w:lang w:bidi="es-ES"/>
        </w:rPr>
        <w:t>Europe</w:t>
      </w:r>
      <w:proofErr w:type="spellEnd"/>
      <w:r w:rsidRPr="00716608">
        <w:rPr>
          <w:rFonts w:ascii="Arial" w:eastAsia="Arial" w:hAnsi="Arial" w:cs="Arial"/>
          <w:i/>
          <w:lang w:bidi="es-ES"/>
        </w:rPr>
        <w:t xml:space="preserve"> anuncia hoy su estrategia europea de envasado que pasa por impulsar nuevas asociaciones industriales y por el lanzamiento de nuevas soluciones de envasado que le permitirán mejorar la calidad, la productividad y la sostenibilidad en toda la industria.</w:t>
      </w:r>
    </w:p>
    <w:p w14:paraId="65F5024B" w14:textId="22FAC9BB" w:rsidR="00185901" w:rsidRPr="00716608" w:rsidRDefault="005F001B" w:rsidP="00D93A90">
      <w:pPr>
        <w:spacing w:after="0" w:line="360" w:lineRule="auto"/>
        <w:jc w:val="both"/>
        <w:rPr>
          <w:rFonts w:ascii="Arial" w:hAnsi="Arial" w:cs="Arial"/>
        </w:rPr>
      </w:pPr>
      <w:r w:rsidRPr="00716608">
        <w:rPr>
          <w:rFonts w:ascii="Arial" w:eastAsia="Arial" w:hAnsi="Arial" w:cs="Arial"/>
          <w:lang w:bidi="es-ES"/>
        </w:rPr>
        <w:t xml:space="preserve">Fujifilm sabe que la impresión puede añadir un enorme valor a los envases y combina su experiencia en las últimas tecnologías de impresión digital con una herencia de décadas en el sector analógico para crear una cartera de productos que respalde la producción de envases impresos tanto analógica como digitalmente. </w:t>
      </w:r>
    </w:p>
    <w:p w14:paraId="1EDAA5BD" w14:textId="77777777" w:rsidR="005F001B" w:rsidRPr="00716608" w:rsidRDefault="005F001B" w:rsidP="00D93A90">
      <w:pPr>
        <w:spacing w:after="0" w:line="360" w:lineRule="auto"/>
        <w:jc w:val="both"/>
        <w:rPr>
          <w:rFonts w:ascii="Arial" w:hAnsi="Arial" w:cs="Arial"/>
        </w:rPr>
      </w:pPr>
    </w:p>
    <w:p w14:paraId="548FBAE3" w14:textId="5563E6AB" w:rsidR="005F001B" w:rsidRPr="00716608" w:rsidRDefault="005F001B" w:rsidP="00D93A90">
      <w:pPr>
        <w:spacing w:after="0" w:line="360" w:lineRule="auto"/>
        <w:jc w:val="both"/>
        <w:rPr>
          <w:rFonts w:ascii="Arial" w:hAnsi="Arial" w:cs="Arial"/>
        </w:rPr>
      </w:pPr>
      <w:r w:rsidRPr="00716608">
        <w:rPr>
          <w:rFonts w:ascii="Arial" w:eastAsia="Arial" w:hAnsi="Arial" w:cs="Arial"/>
          <w:lang w:bidi="es-ES"/>
        </w:rPr>
        <w:t xml:space="preserve">La empresa aprovechará </w:t>
      </w:r>
      <w:proofErr w:type="spellStart"/>
      <w:r w:rsidRPr="00716608">
        <w:rPr>
          <w:rFonts w:ascii="Arial" w:eastAsia="Arial" w:hAnsi="Arial" w:cs="Arial"/>
          <w:lang w:bidi="es-ES"/>
        </w:rPr>
        <w:t>interpack</w:t>
      </w:r>
      <w:proofErr w:type="spellEnd"/>
      <w:r w:rsidRPr="00716608">
        <w:rPr>
          <w:rFonts w:ascii="Arial" w:eastAsia="Arial" w:hAnsi="Arial" w:cs="Arial"/>
          <w:lang w:bidi="es-ES"/>
        </w:rPr>
        <w:t xml:space="preserve"> para anunciar una serie de nuevas asociaciones estratégicas y de nuevos productos dirigidos a múltiples sectores del mercado, así como importantes novedades en su oferta actual para impresión de envases. Todas estas soluciones, ya sean analógicas, digitales o una combinación de ambas, están diseñadas para permitir a los transformadores producir envases que satisfagan las necesidades cambiantes del mercado, en particular para mejorar la eficacia de la producción, reducir los residuos, minimizar el consumo de energía y ser lo más sostenibles posible.</w:t>
      </w:r>
    </w:p>
    <w:p w14:paraId="171D27C6" w14:textId="77777777" w:rsidR="005F001B" w:rsidRPr="00716608" w:rsidRDefault="005F001B" w:rsidP="00D93A90">
      <w:pPr>
        <w:spacing w:after="0" w:line="360" w:lineRule="auto"/>
        <w:jc w:val="both"/>
        <w:rPr>
          <w:rFonts w:ascii="Arial" w:hAnsi="Arial" w:cs="Arial"/>
        </w:rPr>
      </w:pPr>
    </w:p>
    <w:p w14:paraId="0BC4A15E" w14:textId="268691E2" w:rsidR="005F001B" w:rsidRPr="00716608" w:rsidRDefault="005F001B" w:rsidP="00D93A90">
      <w:pPr>
        <w:spacing w:after="0" w:line="360" w:lineRule="auto"/>
        <w:jc w:val="both"/>
        <w:rPr>
          <w:rFonts w:ascii="Arial" w:hAnsi="Arial" w:cs="Arial"/>
          <w:b/>
          <w:bCs/>
        </w:rPr>
      </w:pPr>
      <w:r w:rsidRPr="00716608">
        <w:rPr>
          <w:rFonts w:ascii="Arial" w:eastAsia="Arial" w:hAnsi="Arial" w:cs="Arial"/>
          <w:b/>
          <w:lang w:bidi="es-ES"/>
        </w:rPr>
        <w:t xml:space="preserve">Somos analógicos </w:t>
      </w:r>
    </w:p>
    <w:p w14:paraId="6886473D" w14:textId="77777777" w:rsidR="00DB7747" w:rsidRPr="00716608" w:rsidRDefault="00DB7747" w:rsidP="00D93A90">
      <w:pPr>
        <w:spacing w:after="0" w:line="360" w:lineRule="auto"/>
        <w:jc w:val="both"/>
        <w:rPr>
          <w:rFonts w:ascii="Arial" w:hAnsi="Arial" w:cs="Arial"/>
          <w:b/>
          <w:bCs/>
        </w:rPr>
      </w:pPr>
    </w:p>
    <w:p w14:paraId="31E8A4A5" w14:textId="025DFCDE" w:rsidR="005F001B" w:rsidRPr="00716608" w:rsidRDefault="005F001B" w:rsidP="005F001B">
      <w:pPr>
        <w:spacing w:after="0" w:line="360" w:lineRule="auto"/>
        <w:jc w:val="both"/>
        <w:rPr>
          <w:rFonts w:ascii="Arial" w:hAnsi="Arial" w:cs="Arial"/>
        </w:rPr>
      </w:pPr>
      <w:r w:rsidRPr="00716608">
        <w:rPr>
          <w:rFonts w:ascii="Arial" w:eastAsia="Arial" w:hAnsi="Arial" w:cs="Arial"/>
          <w:lang w:bidi="es-ES"/>
        </w:rPr>
        <w:t>La tecnología y la innovación aún tienen un enorme papel que desempeñar en el futuro de la impresión analógica de envases, y Fujifilm es una pieza clave de ese futuro, con una gama de productos analógicos en constante evolución diseñada para mejorar el rendimiento y la sostenibilidad de los envases impresos analógicamente.</w:t>
      </w:r>
    </w:p>
    <w:p w14:paraId="275A55DA" w14:textId="77777777" w:rsidR="005F001B" w:rsidRPr="00716608" w:rsidRDefault="005F001B" w:rsidP="005F001B">
      <w:pPr>
        <w:spacing w:after="0" w:line="360" w:lineRule="auto"/>
        <w:jc w:val="both"/>
        <w:rPr>
          <w:rFonts w:ascii="Arial" w:hAnsi="Arial" w:cs="Arial"/>
        </w:rPr>
      </w:pPr>
    </w:p>
    <w:p w14:paraId="3C6B0B4E" w14:textId="72E370E5" w:rsidR="005F001B" w:rsidRPr="00716608" w:rsidRDefault="00BC7636" w:rsidP="005F001B">
      <w:pPr>
        <w:spacing w:after="0" w:line="360" w:lineRule="auto"/>
        <w:jc w:val="both"/>
        <w:rPr>
          <w:rFonts w:ascii="Arial" w:hAnsi="Arial" w:cs="Arial"/>
        </w:rPr>
      </w:pPr>
      <w:r w:rsidRPr="00716608">
        <w:rPr>
          <w:rFonts w:ascii="Arial" w:eastAsia="Arial" w:hAnsi="Arial" w:cs="Arial"/>
          <w:lang w:bidi="es-ES"/>
        </w:rPr>
        <w:t xml:space="preserve">En </w:t>
      </w:r>
      <w:proofErr w:type="spellStart"/>
      <w:r w:rsidRPr="00716608">
        <w:rPr>
          <w:rFonts w:ascii="Arial" w:eastAsia="Arial" w:hAnsi="Arial" w:cs="Arial"/>
          <w:lang w:bidi="es-ES"/>
        </w:rPr>
        <w:t>interpack</w:t>
      </w:r>
      <w:proofErr w:type="spellEnd"/>
      <w:r w:rsidRPr="00716608">
        <w:rPr>
          <w:rFonts w:ascii="Arial" w:eastAsia="Arial" w:hAnsi="Arial" w:cs="Arial"/>
          <w:lang w:bidi="es-ES"/>
        </w:rPr>
        <w:t xml:space="preserve"> se destacarán los últimos avances de la oferta de soluciones analógicas de Fujifilm, que incluyen una nueva procesadora de planchas flexográficas, diseñada para ampliar el alcance de las planchas flexográficas </w:t>
      </w:r>
      <w:proofErr w:type="spellStart"/>
      <w:r w:rsidRPr="00716608">
        <w:rPr>
          <w:rFonts w:ascii="Arial" w:eastAsia="Arial" w:hAnsi="Arial" w:cs="Arial"/>
          <w:lang w:bidi="es-ES"/>
        </w:rPr>
        <w:lastRenderedPageBreak/>
        <w:t>Flenex</w:t>
      </w:r>
      <w:proofErr w:type="spellEnd"/>
      <w:r w:rsidRPr="00716608">
        <w:rPr>
          <w:rFonts w:ascii="Arial" w:eastAsia="Arial" w:hAnsi="Arial" w:cs="Arial"/>
          <w:lang w:bidi="es-ES"/>
        </w:rPr>
        <w:t xml:space="preserve"> FW de la empresa en el mercado de los envases flexibles y las agencias de reprografía, una nueva gama de tintas LED IDFC (de baja migración) y un nuevo sistema de curado UV LED adaptable. También se expondrán las planchas lavables en agua </w:t>
      </w:r>
      <w:proofErr w:type="spellStart"/>
      <w:r w:rsidRPr="00716608">
        <w:rPr>
          <w:rFonts w:ascii="Arial" w:eastAsia="Arial" w:hAnsi="Arial" w:cs="Arial"/>
          <w:lang w:bidi="es-ES"/>
        </w:rPr>
        <w:t>Flenex</w:t>
      </w:r>
      <w:proofErr w:type="spellEnd"/>
      <w:r w:rsidRPr="00716608">
        <w:rPr>
          <w:rFonts w:ascii="Arial" w:eastAsia="Arial" w:hAnsi="Arial" w:cs="Arial"/>
          <w:lang w:bidi="es-ES"/>
        </w:rPr>
        <w:t xml:space="preserve"> FW de Fujifilm, que gozan de gran prestigio. </w:t>
      </w:r>
    </w:p>
    <w:p w14:paraId="7C82CF0C" w14:textId="77777777" w:rsidR="00BC7636" w:rsidRPr="00716608" w:rsidRDefault="00BC7636" w:rsidP="005F001B">
      <w:pPr>
        <w:spacing w:after="0" w:line="360" w:lineRule="auto"/>
        <w:jc w:val="both"/>
        <w:rPr>
          <w:rFonts w:ascii="Arial" w:hAnsi="Arial" w:cs="Arial"/>
        </w:rPr>
      </w:pPr>
    </w:p>
    <w:p w14:paraId="661322EC" w14:textId="72DDD999" w:rsidR="00BC7636" w:rsidRPr="00716608" w:rsidRDefault="00BC7636" w:rsidP="005F001B">
      <w:pPr>
        <w:spacing w:after="0" w:line="360" w:lineRule="auto"/>
        <w:jc w:val="both"/>
        <w:rPr>
          <w:rFonts w:ascii="Arial" w:hAnsi="Arial" w:cs="Arial"/>
          <w:b/>
          <w:bCs/>
        </w:rPr>
      </w:pPr>
      <w:r w:rsidRPr="00716608">
        <w:rPr>
          <w:rFonts w:ascii="Arial" w:eastAsia="Arial" w:hAnsi="Arial" w:cs="Arial"/>
          <w:b/>
          <w:lang w:bidi="es-ES"/>
        </w:rPr>
        <w:t>Somos digitales</w:t>
      </w:r>
    </w:p>
    <w:p w14:paraId="30F7B6D0" w14:textId="77777777" w:rsidR="00DB7747" w:rsidRPr="00716608" w:rsidRDefault="00DB7747" w:rsidP="005F001B">
      <w:pPr>
        <w:spacing w:after="0" w:line="360" w:lineRule="auto"/>
        <w:jc w:val="both"/>
        <w:rPr>
          <w:rFonts w:ascii="Arial" w:hAnsi="Arial" w:cs="Arial"/>
          <w:b/>
          <w:bCs/>
        </w:rPr>
      </w:pPr>
    </w:p>
    <w:p w14:paraId="296CFF64" w14:textId="1A6EF27C" w:rsidR="00BC7636" w:rsidRPr="00716608" w:rsidRDefault="00BC7636" w:rsidP="005F001B">
      <w:pPr>
        <w:spacing w:after="0" w:line="360" w:lineRule="auto"/>
        <w:jc w:val="both"/>
        <w:rPr>
          <w:rFonts w:ascii="Arial" w:hAnsi="Arial" w:cs="Arial"/>
        </w:rPr>
      </w:pPr>
      <w:r w:rsidRPr="00716608">
        <w:rPr>
          <w:rFonts w:ascii="Arial" w:eastAsia="Arial" w:hAnsi="Arial" w:cs="Arial"/>
          <w:lang w:bidi="es-ES"/>
        </w:rPr>
        <w:t xml:space="preserve">La herencia y experiencia de Fujifilm en la tecnología de inyección de tinta digital necesita poca presentación, pero los detalles de cómo se está aplicando a las aplicaciones de envasado es menos conocido, y será uno de los principales focos de atención de la presencia de Fujifilm en </w:t>
      </w:r>
      <w:proofErr w:type="spellStart"/>
      <w:r w:rsidRPr="00716608">
        <w:rPr>
          <w:rFonts w:ascii="Arial" w:eastAsia="Arial" w:hAnsi="Arial" w:cs="Arial"/>
          <w:lang w:bidi="es-ES"/>
        </w:rPr>
        <w:t>interpack</w:t>
      </w:r>
      <w:proofErr w:type="spellEnd"/>
      <w:r w:rsidRPr="00716608">
        <w:rPr>
          <w:rFonts w:ascii="Arial" w:eastAsia="Arial" w:hAnsi="Arial" w:cs="Arial"/>
          <w:lang w:bidi="es-ES"/>
        </w:rPr>
        <w:t xml:space="preserve"> este año.</w:t>
      </w:r>
    </w:p>
    <w:p w14:paraId="7F530F5A" w14:textId="77777777" w:rsidR="00BC7636" w:rsidRPr="00716608" w:rsidRDefault="00BC7636" w:rsidP="005F001B">
      <w:pPr>
        <w:spacing w:after="0" w:line="360" w:lineRule="auto"/>
        <w:jc w:val="both"/>
        <w:rPr>
          <w:rFonts w:ascii="Arial" w:hAnsi="Arial" w:cs="Arial"/>
        </w:rPr>
      </w:pPr>
    </w:p>
    <w:p w14:paraId="5E633228" w14:textId="55A2E5EF" w:rsidR="00BC7636" w:rsidRPr="00716608" w:rsidRDefault="00BC7636" w:rsidP="005F001B">
      <w:pPr>
        <w:spacing w:after="0" w:line="360" w:lineRule="auto"/>
        <w:jc w:val="both"/>
        <w:rPr>
          <w:rFonts w:ascii="Arial" w:hAnsi="Arial" w:cs="Arial"/>
        </w:rPr>
      </w:pPr>
      <w:r w:rsidRPr="00716608">
        <w:rPr>
          <w:rFonts w:ascii="Arial" w:eastAsia="Arial" w:hAnsi="Arial" w:cs="Arial"/>
          <w:lang w:bidi="es-ES"/>
        </w:rPr>
        <w:t xml:space="preserve">Desde el prestigioso Jet </w:t>
      </w:r>
      <w:proofErr w:type="spellStart"/>
      <w:r w:rsidRPr="00716608">
        <w:rPr>
          <w:rFonts w:ascii="Arial" w:eastAsia="Arial" w:hAnsi="Arial" w:cs="Arial"/>
          <w:lang w:bidi="es-ES"/>
        </w:rPr>
        <w:t>Press</w:t>
      </w:r>
      <w:proofErr w:type="spellEnd"/>
      <w:r w:rsidRPr="00716608">
        <w:rPr>
          <w:rFonts w:ascii="Arial" w:eastAsia="Arial" w:hAnsi="Arial" w:cs="Arial"/>
          <w:lang w:bidi="es-ES"/>
        </w:rPr>
        <w:t xml:space="preserve"> 750S Modelo de Alta Velocidad para la impresión de cajas de cartón plegables hasta la nueva prensa de tóner insignia, la </w:t>
      </w:r>
      <w:proofErr w:type="spellStart"/>
      <w:r w:rsidRPr="00716608">
        <w:rPr>
          <w:rFonts w:ascii="Arial" w:eastAsia="Arial" w:hAnsi="Arial" w:cs="Arial"/>
          <w:lang w:bidi="es-ES"/>
        </w:rPr>
        <w:t>Revoria</w:t>
      </w:r>
      <w:proofErr w:type="spellEnd"/>
      <w:r w:rsidRPr="00716608">
        <w:rPr>
          <w:rFonts w:ascii="Arial" w:eastAsia="Arial" w:hAnsi="Arial" w:cs="Arial"/>
          <w:lang w:bidi="es-ES"/>
        </w:rPr>
        <w:t xml:space="preserve"> PC1120, Fujifilm ofrece soluciones tanto de inyección de tinta como de tóner para aplicaciones de envasado de tiradas cortas, creativas y de gran valor. Además, las soluciones de impresión de Fujifilm, basadas en las barras de impresión piezoeléctricas Samba, líderes mundiales, combinan la larga experiencia en integración de la empresa con las tecnologías propias de Fujifilm en cabezales de impresión, tinta y sistemas de transporte. Esto permite integrar la impresión digital por inyección de tinta directamente en las líneas de producción analógicas existentes para un amplio intervalo de aplicaciones industriales. </w:t>
      </w:r>
    </w:p>
    <w:p w14:paraId="2BF67177" w14:textId="77777777" w:rsidR="00185901" w:rsidRPr="00716608" w:rsidRDefault="00185901" w:rsidP="00D93A90">
      <w:pPr>
        <w:spacing w:after="0" w:line="360" w:lineRule="auto"/>
        <w:jc w:val="both"/>
        <w:rPr>
          <w:rFonts w:ascii="Arial" w:hAnsi="Arial" w:cs="Arial"/>
        </w:rPr>
      </w:pPr>
    </w:p>
    <w:p w14:paraId="44C059A3" w14:textId="67C7CC91" w:rsidR="001F5984" w:rsidRPr="00716608" w:rsidRDefault="001F5984" w:rsidP="00D93A90">
      <w:pPr>
        <w:spacing w:after="0" w:line="360" w:lineRule="auto"/>
        <w:jc w:val="both"/>
        <w:rPr>
          <w:rFonts w:ascii="Arial" w:hAnsi="Arial" w:cs="Arial"/>
        </w:rPr>
      </w:pPr>
      <w:r w:rsidRPr="00716608">
        <w:rPr>
          <w:rFonts w:ascii="Arial" w:eastAsia="Arial" w:hAnsi="Arial" w:cs="Arial"/>
          <w:lang w:bidi="es-ES"/>
        </w:rPr>
        <w:t xml:space="preserve">Por último, Fujifilm también destacará las últimas novedades en torno a la prensa digital para envases flexibles Jet </w:t>
      </w:r>
      <w:proofErr w:type="spellStart"/>
      <w:r w:rsidRPr="00716608">
        <w:rPr>
          <w:rFonts w:ascii="Arial" w:eastAsia="Arial" w:hAnsi="Arial" w:cs="Arial"/>
          <w:lang w:bidi="es-ES"/>
        </w:rPr>
        <w:t>Press</w:t>
      </w:r>
      <w:proofErr w:type="spellEnd"/>
      <w:r w:rsidRPr="00716608">
        <w:rPr>
          <w:rFonts w:ascii="Arial" w:eastAsia="Arial" w:hAnsi="Arial" w:cs="Arial"/>
          <w:lang w:bidi="es-ES"/>
        </w:rPr>
        <w:t xml:space="preserve"> FP790. Lanzada por primera vez en 2021, ya cuenta con clientes beta en tres continentes. Basada en décadas de experiencia en inyección de tinta de Fujifilm, cuenta con tecnología de inyección de tinta de base acuosa, lo que la hace adecuada para la producción de envases alimentarios. La Jet </w:t>
      </w:r>
      <w:proofErr w:type="spellStart"/>
      <w:r w:rsidRPr="00716608">
        <w:rPr>
          <w:rFonts w:ascii="Arial" w:eastAsia="Arial" w:hAnsi="Arial" w:cs="Arial"/>
          <w:lang w:bidi="es-ES"/>
        </w:rPr>
        <w:t>Press</w:t>
      </w:r>
      <w:proofErr w:type="spellEnd"/>
      <w:r w:rsidRPr="00716608">
        <w:rPr>
          <w:rFonts w:ascii="Arial" w:eastAsia="Arial" w:hAnsi="Arial" w:cs="Arial"/>
          <w:lang w:bidi="es-ES"/>
        </w:rPr>
        <w:t xml:space="preserve"> FP790 ofrece una alternativa digital a la producción flexográfica para aplicaciones y tiradas convencionales, y satisface así las necesidades estratégicas de las empresas que se enfrentan al reto de manejar una variedad cada vez mayor de productos (lo que se traduce en un aumento de SKU) y plazos de entrega más cortos.</w:t>
      </w:r>
    </w:p>
    <w:p w14:paraId="469101EE" w14:textId="43AD3954" w:rsidR="00185901" w:rsidRPr="00716608" w:rsidRDefault="00185901" w:rsidP="00D93A90">
      <w:pPr>
        <w:spacing w:after="0" w:line="360" w:lineRule="auto"/>
        <w:jc w:val="both"/>
        <w:rPr>
          <w:rFonts w:ascii="Arial" w:hAnsi="Arial" w:cs="Arial"/>
        </w:rPr>
      </w:pPr>
    </w:p>
    <w:p w14:paraId="07D01A48" w14:textId="77777777" w:rsidR="002A5B45" w:rsidRPr="00716608" w:rsidRDefault="002A5B45" w:rsidP="002A5B45">
      <w:pPr>
        <w:spacing w:after="0" w:line="360" w:lineRule="auto"/>
        <w:jc w:val="both"/>
        <w:rPr>
          <w:rFonts w:ascii="Arial" w:hAnsi="Arial" w:cs="Arial"/>
          <w:b/>
          <w:bCs/>
        </w:rPr>
      </w:pPr>
      <w:r w:rsidRPr="00716608">
        <w:rPr>
          <w:rFonts w:ascii="Arial" w:eastAsia="Arial" w:hAnsi="Arial" w:cs="Arial"/>
          <w:b/>
          <w:lang w:bidi="es-ES"/>
        </w:rPr>
        <w:t>Somos sostenibles</w:t>
      </w:r>
    </w:p>
    <w:p w14:paraId="684DF4D8" w14:textId="77777777" w:rsidR="00DB7747" w:rsidRPr="00716608" w:rsidRDefault="00DB7747" w:rsidP="002A5B45">
      <w:pPr>
        <w:spacing w:after="0" w:line="360" w:lineRule="auto"/>
        <w:jc w:val="both"/>
        <w:rPr>
          <w:rFonts w:ascii="Arial" w:hAnsi="Arial" w:cs="Arial"/>
          <w:b/>
          <w:bCs/>
        </w:rPr>
      </w:pPr>
    </w:p>
    <w:p w14:paraId="0D9748E3" w14:textId="4CCA09FE" w:rsidR="002A5B45" w:rsidRPr="00716608" w:rsidRDefault="002A5B45" w:rsidP="002A5B45">
      <w:pPr>
        <w:spacing w:after="0" w:line="360" w:lineRule="auto"/>
        <w:jc w:val="both"/>
        <w:rPr>
          <w:rFonts w:ascii="Arial" w:hAnsi="Arial" w:cs="Arial"/>
        </w:rPr>
      </w:pPr>
      <w:r w:rsidRPr="00716608">
        <w:rPr>
          <w:rFonts w:ascii="Arial" w:eastAsia="Arial" w:hAnsi="Arial" w:cs="Arial"/>
          <w:lang w:bidi="es-ES"/>
        </w:rPr>
        <w:t>Fujifilm sabe que, además de buscar soluciones que mejoren el rendimiento empresarial, los productores de envases modernos y las marcas a las que sirven también buscan soluciones que sean respetuosas con el planeta. Por eso, desde la reducción de los residuos hasta la disminución del consumo de energía, pasando por la mejora de la reciclabilidad, la sostenibilidad es uno de los hilos conductores de todas las soluciones de embalaje de Fujifilm, desde las analógicas hasta las digitales.</w:t>
      </w:r>
    </w:p>
    <w:p w14:paraId="7B0227B1" w14:textId="77777777" w:rsidR="002A5B45" w:rsidRPr="00716608" w:rsidRDefault="002A5B45" w:rsidP="002A5B45">
      <w:pPr>
        <w:spacing w:after="0" w:line="360" w:lineRule="auto"/>
        <w:jc w:val="both"/>
        <w:rPr>
          <w:rFonts w:ascii="Arial" w:hAnsi="Arial" w:cs="Arial"/>
        </w:rPr>
      </w:pPr>
    </w:p>
    <w:p w14:paraId="1C346418" w14:textId="1B08D0E9" w:rsidR="002A5B45" w:rsidRPr="00716608" w:rsidRDefault="002A5B45" w:rsidP="002A5B45">
      <w:pPr>
        <w:spacing w:after="0" w:line="360" w:lineRule="auto"/>
        <w:jc w:val="both"/>
        <w:rPr>
          <w:rFonts w:ascii="Arial" w:hAnsi="Arial" w:cs="Arial"/>
        </w:rPr>
      </w:pPr>
      <w:r w:rsidRPr="00716608">
        <w:rPr>
          <w:rFonts w:ascii="Arial" w:eastAsia="Arial" w:hAnsi="Arial" w:cs="Arial"/>
          <w:lang w:bidi="es-ES"/>
        </w:rPr>
        <w:t xml:space="preserve">Manuel Schrutt, director de </w:t>
      </w:r>
      <w:proofErr w:type="spellStart"/>
      <w:r w:rsidRPr="00716608">
        <w:rPr>
          <w:rFonts w:ascii="Arial" w:eastAsia="Arial" w:hAnsi="Arial" w:cs="Arial"/>
          <w:lang w:bidi="es-ES"/>
        </w:rPr>
        <w:t>Packaging</w:t>
      </w:r>
      <w:proofErr w:type="spellEnd"/>
      <w:r w:rsidRPr="00716608">
        <w:rPr>
          <w:rFonts w:ascii="Arial" w:eastAsia="Arial" w:hAnsi="Arial" w:cs="Arial"/>
          <w:lang w:bidi="es-ES"/>
        </w:rPr>
        <w:t xml:space="preserve"> de Fujifilm EMEA explica: «Los productores de envases, sobre todo los que tienen varias plantas en todo el mundo, buscan asociaciones duraderas con proveedores sólidos, innovadores y muy capacitados, con ambiciones que coincidan con las suyas. En este sentido, el legado de Fujifilm, su cartera tecnológica, tamaño y diversidad proporcionan a la empresa una potente plataforma para desarrollar sistemas analógicos y digitales líderes a largo plazo. Nuestra ambición es apoyar hoy a los productores con su producción analógica, al tiempo que lideramos la transición a lo digital a largo plazo; estamos entusiasmados con nuestro futuro en el envasado y con las colaboraciones que esperamos desarrollar».</w:t>
      </w:r>
    </w:p>
    <w:p w14:paraId="11D7B81A" w14:textId="77777777" w:rsidR="002A5B45" w:rsidRPr="00716608" w:rsidRDefault="002A5B45" w:rsidP="002A5B45">
      <w:pPr>
        <w:spacing w:after="0" w:line="360" w:lineRule="auto"/>
        <w:jc w:val="both"/>
        <w:rPr>
          <w:rFonts w:ascii="Arial" w:hAnsi="Arial" w:cs="Arial"/>
        </w:rPr>
      </w:pPr>
    </w:p>
    <w:p w14:paraId="3C168490" w14:textId="2B86A3DC" w:rsidR="00D93A90" w:rsidRPr="00716608" w:rsidRDefault="00D93A90" w:rsidP="00D93A90">
      <w:pPr>
        <w:spacing w:after="0" w:line="360" w:lineRule="auto"/>
        <w:jc w:val="both"/>
      </w:pPr>
      <w:r w:rsidRPr="00716608">
        <w:rPr>
          <w:rFonts w:ascii="Arial" w:eastAsia="Arial" w:hAnsi="Arial" w:cs="Arial"/>
          <w:lang w:bidi="es-ES"/>
        </w:rPr>
        <w:t>Si desea obtener más información, visite el estand F65 de Fujifilm, pabellón 8a, o visite:</w:t>
      </w:r>
    </w:p>
    <w:p w14:paraId="0C6F7139" w14:textId="296E31EA" w:rsidR="000D2CA1" w:rsidRPr="00716608" w:rsidRDefault="003E2654" w:rsidP="000D2CA1">
      <w:pPr>
        <w:shd w:val="clear" w:color="auto" w:fill="FFFFFF"/>
        <w:rPr>
          <w:color w:val="000000"/>
          <w:sz w:val="24"/>
          <w:szCs w:val="24"/>
        </w:rPr>
      </w:pPr>
      <w:hyperlink r:id="rId11" w:history="1">
        <w:r w:rsidR="000D2CA1" w:rsidRPr="00716608">
          <w:rPr>
            <w:rStyle w:val="Hyperlink"/>
            <w:sz w:val="24"/>
            <w:szCs w:val="24"/>
            <w:lang w:bidi="es-ES"/>
          </w:rPr>
          <w:t>print-emea.fujifilm.com/interpack2023</w:t>
        </w:r>
      </w:hyperlink>
    </w:p>
    <w:p w14:paraId="3FB2C4B8" w14:textId="43E3AA8B" w:rsidR="00A953B7" w:rsidRPr="00716608" w:rsidRDefault="00A953B7" w:rsidP="00DD7F6F">
      <w:pPr>
        <w:spacing w:line="360" w:lineRule="auto"/>
        <w:jc w:val="both"/>
        <w:rPr>
          <w:rFonts w:ascii="Arial" w:hAnsi="Arial" w:cs="Arial"/>
        </w:rPr>
      </w:pPr>
    </w:p>
    <w:p w14:paraId="5B472DA9" w14:textId="24C0D491" w:rsidR="000B4A88" w:rsidRPr="00716608" w:rsidRDefault="000B4A88" w:rsidP="000B4A88">
      <w:pPr>
        <w:spacing w:line="360" w:lineRule="auto"/>
        <w:jc w:val="center"/>
        <w:rPr>
          <w:rFonts w:ascii="Arial" w:hAnsi="Arial" w:cs="Arial"/>
          <w:b/>
          <w:bCs/>
        </w:rPr>
      </w:pPr>
      <w:r w:rsidRPr="00716608">
        <w:rPr>
          <w:rFonts w:ascii="Arial" w:eastAsia="Arial" w:hAnsi="Arial" w:cs="Arial"/>
          <w:b/>
          <w:lang w:bidi="es-ES"/>
        </w:rPr>
        <w:t>FIN</w:t>
      </w:r>
    </w:p>
    <w:p w14:paraId="71272AA4" w14:textId="77777777" w:rsidR="000B4A88" w:rsidRPr="00716608" w:rsidRDefault="000B4A88" w:rsidP="00750114">
      <w:pPr>
        <w:spacing w:line="360" w:lineRule="auto"/>
        <w:jc w:val="both"/>
        <w:rPr>
          <w:rFonts w:ascii="Arial" w:hAnsi="Arial" w:cs="Arial"/>
        </w:rPr>
      </w:pPr>
    </w:p>
    <w:p w14:paraId="289A4F6B" w14:textId="77777777" w:rsidR="003E2654" w:rsidRPr="003E2654" w:rsidRDefault="003E2654" w:rsidP="003E2654">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color w:val="000000"/>
          <w:sz w:val="20"/>
          <w:szCs w:val="20"/>
          <w:lang w:val="es-ES"/>
        </w:rPr>
        <w:t xml:space="preserve">Acerca de FUJIFILM </w:t>
      </w:r>
      <w:proofErr w:type="spellStart"/>
      <w:r>
        <w:rPr>
          <w:rStyle w:val="normaltextrun"/>
          <w:rFonts w:ascii="Arial" w:hAnsi="Arial" w:cs="Arial"/>
          <w:b/>
          <w:bCs/>
          <w:color w:val="000000"/>
          <w:sz w:val="20"/>
          <w:szCs w:val="20"/>
          <w:lang w:val="es-ES"/>
        </w:rPr>
        <w:t>Corporation</w:t>
      </w:r>
      <w:proofErr w:type="spellEnd"/>
      <w:r>
        <w:rPr>
          <w:rStyle w:val="normaltextrun"/>
          <w:rFonts w:ascii="Arial" w:hAnsi="Arial" w:cs="Arial"/>
          <w:color w:val="000000"/>
          <w:sz w:val="20"/>
          <w:szCs w:val="20"/>
          <w:lang w:val="fr-FR"/>
        </w:rPr>
        <w:t>  </w:t>
      </w:r>
      <w:r>
        <w:rPr>
          <w:rStyle w:val="normaltextrun"/>
          <w:rFonts w:ascii="Arial" w:hAnsi="Arial" w:cs="Arial"/>
          <w:color w:val="000000"/>
          <w:sz w:val="20"/>
          <w:szCs w:val="20"/>
          <w:lang w:val="es-ES"/>
        </w:rPr>
        <w:t> </w:t>
      </w:r>
      <w:r w:rsidRPr="003E2654">
        <w:rPr>
          <w:rStyle w:val="eop"/>
          <w:rFonts w:ascii="Arial" w:hAnsi="Arial" w:cs="Arial"/>
          <w:color w:val="000000"/>
          <w:sz w:val="20"/>
          <w:szCs w:val="20"/>
          <w:lang w:val="fr-FR"/>
        </w:rPr>
        <w:t> </w:t>
      </w:r>
    </w:p>
    <w:p w14:paraId="42E57DCF" w14:textId="77777777" w:rsidR="003E2654" w:rsidRPr="003E2654" w:rsidRDefault="003E2654" w:rsidP="003E2654">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0"/>
          <w:szCs w:val="20"/>
          <w:lang w:val="es-ES"/>
        </w:rPr>
        <w:t>Fujifilm</w:t>
      </w:r>
      <w:r>
        <w:rPr>
          <w:rStyle w:val="normaltextrun"/>
          <w:rFonts w:ascii="Arial" w:hAnsi="Arial" w:cs="Arial"/>
          <w:caps/>
          <w:color w:val="000000"/>
          <w:sz w:val="20"/>
          <w:szCs w:val="20"/>
          <w:lang w:val="es-ES"/>
        </w:rPr>
        <w:t xml:space="preserve"> </w:t>
      </w:r>
      <w:proofErr w:type="spellStart"/>
      <w:r>
        <w:rPr>
          <w:rStyle w:val="normaltextrun"/>
          <w:rFonts w:ascii="Arial" w:hAnsi="Arial" w:cs="Arial"/>
          <w:color w:val="000000"/>
          <w:sz w:val="20"/>
          <w:szCs w:val="20"/>
          <w:lang w:val="es-ES"/>
        </w:rPr>
        <w:t>Corporation</w:t>
      </w:r>
      <w:proofErr w:type="spellEnd"/>
      <w:r>
        <w:rPr>
          <w:rStyle w:val="normaltextrun"/>
          <w:rFonts w:ascii="Arial" w:hAnsi="Arial" w:cs="Arial"/>
          <w:color w:val="000000"/>
          <w:sz w:val="20"/>
          <w:szCs w:val="20"/>
          <w:lang w:val="es-ES"/>
        </w:rPr>
        <w:t xml:space="preserve"> es una de las principales compañías que forman el holding Fujifilm. Desde su fundación en 1934, la empresa ha fabricado continuamente innovadores productos de última generación para el mercado de filmación y en línea con este esfuerzo se ha convertido en una empresa comprometida con la salud. Fujifilm aplica ahora estas tecnologías a la prevención, diagnóstico y tratamiento de enfermedades en el sector médico y sanitario. Fujifilm está también aumentando su participación en la búsqueda de materiales de gran funcionalidad, como por ejemplo materiales para paneles y expositores, así como distintos dispositivos ópticos para sistemas gráficos.   </w:t>
      </w:r>
      <w:r w:rsidRPr="003E2654">
        <w:rPr>
          <w:rStyle w:val="eop"/>
          <w:rFonts w:ascii="Arial" w:hAnsi="Arial" w:cs="Arial"/>
          <w:color w:val="000000"/>
          <w:sz w:val="20"/>
          <w:szCs w:val="20"/>
          <w:lang w:val="es-ES"/>
        </w:rPr>
        <w:t> </w:t>
      </w:r>
    </w:p>
    <w:p w14:paraId="7918420A" w14:textId="77777777" w:rsidR="003E2654" w:rsidRPr="003E2654" w:rsidRDefault="003E2654" w:rsidP="003E2654">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20"/>
          <w:szCs w:val="20"/>
          <w:lang w:val="es-ES"/>
        </w:rPr>
        <w:lastRenderedPageBreak/>
        <w:t>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es-ES"/>
        </w:rPr>
        <w:t> </w:t>
      </w:r>
      <w:r w:rsidRPr="003E2654">
        <w:rPr>
          <w:rStyle w:val="eop"/>
          <w:rFonts w:ascii="Arial" w:hAnsi="Arial" w:cs="Arial"/>
          <w:color w:val="000000"/>
          <w:sz w:val="20"/>
          <w:szCs w:val="20"/>
          <w:lang w:val="fr-FR"/>
        </w:rPr>
        <w:t> </w:t>
      </w:r>
    </w:p>
    <w:p w14:paraId="32AA83A7" w14:textId="77777777" w:rsidR="003E2654" w:rsidRPr="003E2654" w:rsidRDefault="003E2654" w:rsidP="003E2654">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color w:val="000000"/>
          <w:sz w:val="20"/>
          <w:szCs w:val="20"/>
          <w:lang w:val="es-ES"/>
        </w:rPr>
        <w:t xml:space="preserve">Acerca de FUJIFILM </w:t>
      </w:r>
      <w:proofErr w:type="spellStart"/>
      <w:r>
        <w:rPr>
          <w:rStyle w:val="normaltextrun"/>
          <w:rFonts w:ascii="Arial" w:hAnsi="Arial" w:cs="Arial"/>
          <w:b/>
          <w:bCs/>
          <w:color w:val="000000"/>
          <w:sz w:val="20"/>
          <w:szCs w:val="20"/>
          <w:lang w:val="es-ES"/>
        </w:rPr>
        <w:t>Graphic</w:t>
      </w:r>
      <w:proofErr w:type="spellEnd"/>
      <w:r>
        <w:rPr>
          <w:rStyle w:val="normaltextrun"/>
          <w:rFonts w:ascii="Arial" w:hAnsi="Arial" w:cs="Arial"/>
          <w:b/>
          <w:bCs/>
          <w:color w:val="000000"/>
          <w:sz w:val="20"/>
          <w:szCs w:val="20"/>
          <w:lang w:val="es-ES"/>
        </w:rPr>
        <w:t xml:space="preserve"> Communications </w:t>
      </w:r>
      <w:proofErr w:type="spellStart"/>
      <w:r>
        <w:rPr>
          <w:rStyle w:val="normaltextrun"/>
          <w:rFonts w:ascii="Arial" w:hAnsi="Arial" w:cs="Arial"/>
          <w:b/>
          <w:bCs/>
          <w:color w:val="000000"/>
          <w:sz w:val="20"/>
          <w:szCs w:val="20"/>
          <w:lang w:val="es-ES"/>
        </w:rPr>
        <w:t>Division</w:t>
      </w:r>
      <w:proofErr w:type="spellEnd"/>
      <w:r>
        <w:rPr>
          <w:rStyle w:val="normaltextrun"/>
          <w:rFonts w:ascii="Arial" w:hAnsi="Arial" w:cs="Arial"/>
          <w:b/>
          <w:bCs/>
          <w:color w:val="000000"/>
          <w:sz w:val="20"/>
          <w:szCs w:val="20"/>
          <w:lang w:val="es-ES"/>
        </w:rPr>
        <w:t>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es-ES"/>
        </w:rPr>
        <w:t> </w:t>
      </w:r>
      <w:r w:rsidRPr="003E2654">
        <w:rPr>
          <w:rStyle w:val="eop"/>
          <w:rFonts w:ascii="Arial" w:hAnsi="Arial" w:cs="Arial"/>
          <w:color w:val="000000"/>
          <w:sz w:val="20"/>
          <w:szCs w:val="20"/>
          <w:lang w:val="fr-FR"/>
        </w:rPr>
        <w:t> </w:t>
      </w:r>
    </w:p>
    <w:p w14:paraId="5289679F" w14:textId="77777777" w:rsidR="003E2654" w:rsidRPr="003E2654" w:rsidRDefault="003E2654" w:rsidP="003E2654">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0"/>
          <w:szCs w:val="20"/>
          <w:lang w:val="es-ES"/>
        </w:rPr>
        <w:t xml:space="preserve">FUJIFILM </w:t>
      </w:r>
      <w:proofErr w:type="spellStart"/>
      <w:r>
        <w:rPr>
          <w:rStyle w:val="normaltextrun"/>
          <w:rFonts w:ascii="Arial" w:hAnsi="Arial" w:cs="Arial"/>
          <w:color w:val="000000"/>
          <w:sz w:val="20"/>
          <w:szCs w:val="20"/>
          <w:lang w:val="es-ES"/>
        </w:rPr>
        <w:t>Graphic</w:t>
      </w:r>
      <w:proofErr w:type="spellEnd"/>
      <w:r>
        <w:rPr>
          <w:rStyle w:val="normaltextrun"/>
          <w:rFonts w:ascii="Arial" w:hAnsi="Arial" w:cs="Arial"/>
          <w:color w:val="000000"/>
          <w:sz w:val="20"/>
          <w:szCs w:val="20"/>
          <w:lang w:val="es-ES"/>
        </w:rPr>
        <w:t xml:space="preserve"> Communications </w:t>
      </w:r>
      <w:proofErr w:type="spellStart"/>
      <w:r>
        <w:rPr>
          <w:rStyle w:val="normaltextrun"/>
          <w:rFonts w:ascii="Arial" w:hAnsi="Arial" w:cs="Arial"/>
          <w:color w:val="000000"/>
          <w:sz w:val="20"/>
          <w:szCs w:val="20"/>
          <w:lang w:val="es-ES"/>
        </w:rPr>
        <w:t>Division</w:t>
      </w:r>
      <w:proofErr w:type="spellEnd"/>
      <w:r>
        <w:rPr>
          <w:rStyle w:val="normaltextrun"/>
          <w:rFonts w:ascii="Arial" w:hAnsi="Arial" w:cs="Arial"/>
          <w:b/>
          <w:bCs/>
          <w:color w:val="000000"/>
          <w:sz w:val="20"/>
          <w:szCs w:val="20"/>
          <w:lang w:val="es-ES"/>
        </w:rPr>
        <w:t xml:space="preserve"> </w:t>
      </w:r>
      <w:r>
        <w:rPr>
          <w:rStyle w:val="normaltextrun"/>
          <w:rFonts w:ascii="Arial" w:hAnsi="Arial" w:cs="Arial"/>
          <w:color w:val="000000"/>
          <w:sz w:val="20"/>
          <w:szCs w:val="20"/>
          <w:lang w:val="es-ES"/>
        </w:rPr>
        <w:t>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Fujifilm mantiene el compromiso de minimizar el impacto medioambiental de sus productos y operaciones, y trabaja activamente en la conservación del entorno, al tiempo que anima a las empresas de impresión a aunar esfuerzos en dichas prácticas medioambientales.    </w:t>
      </w:r>
      <w:r w:rsidRPr="003E2654">
        <w:rPr>
          <w:rStyle w:val="eop"/>
          <w:rFonts w:ascii="Arial" w:hAnsi="Arial" w:cs="Arial"/>
          <w:color w:val="000000"/>
          <w:sz w:val="20"/>
          <w:szCs w:val="20"/>
          <w:lang w:val="es-ES"/>
        </w:rPr>
        <w:t> </w:t>
      </w:r>
    </w:p>
    <w:p w14:paraId="7C592350" w14:textId="77777777" w:rsidR="003E2654" w:rsidRPr="003E2654" w:rsidRDefault="003E2654" w:rsidP="003E2654">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0"/>
          <w:szCs w:val="20"/>
          <w:lang w:val="es-ES"/>
        </w:rPr>
        <w:t xml:space="preserve">Para más información, visite </w:t>
      </w:r>
      <w:hyperlink r:id="rId12" w:tgtFrame="_blank" w:history="1">
        <w:r>
          <w:rPr>
            <w:rStyle w:val="normaltextrun"/>
            <w:rFonts w:ascii="Arial" w:hAnsi="Arial" w:cs="Arial"/>
            <w:color w:val="0000FF"/>
            <w:sz w:val="20"/>
            <w:szCs w:val="20"/>
            <w:u w:val="single"/>
            <w:lang w:val="es-ES"/>
          </w:rPr>
          <w:t>https://www.fujifilm.com/es/es-es/business/graphic</w:t>
        </w:r>
      </w:hyperlink>
      <w:r>
        <w:rPr>
          <w:rStyle w:val="normaltextrun"/>
          <w:rFonts w:ascii="Arial" w:hAnsi="Arial" w:cs="Arial"/>
          <w:color w:val="000000"/>
          <w:sz w:val="20"/>
          <w:szCs w:val="20"/>
          <w:lang w:val="es-ES"/>
        </w:rPr>
        <w:t xml:space="preserve"> o </w:t>
      </w:r>
      <w:hyperlink r:id="rId13" w:tgtFrame="_blank" w:history="1">
        <w:r>
          <w:rPr>
            <w:rStyle w:val="normaltextrun"/>
            <w:rFonts w:ascii="Arial" w:hAnsi="Arial" w:cs="Arial"/>
            <w:color w:val="0000FF"/>
            <w:sz w:val="20"/>
            <w:szCs w:val="20"/>
            <w:u w:val="single"/>
            <w:lang w:val="es-ES"/>
          </w:rPr>
          <w:t>youtube.com/</w:t>
        </w:r>
        <w:proofErr w:type="spellStart"/>
        <w:r>
          <w:rPr>
            <w:rStyle w:val="normaltextrun"/>
            <w:rFonts w:ascii="Arial" w:hAnsi="Arial" w:cs="Arial"/>
            <w:color w:val="0000FF"/>
            <w:sz w:val="20"/>
            <w:szCs w:val="20"/>
            <w:u w:val="single"/>
            <w:lang w:val="es-ES"/>
          </w:rPr>
          <w:t>FujifilmGSEurope</w:t>
        </w:r>
        <w:proofErr w:type="spellEnd"/>
      </w:hyperlink>
      <w:r>
        <w:rPr>
          <w:rStyle w:val="normaltextrun"/>
          <w:rFonts w:ascii="Arial" w:hAnsi="Arial" w:cs="Arial"/>
          <w:color w:val="000000"/>
          <w:sz w:val="20"/>
          <w:szCs w:val="20"/>
          <w:lang w:val="es-ES"/>
        </w:rPr>
        <w:t xml:space="preserve"> o síganos en </w:t>
      </w:r>
      <w:r>
        <w:rPr>
          <w:rStyle w:val="normaltextrun"/>
          <w:rFonts w:ascii="Arial" w:hAnsi="Arial" w:cs="Arial"/>
          <w:color w:val="000000"/>
          <w:sz w:val="20"/>
          <w:szCs w:val="20"/>
          <w:lang w:val="pt-PT"/>
        </w:rPr>
        <w:t>@FujifilmPrint</w:t>
      </w:r>
      <w:r>
        <w:rPr>
          <w:rStyle w:val="normaltextrun"/>
          <w:rFonts w:ascii="Arial" w:hAnsi="Arial" w:cs="Arial"/>
          <w:color w:val="000000"/>
          <w:sz w:val="20"/>
          <w:szCs w:val="20"/>
          <w:lang w:val="es-ES"/>
        </w:rPr>
        <w:t>   </w:t>
      </w:r>
      <w:r w:rsidRPr="003E2654">
        <w:rPr>
          <w:rStyle w:val="eop"/>
          <w:rFonts w:ascii="Arial" w:hAnsi="Arial" w:cs="Arial"/>
          <w:color w:val="000000"/>
          <w:sz w:val="20"/>
          <w:szCs w:val="20"/>
          <w:lang w:val="es-ES"/>
        </w:rPr>
        <w:t> </w:t>
      </w:r>
    </w:p>
    <w:p w14:paraId="02ACAB21" w14:textId="77777777" w:rsidR="003E2654" w:rsidRPr="003E2654" w:rsidRDefault="003E2654" w:rsidP="003E2654">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es-ES"/>
        </w:rPr>
        <w:t>  </w:t>
      </w:r>
      <w:r>
        <w:rPr>
          <w:rStyle w:val="normaltextrun"/>
          <w:rFonts w:ascii="Arial" w:hAnsi="Arial" w:cs="Arial"/>
          <w:color w:val="000000"/>
          <w:sz w:val="20"/>
          <w:szCs w:val="20"/>
          <w:lang w:val="it-IT"/>
        </w:rPr>
        <w:t> </w:t>
      </w:r>
      <w:r>
        <w:rPr>
          <w:rStyle w:val="normaltextrun"/>
          <w:rFonts w:ascii="Arial" w:hAnsi="Arial" w:cs="Arial"/>
          <w:color w:val="000000"/>
          <w:sz w:val="20"/>
          <w:szCs w:val="20"/>
          <w:lang w:val="es-ES"/>
        </w:rPr>
        <w:t> </w:t>
      </w:r>
      <w:r w:rsidRPr="003E2654">
        <w:rPr>
          <w:rStyle w:val="eop"/>
          <w:rFonts w:ascii="Arial" w:hAnsi="Arial" w:cs="Arial"/>
          <w:color w:val="000000"/>
          <w:sz w:val="20"/>
          <w:szCs w:val="20"/>
          <w:lang w:val="it-IT"/>
        </w:rPr>
        <w:t> </w:t>
      </w:r>
    </w:p>
    <w:p w14:paraId="352DB63B" w14:textId="77777777" w:rsidR="003E2654" w:rsidRPr="003E2654" w:rsidRDefault="003E2654" w:rsidP="003E2654">
      <w:pPr>
        <w:pStyle w:val="paragraph"/>
        <w:spacing w:before="0" w:beforeAutospacing="0" w:after="0" w:afterAutospacing="0"/>
        <w:textAlignment w:val="baseline"/>
        <w:rPr>
          <w:rFonts w:ascii="Segoe UI" w:hAnsi="Segoe UI" w:cs="Segoe UI"/>
          <w:sz w:val="18"/>
          <w:szCs w:val="18"/>
          <w:lang w:val="it-IT"/>
        </w:rPr>
      </w:pPr>
      <w:r>
        <w:rPr>
          <w:rStyle w:val="normaltextrun"/>
          <w:rFonts w:ascii="Arial" w:hAnsi="Arial" w:cs="Arial"/>
          <w:b/>
          <w:bCs/>
          <w:color w:val="000000"/>
          <w:sz w:val="20"/>
          <w:szCs w:val="20"/>
          <w:lang w:val="es-ES"/>
        </w:rPr>
        <w:t>Si desea más información, póngase en contacto con:</w:t>
      </w:r>
      <w:r>
        <w:rPr>
          <w:rStyle w:val="normaltextrun"/>
          <w:rFonts w:ascii="Arial" w:hAnsi="Arial" w:cs="Arial"/>
          <w:color w:val="000000"/>
          <w:sz w:val="20"/>
          <w:szCs w:val="20"/>
          <w:lang w:val="es-ES"/>
        </w:rPr>
        <w:t> </w:t>
      </w:r>
      <w:r w:rsidRPr="003E2654">
        <w:rPr>
          <w:rStyle w:val="eop"/>
          <w:rFonts w:ascii="Arial" w:hAnsi="Arial" w:cs="Arial"/>
          <w:color w:val="000000"/>
          <w:sz w:val="20"/>
          <w:szCs w:val="20"/>
          <w:lang w:val="it-IT"/>
        </w:rPr>
        <w:t> </w:t>
      </w:r>
    </w:p>
    <w:p w14:paraId="35B4B37A" w14:textId="77777777" w:rsidR="003E2654" w:rsidRDefault="003E2654" w:rsidP="003E26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Daniel Porter  </w:t>
      </w:r>
      <w:r>
        <w:rPr>
          <w:rStyle w:val="eop"/>
          <w:rFonts w:ascii="Arial" w:hAnsi="Arial" w:cs="Arial"/>
          <w:color w:val="000000"/>
          <w:sz w:val="20"/>
          <w:szCs w:val="20"/>
        </w:rPr>
        <w:t> </w:t>
      </w:r>
    </w:p>
    <w:p w14:paraId="70562915" w14:textId="77777777" w:rsidR="003E2654" w:rsidRDefault="003E2654" w:rsidP="003E26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es-ES"/>
        </w:rPr>
        <w:t>  </w:t>
      </w:r>
      <w:r>
        <w:rPr>
          <w:rStyle w:val="eop"/>
          <w:rFonts w:ascii="Arial" w:hAnsi="Arial" w:cs="Arial"/>
          <w:color w:val="000000"/>
          <w:sz w:val="20"/>
          <w:szCs w:val="20"/>
        </w:rPr>
        <w:t> </w:t>
      </w:r>
    </w:p>
    <w:p w14:paraId="3472FBB2" w14:textId="77777777" w:rsidR="003E2654" w:rsidRDefault="003E2654" w:rsidP="003E26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 xml:space="preserve">E: </w:t>
      </w:r>
      <w:hyperlink r:id="rId14" w:tgtFrame="_blank" w:history="1">
        <w:r>
          <w:rPr>
            <w:rStyle w:val="normaltextrun"/>
            <w:rFonts w:ascii="Arial" w:hAnsi="Arial" w:cs="Arial"/>
            <w:color w:val="0000FF"/>
            <w:sz w:val="20"/>
            <w:szCs w:val="20"/>
            <w:u w:val="single"/>
            <w:lang w:val="es-ES"/>
          </w:rPr>
          <w:t>dporter@adcomms.co.uk</w:t>
        </w:r>
      </w:hyperlink>
      <w:r>
        <w:rPr>
          <w:rStyle w:val="normaltextrun"/>
          <w:rFonts w:ascii="Arial" w:hAnsi="Arial" w:cs="Arial"/>
          <w:color w:val="000000"/>
          <w:sz w:val="22"/>
          <w:szCs w:val="22"/>
          <w:lang w:val="es-ES"/>
        </w:rPr>
        <w:t>  </w:t>
      </w:r>
      <w:r>
        <w:rPr>
          <w:rStyle w:val="eop"/>
          <w:rFonts w:ascii="Arial" w:hAnsi="Arial" w:cs="Arial"/>
          <w:color w:val="000000"/>
          <w:sz w:val="22"/>
          <w:szCs w:val="22"/>
        </w:rPr>
        <w:t> </w:t>
      </w:r>
    </w:p>
    <w:p w14:paraId="3A2EB940" w14:textId="77777777" w:rsidR="003E2654" w:rsidRDefault="003E2654" w:rsidP="003E26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Tel: +44 (0)1372 464470  </w:t>
      </w:r>
      <w:r>
        <w:rPr>
          <w:rStyle w:val="eop"/>
          <w:rFonts w:ascii="Arial" w:hAnsi="Arial" w:cs="Arial"/>
          <w:color w:val="000000"/>
          <w:sz w:val="20"/>
          <w:szCs w:val="20"/>
        </w:rPr>
        <w:t> </w:t>
      </w:r>
    </w:p>
    <w:p w14:paraId="31EEA29D" w14:textId="5B9A63A9" w:rsidR="00353D45" w:rsidRPr="0002421E" w:rsidRDefault="00353D45" w:rsidP="00DD7F6F">
      <w:pPr>
        <w:jc w:val="both"/>
        <w:rPr>
          <w:lang w:val="en-US"/>
        </w:rPr>
      </w:pPr>
    </w:p>
    <w:sectPr w:rsidR="00353D45" w:rsidRPr="0002421E" w:rsidSect="00C869C4">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0DA4" w14:textId="77777777" w:rsidR="004F186D" w:rsidRDefault="004F186D" w:rsidP="001F104D">
      <w:pPr>
        <w:spacing w:after="0" w:line="240" w:lineRule="auto"/>
      </w:pPr>
      <w:r>
        <w:separator/>
      </w:r>
    </w:p>
  </w:endnote>
  <w:endnote w:type="continuationSeparator" w:id="0">
    <w:p w14:paraId="744303A4" w14:textId="77777777" w:rsidR="004F186D" w:rsidRDefault="004F186D" w:rsidP="001F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109FF" w14:textId="77777777" w:rsidR="004F186D" w:rsidRDefault="004F186D" w:rsidP="001F104D">
      <w:pPr>
        <w:spacing w:after="0" w:line="240" w:lineRule="auto"/>
      </w:pPr>
      <w:r>
        <w:separator/>
      </w:r>
    </w:p>
  </w:footnote>
  <w:footnote w:type="continuationSeparator" w:id="0">
    <w:p w14:paraId="7239AB28" w14:textId="77777777" w:rsidR="004F186D" w:rsidRDefault="004F186D" w:rsidP="001F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bidi="es-ES"/>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es-ES"/>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ED921" id="Rectangle 2" o:spid="_x0000_s1026"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625132">
    <w:abstractNumId w:val="2"/>
  </w:num>
  <w:num w:numId="2" w16cid:durableId="573971318">
    <w:abstractNumId w:val="1"/>
  </w:num>
  <w:num w:numId="3" w16cid:durableId="1140078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7170"/>
    <w:rsid w:val="0002421E"/>
    <w:rsid w:val="0005541E"/>
    <w:rsid w:val="00060118"/>
    <w:rsid w:val="00084E11"/>
    <w:rsid w:val="00096A83"/>
    <w:rsid w:val="000A66F3"/>
    <w:rsid w:val="000B29D9"/>
    <w:rsid w:val="000B4A88"/>
    <w:rsid w:val="000C37B9"/>
    <w:rsid w:val="000D2CA1"/>
    <w:rsid w:val="000D3F72"/>
    <w:rsid w:val="000E0AED"/>
    <w:rsid w:val="000E59F3"/>
    <w:rsid w:val="000F4BA8"/>
    <w:rsid w:val="000F5776"/>
    <w:rsid w:val="00106953"/>
    <w:rsid w:val="00117BAD"/>
    <w:rsid w:val="00117E58"/>
    <w:rsid w:val="0012160E"/>
    <w:rsid w:val="001356A0"/>
    <w:rsid w:val="00154DD2"/>
    <w:rsid w:val="0016018C"/>
    <w:rsid w:val="00170736"/>
    <w:rsid w:val="00185901"/>
    <w:rsid w:val="001C751E"/>
    <w:rsid w:val="001C7858"/>
    <w:rsid w:val="001D0781"/>
    <w:rsid w:val="001F104D"/>
    <w:rsid w:val="001F2CB2"/>
    <w:rsid w:val="001F5984"/>
    <w:rsid w:val="001F730A"/>
    <w:rsid w:val="0020207E"/>
    <w:rsid w:val="0020360C"/>
    <w:rsid w:val="002159D7"/>
    <w:rsid w:val="0022107A"/>
    <w:rsid w:val="00235009"/>
    <w:rsid w:val="00241F1B"/>
    <w:rsid w:val="00252248"/>
    <w:rsid w:val="0025602E"/>
    <w:rsid w:val="002A0F9D"/>
    <w:rsid w:val="002A5B45"/>
    <w:rsid w:val="002A5DF5"/>
    <w:rsid w:val="002D1F58"/>
    <w:rsid w:val="002E1DE2"/>
    <w:rsid w:val="002E444B"/>
    <w:rsid w:val="002E5A9E"/>
    <w:rsid w:val="002F1042"/>
    <w:rsid w:val="00331235"/>
    <w:rsid w:val="00350511"/>
    <w:rsid w:val="00353D45"/>
    <w:rsid w:val="00356CAA"/>
    <w:rsid w:val="00360727"/>
    <w:rsid w:val="00365779"/>
    <w:rsid w:val="00376246"/>
    <w:rsid w:val="003866F2"/>
    <w:rsid w:val="003B30DA"/>
    <w:rsid w:val="003C6E92"/>
    <w:rsid w:val="003D1971"/>
    <w:rsid w:val="003D1EDD"/>
    <w:rsid w:val="003E2654"/>
    <w:rsid w:val="003E4D62"/>
    <w:rsid w:val="004021CF"/>
    <w:rsid w:val="00404161"/>
    <w:rsid w:val="00414D82"/>
    <w:rsid w:val="004635F4"/>
    <w:rsid w:val="004638AE"/>
    <w:rsid w:val="00463F44"/>
    <w:rsid w:val="004641A6"/>
    <w:rsid w:val="00466F42"/>
    <w:rsid w:val="0047263B"/>
    <w:rsid w:val="0047361D"/>
    <w:rsid w:val="00483859"/>
    <w:rsid w:val="004842E4"/>
    <w:rsid w:val="004A5548"/>
    <w:rsid w:val="004B0DA0"/>
    <w:rsid w:val="004B6A02"/>
    <w:rsid w:val="004D2ADE"/>
    <w:rsid w:val="004D3F0D"/>
    <w:rsid w:val="004D4553"/>
    <w:rsid w:val="004D4A00"/>
    <w:rsid w:val="004E0879"/>
    <w:rsid w:val="004E1C5A"/>
    <w:rsid w:val="004F186D"/>
    <w:rsid w:val="00511DB1"/>
    <w:rsid w:val="005503D7"/>
    <w:rsid w:val="00552B38"/>
    <w:rsid w:val="005604E8"/>
    <w:rsid w:val="00561033"/>
    <w:rsid w:val="00576472"/>
    <w:rsid w:val="00582F55"/>
    <w:rsid w:val="005A12E7"/>
    <w:rsid w:val="005D1017"/>
    <w:rsid w:val="005D74E8"/>
    <w:rsid w:val="005F001B"/>
    <w:rsid w:val="005F53C2"/>
    <w:rsid w:val="006034AE"/>
    <w:rsid w:val="00620944"/>
    <w:rsid w:val="0064154C"/>
    <w:rsid w:val="00644AA7"/>
    <w:rsid w:val="00645D2F"/>
    <w:rsid w:val="00661C0C"/>
    <w:rsid w:val="0066413A"/>
    <w:rsid w:val="0066489B"/>
    <w:rsid w:val="00667254"/>
    <w:rsid w:val="006961C2"/>
    <w:rsid w:val="006A02E1"/>
    <w:rsid w:val="006A3CC0"/>
    <w:rsid w:val="006A5BFB"/>
    <w:rsid w:val="006A66F6"/>
    <w:rsid w:val="006C335A"/>
    <w:rsid w:val="006C374D"/>
    <w:rsid w:val="006D6A31"/>
    <w:rsid w:val="00700643"/>
    <w:rsid w:val="00716608"/>
    <w:rsid w:val="007267DF"/>
    <w:rsid w:val="007365C6"/>
    <w:rsid w:val="00750114"/>
    <w:rsid w:val="00754115"/>
    <w:rsid w:val="00756C5F"/>
    <w:rsid w:val="00762F55"/>
    <w:rsid w:val="00766887"/>
    <w:rsid w:val="0077614B"/>
    <w:rsid w:val="00796F1B"/>
    <w:rsid w:val="007A7A2D"/>
    <w:rsid w:val="007B6F3E"/>
    <w:rsid w:val="007D0BEF"/>
    <w:rsid w:val="007D2FD0"/>
    <w:rsid w:val="007F1F8D"/>
    <w:rsid w:val="00814A6A"/>
    <w:rsid w:val="0082210A"/>
    <w:rsid w:val="008351D7"/>
    <w:rsid w:val="00837859"/>
    <w:rsid w:val="00837D6A"/>
    <w:rsid w:val="00844AD5"/>
    <w:rsid w:val="008467C6"/>
    <w:rsid w:val="00856C44"/>
    <w:rsid w:val="008873F7"/>
    <w:rsid w:val="00895B33"/>
    <w:rsid w:val="00895E7F"/>
    <w:rsid w:val="008A27FD"/>
    <w:rsid w:val="008B2B65"/>
    <w:rsid w:val="008C3349"/>
    <w:rsid w:val="008D29F9"/>
    <w:rsid w:val="008F11EC"/>
    <w:rsid w:val="008F5700"/>
    <w:rsid w:val="0090749E"/>
    <w:rsid w:val="0091085E"/>
    <w:rsid w:val="00916FA4"/>
    <w:rsid w:val="00927623"/>
    <w:rsid w:val="00937202"/>
    <w:rsid w:val="00941B9C"/>
    <w:rsid w:val="00941DB5"/>
    <w:rsid w:val="00942DC5"/>
    <w:rsid w:val="00942FB0"/>
    <w:rsid w:val="0094300E"/>
    <w:rsid w:val="009736A2"/>
    <w:rsid w:val="00980A87"/>
    <w:rsid w:val="00991FC6"/>
    <w:rsid w:val="00994C55"/>
    <w:rsid w:val="00997D9A"/>
    <w:rsid w:val="009A1744"/>
    <w:rsid w:val="009A32E5"/>
    <w:rsid w:val="009B2684"/>
    <w:rsid w:val="009B49EA"/>
    <w:rsid w:val="009D1D20"/>
    <w:rsid w:val="009D57D8"/>
    <w:rsid w:val="009E1734"/>
    <w:rsid w:val="00A06F67"/>
    <w:rsid w:val="00A07950"/>
    <w:rsid w:val="00A210C0"/>
    <w:rsid w:val="00A32A60"/>
    <w:rsid w:val="00A3776E"/>
    <w:rsid w:val="00A40C64"/>
    <w:rsid w:val="00A44BEF"/>
    <w:rsid w:val="00A46454"/>
    <w:rsid w:val="00A536F3"/>
    <w:rsid w:val="00A62036"/>
    <w:rsid w:val="00A76574"/>
    <w:rsid w:val="00A953B7"/>
    <w:rsid w:val="00A9609F"/>
    <w:rsid w:val="00AA4973"/>
    <w:rsid w:val="00AA7003"/>
    <w:rsid w:val="00AF27E1"/>
    <w:rsid w:val="00AF486C"/>
    <w:rsid w:val="00AF5D91"/>
    <w:rsid w:val="00AF6B33"/>
    <w:rsid w:val="00AF731F"/>
    <w:rsid w:val="00B07355"/>
    <w:rsid w:val="00B17C97"/>
    <w:rsid w:val="00B24895"/>
    <w:rsid w:val="00B311A0"/>
    <w:rsid w:val="00B50577"/>
    <w:rsid w:val="00B63098"/>
    <w:rsid w:val="00B67649"/>
    <w:rsid w:val="00B82938"/>
    <w:rsid w:val="00B948BD"/>
    <w:rsid w:val="00BC7636"/>
    <w:rsid w:val="00BD7CC4"/>
    <w:rsid w:val="00BD7DBC"/>
    <w:rsid w:val="00BE692D"/>
    <w:rsid w:val="00BF1352"/>
    <w:rsid w:val="00BF1D7D"/>
    <w:rsid w:val="00BF4554"/>
    <w:rsid w:val="00BF6CD8"/>
    <w:rsid w:val="00BF756D"/>
    <w:rsid w:val="00C03369"/>
    <w:rsid w:val="00C07184"/>
    <w:rsid w:val="00C13372"/>
    <w:rsid w:val="00C21AF9"/>
    <w:rsid w:val="00C3317C"/>
    <w:rsid w:val="00C341AA"/>
    <w:rsid w:val="00C376D5"/>
    <w:rsid w:val="00C45029"/>
    <w:rsid w:val="00C51AB5"/>
    <w:rsid w:val="00C70E0D"/>
    <w:rsid w:val="00C81719"/>
    <w:rsid w:val="00C869C4"/>
    <w:rsid w:val="00C954E5"/>
    <w:rsid w:val="00CA0F4E"/>
    <w:rsid w:val="00CA547D"/>
    <w:rsid w:val="00CB0BC1"/>
    <w:rsid w:val="00CB1261"/>
    <w:rsid w:val="00CB7A6B"/>
    <w:rsid w:val="00CC5380"/>
    <w:rsid w:val="00CD5674"/>
    <w:rsid w:val="00CD7DAB"/>
    <w:rsid w:val="00CF5F8D"/>
    <w:rsid w:val="00D16CD7"/>
    <w:rsid w:val="00D24E1E"/>
    <w:rsid w:val="00D508CA"/>
    <w:rsid w:val="00D509EE"/>
    <w:rsid w:val="00D50EB0"/>
    <w:rsid w:val="00D510A6"/>
    <w:rsid w:val="00D524EA"/>
    <w:rsid w:val="00D75397"/>
    <w:rsid w:val="00D93A90"/>
    <w:rsid w:val="00D95E2F"/>
    <w:rsid w:val="00DB7747"/>
    <w:rsid w:val="00DC4F65"/>
    <w:rsid w:val="00DD3CF8"/>
    <w:rsid w:val="00DD7F6F"/>
    <w:rsid w:val="00DE02F1"/>
    <w:rsid w:val="00DE5C58"/>
    <w:rsid w:val="00DE707D"/>
    <w:rsid w:val="00DE79EA"/>
    <w:rsid w:val="00E07C7F"/>
    <w:rsid w:val="00E2042B"/>
    <w:rsid w:val="00E306EA"/>
    <w:rsid w:val="00E33CBF"/>
    <w:rsid w:val="00E36BA2"/>
    <w:rsid w:val="00E6436C"/>
    <w:rsid w:val="00E71BE3"/>
    <w:rsid w:val="00E73B9B"/>
    <w:rsid w:val="00E758F7"/>
    <w:rsid w:val="00E92090"/>
    <w:rsid w:val="00E92FC1"/>
    <w:rsid w:val="00E9788B"/>
    <w:rsid w:val="00EA6C9D"/>
    <w:rsid w:val="00EA6D19"/>
    <w:rsid w:val="00EA7DAA"/>
    <w:rsid w:val="00EC28BD"/>
    <w:rsid w:val="00EC5437"/>
    <w:rsid w:val="00ED754B"/>
    <w:rsid w:val="00EE6CE7"/>
    <w:rsid w:val="00EF65AB"/>
    <w:rsid w:val="00F45E17"/>
    <w:rsid w:val="00F61235"/>
    <w:rsid w:val="00F700B7"/>
    <w:rsid w:val="00F707F6"/>
    <w:rsid w:val="00F81404"/>
    <w:rsid w:val="00FA2AEA"/>
    <w:rsid w:val="00FA6FCC"/>
    <w:rsid w:val="00FA7FCA"/>
    <w:rsid w:val="00FB15B8"/>
    <w:rsid w:val="00FB2F88"/>
    <w:rsid w:val="00FB3324"/>
    <w:rsid w:val="00FC4231"/>
    <w:rsid w:val="00FC6407"/>
    <w:rsid w:val="00FD37E8"/>
    <w:rsid w:val="00FD61EE"/>
    <w:rsid w:val="00FE6D52"/>
    <w:rsid w:val="00FE7675"/>
    <w:rsid w:val="00FF0024"/>
    <w:rsid w:val="00FF43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A3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paragraph" w:styleId="NormalWeb">
    <w:name w:val="Normal (Web)"/>
    <w:basedOn w:val="Normal"/>
    <w:uiPriority w:val="99"/>
    <w:semiHidden/>
    <w:unhideWhenUsed/>
    <w:rsid w:val="00BF75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3E265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3E2654"/>
  </w:style>
  <w:style w:type="character" w:customStyle="1" w:styleId="eop">
    <w:name w:val="eop"/>
    <w:basedOn w:val="DefaultParagraphFont"/>
    <w:rsid w:val="003E2654"/>
  </w:style>
  <w:style w:type="character" w:customStyle="1" w:styleId="tabchar">
    <w:name w:val="tabchar"/>
    <w:basedOn w:val="DefaultParagraphFont"/>
    <w:rsid w:val="003E2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6121">
      <w:bodyDiv w:val="1"/>
      <w:marLeft w:val="0"/>
      <w:marRight w:val="0"/>
      <w:marTop w:val="0"/>
      <w:marBottom w:val="0"/>
      <w:divBdr>
        <w:top w:val="none" w:sz="0" w:space="0" w:color="auto"/>
        <w:left w:val="none" w:sz="0" w:space="0" w:color="auto"/>
        <w:bottom w:val="none" w:sz="0" w:space="0" w:color="auto"/>
        <w:right w:val="none" w:sz="0" w:space="0" w:color="auto"/>
      </w:divBdr>
      <w:divsChild>
        <w:div w:id="951211318">
          <w:marLeft w:val="0"/>
          <w:marRight w:val="0"/>
          <w:marTop w:val="0"/>
          <w:marBottom w:val="0"/>
          <w:divBdr>
            <w:top w:val="none" w:sz="0" w:space="0" w:color="auto"/>
            <w:left w:val="none" w:sz="0" w:space="0" w:color="auto"/>
            <w:bottom w:val="none" w:sz="0" w:space="0" w:color="auto"/>
            <w:right w:val="none" w:sz="0" w:space="0" w:color="auto"/>
          </w:divBdr>
        </w:div>
        <w:div w:id="702170982">
          <w:marLeft w:val="0"/>
          <w:marRight w:val="0"/>
          <w:marTop w:val="0"/>
          <w:marBottom w:val="0"/>
          <w:divBdr>
            <w:top w:val="none" w:sz="0" w:space="0" w:color="auto"/>
            <w:left w:val="none" w:sz="0" w:space="0" w:color="auto"/>
            <w:bottom w:val="none" w:sz="0" w:space="0" w:color="auto"/>
            <w:right w:val="none" w:sz="0" w:space="0" w:color="auto"/>
          </w:divBdr>
        </w:div>
        <w:div w:id="898974048">
          <w:marLeft w:val="0"/>
          <w:marRight w:val="0"/>
          <w:marTop w:val="0"/>
          <w:marBottom w:val="0"/>
          <w:divBdr>
            <w:top w:val="none" w:sz="0" w:space="0" w:color="auto"/>
            <w:left w:val="none" w:sz="0" w:space="0" w:color="auto"/>
            <w:bottom w:val="none" w:sz="0" w:space="0" w:color="auto"/>
            <w:right w:val="none" w:sz="0" w:space="0" w:color="auto"/>
          </w:divBdr>
        </w:div>
        <w:div w:id="219441056">
          <w:marLeft w:val="0"/>
          <w:marRight w:val="0"/>
          <w:marTop w:val="0"/>
          <w:marBottom w:val="0"/>
          <w:divBdr>
            <w:top w:val="none" w:sz="0" w:space="0" w:color="auto"/>
            <w:left w:val="none" w:sz="0" w:space="0" w:color="auto"/>
            <w:bottom w:val="none" w:sz="0" w:space="0" w:color="auto"/>
            <w:right w:val="none" w:sz="0" w:space="0" w:color="auto"/>
          </w:divBdr>
        </w:div>
        <w:div w:id="390663391">
          <w:marLeft w:val="0"/>
          <w:marRight w:val="0"/>
          <w:marTop w:val="0"/>
          <w:marBottom w:val="0"/>
          <w:divBdr>
            <w:top w:val="none" w:sz="0" w:space="0" w:color="auto"/>
            <w:left w:val="none" w:sz="0" w:space="0" w:color="auto"/>
            <w:bottom w:val="none" w:sz="0" w:space="0" w:color="auto"/>
            <w:right w:val="none" w:sz="0" w:space="0" w:color="auto"/>
          </w:divBdr>
        </w:div>
        <w:div w:id="1581714464">
          <w:marLeft w:val="0"/>
          <w:marRight w:val="0"/>
          <w:marTop w:val="0"/>
          <w:marBottom w:val="0"/>
          <w:divBdr>
            <w:top w:val="none" w:sz="0" w:space="0" w:color="auto"/>
            <w:left w:val="none" w:sz="0" w:space="0" w:color="auto"/>
            <w:bottom w:val="none" w:sz="0" w:space="0" w:color="auto"/>
            <w:right w:val="none" w:sz="0" w:space="0" w:color="auto"/>
          </w:divBdr>
        </w:div>
        <w:div w:id="1173302310">
          <w:marLeft w:val="0"/>
          <w:marRight w:val="0"/>
          <w:marTop w:val="0"/>
          <w:marBottom w:val="0"/>
          <w:divBdr>
            <w:top w:val="none" w:sz="0" w:space="0" w:color="auto"/>
            <w:left w:val="none" w:sz="0" w:space="0" w:color="auto"/>
            <w:bottom w:val="none" w:sz="0" w:space="0" w:color="auto"/>
            <w:right w:val="none" w:sz="0" w:space="0" w:color="auto"/>
          </w:divBdr>
        </w:div>
        <w:div w:id="904335566">
          <w:marLeft w:val="0"/>
          <w:marRight w:val="0"/>
          <w:marTop w:val="0"/>
          <w:marBottom w:val="0"/>
          <w:divBdr>
            <w:top w:val="none" w:sz="0" w:space="0" w:color="auto"/>
            <w:left w:val="none" w:sz="0" w:space="0" w:color="auto"/>
            <w:bottom w:val="none" w:sz="0" w:space="0" w:color="auto"/>
            <w:right w:val="none" w:sz="0" w:space="0" w:color="auto"/>
          </w:divBdr>
        </w:div>
        <w:div w:id="830826062">
          <w:marLeft w:val="0"/>
          <w:marRight w:val="0"/>
          <w:marTop w:val="0"/>
          <w:marBottom w:val="0"/>
          <w:divBdr>
            <w:top w:val="none" w:sz="0" w:space="0" w:color="auto"/>
            <w:left w:val="none" w:sz="0" w:space="0" w:color="auto"/>
            <w:bottom w:val="none" w:sz="0" w:space="0" w:color="auto"/>
            <w:right w:val="none" w:sz="0" w:space="0" w:color="auto"/>
          </w:divBdr>
        </w:div>
        <w:div w:id="1920864001">
          <w:marLeft w:val="0"/>
          <w:marRight w:val="0"/>
          <w:marTop w:val="0"/>
          <w:marBottom w:val="0"/>
          <w:divBdr>
            <w:top w:val="none" w:sz="0" w:space="0" w:color="auto"/>
            <w:left w:val="none" w:sz="0" w:space="0" w:color="auto"/>
            <w:bottom w:val="none" w:sz="0" w:space="0" w:color="auto"/>
            <w:right w:val="none" w:sz="0" w:space="0" w:color="auto"/>
          </w:divBdr>
        </w:div>
        <w:div w:id="611135382">
          <w:marLeft w:val="0"/>
          <w:marRight w:val="0"/>
          <w:marTop w:val="0"/>
          <w:marBottom w:val="0"/>
          <w:divBdr>
            <w:top w:val="none" w:sz="0" w:space="0" w:color="auto"/>
            <w:left w:val="none" w:sz="0" w:space="0" w:color="auto"/>
            <w:bottom w:val="none" w:sz="0" w:space="0" w:color="auto"/>
            <w:right w:val="none" w:sz="0" w:space="0" w:color="auto"/>
          </w:divBdr>
        </w:div>
        <w:div w:id="474185087">
          <w:marLeft w:val="0"/>
          <w:marRight w:val="0"/>
          <w:marTop w:val="0"/>
          <w:marBottom w:val="0"/>
          <w:divBdr>
            <w:top w:val="none" w:sz="0" w:space="0" w:color="auto"/>
            <w:left w:val="none" w:sz="0" w:space="0" w:color="auto"/>
            <w:bottom w:val="none" w:sz="0" w:space="0" w:color="auto"/>
            <w:right w:val="none" w:sz="0" w:space="0" w:color="auto"/>
          </w:divBdr>
        </w:div>
      </w:divsChild>
    </w:div>
    <w:div w:id="474956334">
      <w:bodyDiv w:val="1"/>
      <w:marLeft w:val="0"/>
      <w:marRight w:val="0"/>
      <w:marTop w:val="0"/>
      <w:marBottom w:val="0"/>
      <w:divBdr>
        <w:top w:val="none" w:sz="0" w:space="0" w:color="auto"/>
        <w:left w:val="none" w:sz="0" w:space="0" w:color="auto"/>
        <w:bottom w:val="none" w:sz="0" w:space="0" w:color="auto"/>
        <w:right w:val="none" w:sz="0" w:space="0" w:color="auto"/>
      </w:divBdr>
      <w:divsChild>
        <w:div w:id="1134326842">
          <w:marLeft w:val="0"/>
          <w:marRight w:val="0"/>
          <w:marTop w:val="0"/>
          <w:marBottom w:val="0"/>
          <w:divBdr>
            <w:top w:val="none" w:sz="0" w:space="0" w:color="auto"/>
            <w:left w:val="none" w:sz="0" w:space="0" w:color="auto"/>
            <w:bottom w:val="none" w:sz="0" w:space="0" w:color="auto"/>
            <w:right w:val="none" w:sz="0" w:space="0" w:color="auto"/>
          </w:divBdr>
          <w:divsChild>
            <w:div w:id="1892695126">
              <w:marLeft w:val="0"/>
              <w:marRight w:val="0"/>
              <w:marTop w:val="0"/>
              <w:marBottom w:val="0"/>
              <w:divBdr>
                <w:top w:val="none" w:sz="0" w:space="0" w:color="auto"/>
                <w:left w:val="none" w:sz="0" w:space="0" w:color="auto"/>
                <w:bottom w:val="none" w:sz="0" w:space="0" w:color="auto"/>
                <w:right w:val="none" w:sz="0" w:space="0" w:color="auto"/>
              </w:divBdr>
              <w:divsChild>
                <w:div w:id="1441878290">
                  <w:marLeft w:val="0"/>
                  <w:marRight w:val="0"/>
                  <w:marTop w:val="0"/>
                  <w:marBottom w:val="0"/>
                  <w:divBdr>
                    <w:top w:val="none" w:sz="0" w:space="0" w:color="auto"/>
                    <w:left w:val="none" w:sz="0" w:space="0" w:color="auto"/>
                    <w:bottom w:val="none" w:sz="0" w:space="0" w:color="auto"/>
                    <w:right w:val="none" w:sz="0" w:space="0" w:color="auto"/>
                  </w:divBdr>
                  <w:divsChild>
                    <w:div w:id="1601793187">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115">
          <w:marLeft w:val="0"/>
          <w:marRight w:val="0"/>
          <w:marTop w:val="0"/>
          <w:marBottom w:val="0"/>
          <w:divBdr>
            <w:top w:val="none" w:sz="0" w:space="0" w:color="auto"/>
            <w:left w:val="none" w:sz="0" w:space="0" w:color="auto"/>
            <w:bottom w:val="none" w:sz="0" w:space="0" w:color="auto"/>
            <w:right w:val="none" w:sz="0" w:space="0" w:color="auto"/>
          </w:divBdr>
        </w:div>
      </w:divsChild>
    </w:div>
    <w:div w:id="1007100260">
      <w:bodyDiv w:val="1"/>
      <w:marLeft w:val="0"/>
      <w:marRight w:val="0"/>
      <w:marTop w:val="0"/>
      <w:marBottom w:val="0"/>
      <w:divBdr>
        <w:top w:val="none" w:sz="0" w:space="0" w:color="auto"/>
        <w:left w:val="none" w:sz="0" w:space="0" w:color="auto"/>
        <w:bottom w:val="none" w:sz="0" w:space="0" w:color="auto"/>
        <w:right w:val="none" w:sz="0" w:space="0" w:color="auto"/>
      </w:divBdr>
    </w:div>
    <w:div w:id="1142507432">
      <w:bodyDiv w:val="1"/>
      <w:marLeft w:val="0"/>
      <w:marRight w:val="0"/>
      <w:marTop w:val="0"/>
      <w:marBottom w:val="0"/>
      <w:divBdr>
        <w:top w:val="none" w:sz="0" w:space="0" w:color="auto"/>
        <w:left w:val="none" w:sz="0" w:space="0" w:color="auto"/>
        <w:bottom w:val="none" w:sz="0" w:space="0" w:color="auto"/>
        <w:right w:val="none" w:sz="0" w:space="0" w:color="auto"/>
      </w:divBdr>
    </w:div>
    <w:div w:id="1476557499">
      <w:bodyDiv w:val="1"/>
      <w:marLeft w:val="0"/>
      <w:marRight w:val="0"/>
      <w:marTop w:val="0"/>
      <w:marBottom w:val="0"/>
      <w:divBdr>
        <w:top w:val="none" w:sz="0" w:space="0" w:color="auto"/>
        <w:left w:val="none" w:sz="0" w:space="0" w:color="auto"/>
        <w:bottom w:val="none" w:sz="0" w:space="0" w:color="auto"/>
        <w:right w:val="none" w:sz="0" w:space="0" w:color="auto"/>
      </w:divBdr>
    </w:div>
    <w:div w:id="18497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22%20/t%20%22_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jifilm.com/es/es-es/business/graphic%22%20/t%20%22_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t-emea.fujifilm.com/interpack2023?utm_source=referral&amp;utm_medium=pr&amp;utm_campaign=Packaging%20KQeJM1vmsldbof15hLSE%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A6347-4678-4883-B54C-72EAF2418423}">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2.xml><?xml version="1.0" encoding="utf-8"?>
<ds:datastoreItem xmlns:ds="http://schemas.openxmlformats.org/officeDocument/2006/customXml" ds:itemID="{C07E05D4-5584-4F28-8A15-E39168DC6F7A}">
  <ds:schemaRefs>
    <ds:schemaRef ds:uri="http://schemas.microsoft.com/sharepoint/v3/contenttype/forms"/>
  </ds:schemaRefs>
</ds:datastoreItem>
</file>

<file path=customXml/itemProps3.xml><?xml version="1.0" encoding="utf-8"?>
<ds:datastoreItem xmlns:ds="http://schemas.openxmlformats.org/officeDocument/2006/customXml" ds:itemID="{5B059395-86F6-4D38-AD8D-EE8C087E9E0F}">
  <ds:schemaRefs>
    <ds:schemaRef ds:uri="http://schemas.openxmlformats.org/officeDocument/2006/bibliography"/>
  </ds:schemaRefs>
</ds:datastoreItem>
</file>

<file path=customXml/itemProps4.xml><?xml version="1.0" encoding="utf-8"?>
<ds:datastoreItem xmlns:ds="http://schemas.openxmlformats.org/officeDocument/2006/customXml" ds:itemID="{F0FF324C-FE59-4500-85BE-1D22E682A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6658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2023-05-03T07:12:00Z</dcterms:created>
  <dcterms:modified xsi:type="dcterms:W3CDTF">2023-05-04T08:35:00Z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