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A352A" w:rsidR="00942DC5" w:rsidP="00DD7F6F" w:rsidRDefault="00942DC5" w14:paraId="742547C9" w14:textId="77777777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:rsidRPr="008A352A" w:rsidR="00305EBE" w:rsidP="001C7858" w:rsidRDefault="00305EBE" w14:paraId="633B51C3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Pr="008A352A" w:rsidR="00E6436C" w:rsidP="001C7858" w:rsidRDefault="00576472" w14:paraId="06D2D845" w14:textId="2BC943D0">
      <w:pPr>
        <w:spacing w:line="360" w:lineRule="auto"/>
        <w:jc w:val="both"/>
        <w:rPr>
          <w:rFonts w:ascii="Arial" w:hAnsi="Arial" w:cs="Arial"/>
          <w:b/>
          <w:bCs/>
        </w:rPr>
      </w:pPr>
      <w:r w:rsidRPr="008A352A">
        <w:rPr>
          <w:rFonts w:ascii="Arial" w:hAnsi="Arial" w:eastAsia="Arial" w:cs="Arial"/>
          <w:b/>
          <w:lang w:bidi="cs-CZ"/>
        </w:rPr>
        <w:t>4. května 2023</w:t>
      </w:r>
    </w:p>
    <w:p w:rsidRPr="008A352A" w:rsidR="00E6436C" w:rsidP="001C7858" w:rsidRDefault="00A13CCB" w14:paraId="40697AA5" w14:textId="5DEFA05D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8A352A">
        <w:rPr>
          <w:rFonts w:ascii="Arial" w:hAnsi="Arial" w:eastAsia="Arial" w:cs="Arial"/>
          <w:b/>
          <w:sz w:val="24"/>
          <w:szCs w:val="24"/>
          <w:lang w:bidi="cs-CZ"/>
        </w:rPr>
        <w:t>Společnost Fujifilm na veletrhu interpack 2023 odhaluje připravovanou komerční dostupnost digitálního tiskového stroje na flexibilní obaly Jet Press FP790</w:t>
      </w:r>
    </w:p>
    <w:p w:rsidRPr="008A352A" w:rsidR="00576472" w:rsidP="44A9E60F" w:rsidRDefault="00A13CCB" w14:paraId="467EBEDF" w14:textId="4A13D8AD">
      <w:pPr>
        <w:pStyle w:val="Normal"/>
        <w:spacing w:line="360" w:lineRule="auto"/>
        <w:jc w:val="both"/>
        <w:rPr>
          <w:rFonts w:ascii="Arial" w:hAnsi="Arial" w:cs="Arial"/>
          <w:i w:val="1"/>
          <w:iCs w:val="1"/>
        </w:rPr>
      </w:pPr>
      <w:r w:rsidRPr="44A9E60F" w:rsidR="00A13CCB">
        <w:rPr>
          <w:rFonts w:ascii="Arial" w:hAnsi="Arial" w:eastAsia="Arial" w:cs="Arial"/>
          <w:i w:val="1"/>
          <w:iCs w:val="1"/>
          <w:lang w:bidi="cs-CZ"/>
        </w:rPr>
        <w:t xml:space="preserve">Tiskový stroj </w:t>
      </w:r>
      <w:r w:rsidRPr="44A9E60F" w:rsidR="00A13CCB">
        <w:rPr>
          <w:rFonts w:ascii="Arial" w:hAnsi="Arial" w:eastAsia="Arial" w:cs="Arial"/>
          <w:i w:val="1"/>
          <w:iCs w:val="1"/>
          <w:lang w:bidi="cs-CZ"/>
        </w:rPr>
        <w:t>Fujifilm</w:t>
      </w:r>
      <w:r w:rsidRPr="44A9E60F" w:rsidR="00A13CCB">
        <w:rPr>
          <w:rFonts w:ascii="Arial" w:hAnsi="Arial" w:eastAsia="Arial" w:cs="Arial"/>
          <w:i w:val="1"/>
          <w:iCs w:val="1"/>
          <w:lang w:bidi="cs-CZ"/>
        </w:rPr>
        <w:t xml:space="preserve"> Jet </w:t>
      </w:r>
      <w:r w:rsidRPr="44A9E60F" w:rsidR="00A13CCB">
        <w:rPr>
          <w:rFonts w:ascii="Arial" w:hAnsi="Arial" w:eastAsia="Arial" w:cs="Arial"/>
          <w:i w:val="1"/>
          <w:iCs w:val="1"/>
          <w:lang w:bidi="cs-CZ"/>
        </w:rPr>
        <w:t>Press</w:t>
      </w:r>
      <w:r w:rsidRPr="44A9E60F" w:rsidR="00A13CCB">
        <w:rPr>
          <w:rFonts w:ascii="Arial" w:hAnsi="Arial" w:eastAsia="Arial" w:cs="Arial"/>
          <w:i w:val="1"/>
          <w:iCs w:val="1"/>
          <w:lang w:bidi="cs-CZ"/>
        </w:rPr>
        <w:t xml:space="preserve"> FP790, který byl poprvé oznámen v roce 2021, je prvním digitálním tiskovým strojem na flexibilní obaly společnosti </w:t>
      </w:r>
      <w:r w:rsidRPr="44A9E60F" w:rsidR="00A13CCB">
        <w:rPr>
          <w:rFonts w:ascii="Arial" w:hAnsi="Arial" w:eastAsia="Arial" w:cs="Arial"/>
          <w:i w:val="1"/>
          <w:iCs w:val="1"/>
          <w:lang w:bidi="cs-CZ"/>
        </w:rPr>
        <w:t>Fujifilm</w:t>
      </w:r>
      <w:r w:rsidRPr="44A9E60F" w:rsidR="00A13CCB">
        <w:rPr>
          <w:rFonts w:ascii="Arial" w:hAnsi="Arial" w:eastAsia="Arial" w:cs="Arial"/>
          <w:i w:val="1"/>
          <w:iCs w:val="1"/>
          <w:lang w:bidi="cs-CZ"/>
        </w:rPr>
        <w:t xml:space="preserve">. Po úspěšných beta testech v Evropě, USA a </w:t>
      </w:r>
      <w:r w:rsidRPr="44A9E60F" w:rsidR="1698CF4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Japonsko </w:t>
      </w:r>
      <w:r w:rsidRPr="44A9E60F" w:rsidR="00A13CCB">
        <w:rPr>
          <w:rFonts w:ascii="Arial" w:hAnsi="Arial" w:eastAsia="Arial" w:cs="Arial"/>
          <w:i w:val="1"/>
          <w:iCs w:val="1"/>
          <w:lang w:bidi="cs-CZ"/>
        </w:rPr>
        <w:t>bude koncem roku 2023 komerčně dostupný</w:t>
      </w:r>
    </w:p>
    <w:p w:rsidRPr="008A352A" w:rsidR="00A13CCB" w:rsidP="00A13CCB" w:rsidRDefault="00305EBE" w14:paraId="32B1E727" w14:textId="3550150D">
      <w:pPr>
        <w:spacing w:after="0" w:line="360" w:lineRule="auto"/>
        <w:jc w:val="both"/>
        <w:rPr>
          <w:rFonts w:ascii="Arial" w:hAnsi="Arial" w:cs="Arial"/>
        </w:rPr>
      </w:pPr>
      <w:r w:rsidRPr="008A352A">
        <w:rPr>
          <w:rFonts w:ascii="Arial" w:hAnsi="Arial" w:eastAsia="Arial" w:cs="Arial"/>
          <w:lang w:bidi="cs-CZ"/>
        </w:rPr>
        <w:t>Společnost Fujifilm Europe dnes oznámila další podrobnosti o svém novém digitálním tiskovém stroji na flexibilní obaly, který bude představen na stánku společnosti Fujifilm na veletrhu interpack 2023. Nový tiskový stroj využívá špičkové inkoustové technologie a odborné znalosti společnosti Fujifilm v oblasti flexibilních obalů a nabízí tiskárnám a zpracovatelům obalů možnost přizpůsobit se měnící se dynamice trhu, která vyžaduje kratší tiskové série a životní cykly výrobků, rychlejší dodací lhůty a udržitelnější výrobu, a zároveň dodržování regulačních požadavků a výrobních standardů flexibilních obalů.</w:t>
      </w:r>
    </w:p>
    <w:p w:rsidRPr="008A352A" w:rsidR="00052203" w:rsidP="00A13CCB" w:rsidRDefault="00052203" w14:paraId="53BA552A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8A352A" w:rsidR="00A87E59" w:rsidP="00A87E59" w:rsidRDefault="00052203" w14:paraId="7E847AC7" w14:textId="474043E7">
      <w:pPr>
        <w:spacing w:after="0" w:line="360" w:lineRule="auto"/>
        <w:jc w:val="both"/>
        <w:rPr>
          <w:rFonts w:ascii="Arial" w:hAnsi="Arial" w:cs="Arial"/>
        </w:rPr>
      </w:pPr>
      <w:r w:rsidRPr="008A352A">
        <w:rPr>
          <w:rFonts w:ascii="Arial" w:hAnsi="Arial" w:eastAsia="Arial" w:cs="Arial"/>
          <w:lang w:bidi="cs-CZ"/>
        </w:rPr>
        <w:t xml:space="preserve">Převratný výkon tiskového stroje Jet Press FP790, který nabízí možnost digitálního tisku se všemi výhodami digitální produkce, znamená, že je schopen produkovat úlohy jak v běžné flexografické kvalitě, tak v kvalitě rotačního hlubotisku </w:t>
      </w:r>
    </w:p>
    <w:p w:rsidRPr="008A352A" w:rsidR="00A87E59" w:rsidP="00A87E59" w:rsidRDefault="00A87E59" w14:paraId="7F0DE70F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8A352A" w:rsidR="00052203" w:rsidRDefault="00A87E59" w14:paraId="66EA7807" w14:textId="5C446C83">
      <w:pPr>
        <w:spacing w:after="0" w:line="360" w:lineRule="auto"/>
        <w:jc w:val="both"/>
        <w:rPr>
          <w:rFonts w:ascii="Arial" w:hAnsi="Arial" w:cs="Arial"/>
        </w:rPr>
      </w:pPr>
      <w:r w:rsidRPr="008A352A">
        <w:rPr>
          <w:rFonts w:ascii="Arial" w:hAnsi="Arial" w:eastAsia="Arial" w:cs="Arial"/>
          <w:lang w:bidi="cs-CZ"/>
        </w:rPr>
        <w:t xml:space="preserve">Tiskový stroj pracuje s extrémně vysokou produktivitou 50 m/min bez ohledu na barvu inkoustu a má velmi vysokou dobu provozuschopnosti, což přispívá k celkovému výkonu. Je také schopen produkovat mimořádně kvalitní tisk s pozoruhodně širokým barevným gamutem a má dva kanály bílého inkoustu pro dosažení vysoké krycí schopnosti bílé barvy, která odpovídá současným analogovým standardům nebo je překonává. </w:t>
      </w:r>
    </w:p>
    <w:p w:rsidRPr="008A352A" w:rsidR="00B32084" w:rsidP="00052203" w:rsidRDefault="00B32084" w14:paraId="7168B16B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8A352A" w:rsidR="00052203" w:rsidP="00052203" w:rsidRDefault="00CB5FB3" w14:paraId="1461E742" w14:textId="6C88D870">
      <w:pPr>
        <w:spacing w:after="0" w:line="360" w:lineRule="auto"/>
        <w:jc w:val="both"/>
        <w:rPr>
          <w:rFonts w:ascii="Arial" w:hAnsi="Arial" w:cs="Arial"/>
        </w:rPr>
      </w:pPr>
      <w:r w:rsidRPr="008A352A">
        <w:rPr>
          <w:rFonts w:ascii="Arial" w:hAnsi="Arial" w:eastAsia="Arial" w:cs="Arial"/>
          <w:lang w:bidi="cs-CZ"/>
        </w:rPr>
        <w:t>Tiskový stroj Jet Press FP790 byl rovněž navržen tak, aby se bez problémů začlenil do stávajících výrobních procesů bez nutnosti dalších kapitálových investic, a nabízí mnohem udržitelnější řešení než jeho analogové protějšky.</w:t>
      </w:r>
    </w:p>
    <w:p w:rsidRPr="008A352A" w:rsidR="00B32084" w:rsidP="00052203" w:rsidRDefault="00B32084" w14:paraId="20D46394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8A352A" w:rsidR="00B32084" w:rsidP="00052203" w:rsidRDefault="00B32084" w14:paraId="0D54F374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A352A">
        <w:rPr>
          <w:rFonts w:ascii="Arial" w:hAnsi="Arial" w:eastAsia="Arial" w:cs="Arial"/>
          <w:b/>
          <w:lang w:bidi="cs-CZ"/>
        </w:rPr>
        <w:t>Klíčové vlastnosti stroje Jet Press FP790:</w:t>
      </w:r>
    </w:p>
    <w:p w:rsidRPr="008A352A" w:rsidR="00B32084" w:rsidP="00052203" w:rsidRDefault="00B32084" w14:paraId="6A7D51B8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8A352A" w:rsidR="00052203" w:rsidP="00052203" w:rsidRDefault="00052203" w14:paraId="0AF18647" w14:textId="0F0C6B4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A352A">
        <w:rPr>
          <w:rFonts w:ascii="Arial" w:hAnsi="Arial" w:eastAsia="Arial" w:cs="Arial"/>
          <w:b/>
          <w:lang w:bidi="cs-CZ"/>
        </w:rPr>
        <w:t>Vysoká produktivita</w:t>
      </w:r>
    </w:p>
    <w:p w:rsidRPr="008A352A" w:rsidR="00052203" w:rsidP="009416BD" w:rsidRDefault="00B32084" w14:paraId="451BE0F5" w14:textId="1C18937C">
      <w:pPr>
        <w:spacing w:after="0" w:line="360" w:lineRule="auto"/>
        <w:jc w:val="both"/>
        <w:rPr>
          <w:rFonts w:ascii="Arial" w:hAnsi="Arial" w:cs="Arial"/>
        </w:rPr>
      </w:pPr>
      <w:r w:rsidRPr="008A352A">
        <w:rPr>
          <w:rFonts w:ascii="Arial" w:hAnsi="Arial" w:eastAsia="Arial" w:cs="Arial"/>
          <w:lang w:bidi="cs-CZ"/>
        </w:rPr>
        <w:t>Produktivita 50 m/min bez ohledu na počet barev v kombinaci s vysokou dobou provozuschopnosti stroje a možností měnit tiskové úlohy a upravovat design během několika minut znamená extrémně vysokou efektivitu výroby.</w:t>
      </w:r>
    </w:p>
    <w:p w:rsidRPr="008A352A" w:rsidR="009416BD" w:rsidP="009416BD" w:rsidRDefault="009416BD" w14:paraId="31B8F7FB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8A352A" w:rsidR="00052203" w:rsidP="00052203" w:rsidRDefault="00052203" w14:paraId="5991F3C4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A352A">
        <w:rPr>
          <w:rFonts w:ascii="Arial" w:hAnsi="Arial" w:eastAsia="Arial" w:cs="Arial"/>
          <w:b/>
          <w:lang w:bidi="cs-CZ"/>
        </w:rPr>
        <w:t>Široký barevný gamut a mimořádně vysoká kvalita</w:t>
      </w:r>
    </w:p>
    <w:p w:rsidRPr="008A352A" w:rsidR="00052203" w:rsidP="00052203" w:rsidRDefault="00052203" w14:paraId="7F487E74" w14:textId="1EACD34A">
      <w:pPr>
        <w:spacing w:after="0" w:line="360" w:lineRule="auto"/>
        <w:jc w:val="both"/>
        <w:rPr>
          <w:rFonts w:ascii="Arial" w:hAnsi="Arial" w:cs="Arial"/>
        </w:rPr>
      </w:pPr>
      <w:r w:rsidRPr="008A352A">
        <w:rPr>
          <w:rFonts w:ascii="Arial" w:hAnsi="Arial" w:eastAsia="Arial" w:cs="Arial"/>
          <w:lang w:bidi="cs-CZ"/>
        </w:rPr>
        <w:t>Tiskové hlavy s rozlišením 1200 X 1200 dpi v kombinaci s inkousty CMYK umožňují tiskovému stroji Jet Press FP790 dosáhnout extrémně vysoké hustoty barev. Tiskový stroj také dokáže dosáhnout více než 90 % barevného gamutu Pantone® a zároveň využívá dva bílé inkoustové kanály pro dosažení vysoké krycí schopnosti bílé barvy, a to vše s nebývalou barevnou stabilitou. Pomocí širokého barevného gamutu mohou zpracovatelé docílit odpovídajícího barevného odstínu bez nutnosti použití dalších</w:t>
      </w:r>
    </w:p>
    <w:p w:rsidRPr="008A352A" w:rsidR="00052203" w:rsidP="00052203" w:rsidRDefault="00052203" w14:paraId="1B28348F" w14:textId="77777777">
      <w:pPr>
        <w:spacing w:after="0" w:line="360" w:lineRule="auto"/>
        <w:jc w:val="both"/>
        <w:rPr>
          <w:rFonts w:ascii="Arial" w:hAnsi="Arial" w:cs="Arial"/>
        </w:rPr>
      </w:pPr>
      <w:r w:rsidRPr="008A352A">
        <w:rPr>
          <w:rFonts w:ascii="Arial" w:hAnsi="Arial" w:eastAsia="Arial" w:cs="Arial"/>
          <w:lang w:bidi="cs-CZ"/>
        </w:rPr>
        <w:t>speciálních inkoustů.</w:t>
      </w:r>
    </w:p>
    <w:p w:rsidRPr="008A352A" w:rsidR="00F05441" w:rsidP="00052203" w:rsidRDefault="00F05441" w14:paraId="3DEBBF2D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8A352A" w:rsidR="00052203" w:rsidP="00052203" w:rsidRDefault="00052203" w14:paraId="707514B5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A352A">
        <w:rPr>
          <w:rFonts w:ascii="Arial" w:hAnsi="Arial" w:eastAsia="Arial" w:cs="Arial"/>
          <w:b/>
          <w:lang w:bidi="cs-CZ"/>
        </w:rPr>
        <w:t>Udržitelnější proces tisku</w:t>
      </w:r>
    </w:p>
    <w:p w:rsidRPr="008A352A" w:rsidR="00052203" w:rsidP="00052203" w:rsidRDefault="00052203" w14:paraId="79E9D266" w14:textId="20E7A32A">
      <w:pPr>
        <w:spacing w:after="0" w:line="360" w:lineRule="auto"/>
        <w:jc w:val="both"/>
        <w:rPr>
          <w:rFonts w:ascii="Arial" w:hAnsi="Arial" w:cs="Arial"/>
        </w:rPr>
      </w:pPr>
      <w:r w:rsidRPr="008A352A">
        <w:rPr>
          <w:rFonts w:ascii="Arial" w:hAnsi="Arial" w:eastAsia="Arial" w:cs="Arial"/>
          <w:lang w:bidi="cs-CZ"/>
        </w:rPr>
        <w:t>Společnost Fujifilm používá ekologicky šetrné podkladové barvy na vodní bázi a technologie inkoustového tisku, které splňují nebo překračují všechny regulační požadavky pro tisk flexibilních obalů. Jet Press FP790 je také schopen minimalizovat odpad, snížit množství spotřebního materiálu spojeného s tradičním analogovým tiskem a zcela eliminovat všechny prvky v procesu výroby desek.</w:t>
      </w:r>
    </w:p>
    <w:p w:rsidRPr="008A352A" w:rsidR="00F05441" w:rsidP="00052203" w:rsidRDefault="00F05441" w14:paraId="39D974E2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8A352A" w:rsidR="00CB5FB3" w:rsidP="00052203" w:rsidRDefault="00CB5FB3" w14:paraId="631AAE74" w14:textId="47D10AEA">
      <w:pPr>
        <w:spacing w:after="0" w:line="360" w:lineRule="auto"/>
        <w:jc w:val="both"/>
        <w:rPr>
          <w:rFonts w:ascii="Arial" w:hAnsi="Arial" w:cs="Arial"/>
          <w:b/>
        </w:rPr>
      </w:pPr>
      <w:r w:rsidRPr="008A352A">
        <w:rPr>
          <w:rFonts w:ascii="Arial" w:hAnsi="Arial" w:eastAsia="Arial" w:cs="Arial"/>
          <w:b/>
          <w:lang w:bidi="cs-CZ"/>
        </w:rPr>
        <w:t>Vhodný do stávajících výrobních prostředí</w:t>
      </w:r>
    </w:p>
    <w:p w:rsidRPr="008A352A" w:rsidR="009113BA" w:rsidP="00B80432" w:rsidRDefault="009113BA" w14:paraId="533C402A" w14:textId="2910140F">
      <w:pPr>
        <w:spacing w:after="0" w:line="360" w:lineRule="auto"/>
        <w:jc w:val="both"/>
        <w:rPr>
          <w:rFonts w:ascii="Arial" w:hAnsi="Arial" w:cs="Arial"/>
          <w:color w:val="0C2631"/>
          <w:shd w:val="clear" w:color="auto" w:fill="FFFFFF"/>
        </w:rPr>
      </w:pPr>
      <w:r w:rsidRPr="008A352A">
        <w:rPr>
          <w:rFonts w:ascii="Arial" w:hAnsi="Arial" w:eastAsia="Arial" w:cs="Arial"/>
          <w:color w:val="0C2631"/>
          <w:shd w:val="clear" w:color="auto" w:fill="FFFFFF"/>
          <w:lang w:bidi="cs-CZ"/>
        </w:rPr>
        <w:t>Aby bylo zajištěno, že tiskový stroj Jet Press FP790 bude schopen bezproblémové integrace do stávajících výrobních prostředí, uzavírá společnost Fujifilm řadu strategických partnerství a nedávno oznámila první tři z nich. Tato partnerství se společnostmi Henkel pro laminovací lepidla, Nordmeccanica pro oplachové roztoky a Hybrid software pro pracovní postup DFE umožnila společnosti Fujifilm důkladně otestovat nový tiskový stroj ještě před jeho komerční dostupností. Další partnerství budou včas oznámena.</w:t>
      </w:r>
    </w:p>
    <w:p w:rsidRPr="008A352A" w:rsidR="00B80432" w:rsidP="00B80432" w:rsidRDefault="00B80432" w14:paraId="5D125B53" w14:textId="77777777">
      <w:pPr>
        <w:spacing w:after="0" w:line="360" w:lineRule="auto"/>
        <w:jc w:val="both"/>
        <w:rPr>
          <w:rFonts w:ascii="Arial" w:hAnsi="Arial" w:cs="Arial"/>
          <w:color w:val="0C2631"/>
          <w:shd w:val="clear" w:color="auto" w:fill="FFFFFF"/>
        </w:rPr>
      </w:pPr>
    </w:p>
    <w:p w:rsidRPr="008A352A" w:rsidR="00CB5FB3" w:rsidP="00052203" w:rsidRDefault="009113BA" w14:paraId="399C89A0" w14:textId="72E1E8BB">
      <w:pPr>
        <w:spacing w:after="0" w:line="360" w:lineRule="auto"/>
        <w:jc w:val="both"/>
        <w:rPr>
          <w:rFonts w:ascii="Arial" w:hAnsi="Arial" w:cs="Arial"/>
        </w:rPr>
      </w:pPr>
      <w:r w:rsidRPr="008A352A">
        <w:rPr>
          <w:rFonts w:ascii="Arial" w:hAnsi="Arial" w:eastAsia="Arial" w:cs="Arial"/>
          <w:color w:val="0C2631"/>
          <w:shd w:val="clear" w:color="auto" w:fill="FFFFFF"/>
          <w:lang w:bidi="cs-CZ"/>
        </w:rPr>
        <w:lastRenderedPageBreak/>
        <w:t>Díky spolupráci s tak renomovanými výrobci předtiskových a posttiskových technologií může společnost Fujifilm jasně prokázat, že její nový tiskový stroj Jet Press FP790 je plně kompatibilní se standardními systémy a procesy a je schopen se bez problémů integrovat do stávajících výrobních prostředí a nabídnout digitální řešení typu „plug and play“, které zajistí nejvyšší kvalitu hotových obalů s minimálními nároky na testování, školení nebo nastavení.</w:t>
      </w:r>
    </w:p>
    <w:p w:rsidRPr="008A352A" w:rsidR="00CB5FB3" w:rsidP="00052203" w:rsidRDefault="00CB5FB3" w14:paraId="45589811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8A352A" w:rsidR="002A5B45" w:rsidP="002A5B45" w:rsidRDefault="002A5B45" w14:paraId="1C346418" w14:textId="68DE3F3D">
      <w:pPr>
        <w:spacing w:after="0" w:line="360" w:lineRule="auto"/>
        <w:jc w:val="both"/>
        <w:rPr>
          <w:rFonts w:ascii="Arial" w:hAnsi="Arial" w:cs="Arial"/>
        </w:rPr>
      </w:pPr>
      <w:r w:rsidRPr="008A352A">
        <w:rPr>
          <w:rFonts w:ascii="Arial" w:hAnsi="Arial" w:eastAsia="Arial" w:cs="Arial"/>
          <w:lang w:bidi="cs-CZ"/>
        </w:rPr>
        <w:t>Manuel Schrutt, vedoucí oddělení obalů společnosti Fujifilm EMEA, dodává: „Společnost Fujifilm si během mnoha let vybudovala pověst vynikajícího výrobce inkoustových technologií. Tyto těžce nabyté odborné znalosti byly nyní přizpůsobeny specifickým požadavkům trhu s flexibilními obaly, a to i na základě rozsáhlých zkušeností společnosti Fujifilm s podporou tiskáren obalů pomocí inkoustů, vytvrzovacích systémů, desek a řešení pro potisk. Tiskový stroj Jet Press FP790 nabízí výjimečnou kvalitu, bezproblémovou integraci a vynikající spolehlivost a produktivitu, a nabízí tak novou úroveň kombinace kvality, produktivity a spolehlivosti digitálního tiskového stroje na obaly.“</w:t>
      </w:r>
    </w:p>
    <w:p w:rsidRPr="008A352A" w:rsidR="002A5B45" w:rsidP="002A5B45" w:rsidRDefault="002A5B45" w14:paraId="11D7B81A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8A352A" w:rsidR="00D93A90" w:rsidP="00D93A90" w:rsidRDefault="00D93A90" w14:paraId="3C168490" w14:textId="2B86A3DC">
      <w:pPr>
        <w:spacing w:after="0" w:line="360" w:lineRule="auto"/>
        <w:jc w:val="both"/>
      </w:pPr>
      <w:r w:rsidRPr="008A352A">
        <w:rPr>
          <w:rFonts w:ascii="Arial" w:hAnsi="Arial" w:eastAsia="Arial" w:cs="Arial"/>
          <w:lang w:bidi="cs-CZ"/>
        </w:rPr>
        <w:t>Další informace získáte na stánku společnosti Fujifilm F65 v hale 8a nebo na adrese:</w:t>
      </w:r>
    </w:p>
    <w:p w:rsidRPr="008A352A" w:rsidR="000D2CA1" w:rsidP="000D2CA1" w:rsidRDefault="00000000" w14:paraId="0C6F7139" w14:textId="296E31EA">
      <w:pPr>
        <w:shd w:val="clear" w:color="auto" w:fill="FFFFFF"/>
        <w:rPr>
          <w:color w:val="000000"/>
          <w:sz w:val="24"/>
          <w:szCs w:val="24"/>
        </w:rPr>
      </w:pPr>
      <w:hyperlink w:history="1" r:id="rId11">
        <w:r w:rsidRPr="008A352A" w:rsidR="000D2CA1">
          <w:rPr>
            <w:rStyle w:val="Hyperlink"/>
            <w:sz w:val="24"/>
            <w:szCs w:val="24"/>
            <w:lang w:bidi="cs-CZ"/>
          </w:rPr>
          <w:t>print-emea.fujifilm.com/interpack2023</w:t>
        </w:r>
      </w:hyperlink>
    </w:p>
    <w:p w:rsidRPr="008A352A" w:rsidR="00A953B7" w:rsidP="00DD7F6F" w:rsidRDefault="00A953B7" w14:paraId="3FB2C4B8" w14:textId="43E3AA8B">
      <w:pPr>
        <w:spacing w:line="360" w:lineRule="auto"/>
        <w:jc w:val="both"/>
        <w:rPr>
          <w:rFonts w:ascii="Arial" w:hAnsi="Arial" w:cs="Arial"/>
        </w:rPr>
      </w:pPr>
    </w:p>
    <w:p w:rsidRPr="008A352A" w:rsidR="000B4A88" w:rsidP="000B4A88" w:rsidRDefault="000B4A88" w14:paraId="5B472DA9" w14:textId="24C0D491">
      <w:pPr>
        <w:spacing w:line="360" w:lineRule="auto"/>
        <w:jc w:val="center"/>
        <w:rPr>
          <w:rFonts w:ascii="Arial" w:hAnsi="Arial" w:cs="Arial"/>
          <w:b/>
          <w:bCs/>
        </w:rPr>
      </w:pPr>
      <w:r w:rsidRPr="008A352A">
        <w:rPr>
          <w:rFonts w:ascii="Arial" w:hAnsi="Arial" w:eastAsia="Arial" w:cs="Arial"/>
          <w:b/>
          <w:lang w:bidi="cs-CZ"/>
        </w:rPr>
        <w:t>KONEC</w:t>
      </w:r>
    </w:p>
    <w:p w:rsidRPr="008A352A" w:rsidR="000B4A88" w:rsidP="00750114" w:rsidRDefault="000B4A88" w14:paraId="71272AA4" w14:textId="77777777">
      <w:pPr>
        <w:spacing w:line="360" w:lineRule="auto"/>
        <w:jc w:val="both"/>
        <w:rPr>
          <w:rFonts w:ascii="Arial" w:hAnsi="Arial" w:cs="Arial"/>
          <w:lang w:val="sv-SE"/>
        </w:rPr>
      </w:pPr>
    </w:p>
    <w:p w:rsidRPr="00C77500" w:rsidR="00C77500" w:rsidP="00C77500" w:rsidRDefault="00C77500" w14:paraId="0C29103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C77500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cs-CZ"/>
        </w:rPr>
        <w:t>O společnosti FUJIFILM Corporation</w:t>
      </w:r>
      <w:r w:rsidRPr="00C77500">
        <w:rPr>
          <w:rStyle w:val="tabchar"/>
          <w:rFonts w:ascii="Calibri" w:hAnsi="Calibri" w:cs="Calibri"/>
          <w:color w:val="000000"/>
          <w:sz w:val="20"/>
          <w:szCs w:val="20"/>
          <w:lang w:val="cs-CZ"/>
        </w:rPr>
        <w:tab/>
      </w:r>
      <w:r w:rsidRPr="00C77500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cs-CZ"/>
        </w:rPr>
        <w:t> </w:t>
      </w:r>
      <w:r w:rsidRPr="00C77500">
        <w:rPr>
          <w:rStyle w:val="eop"/>
          <w:rFonts w:ascii="Arial" w:hAnsi="Arial" w:cs="Arial"/>
          <w:color w:val="000000"/>
          <w:lang w:val="cs-CZ"/>
        </w:rPr>
        <w:t> </w:t>
      </w:r>
    </w:p>
    <w:p w:rsidRPr="00C77500" w:rsidR="00C77500" w:rsidP="00C77500" w:rsidRDefault="00C77500" w14:paraId="1E601DE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C77500"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 </w:t>
      </w:r>
      <w:r w:rsidRPr="00C77500">
        <w:rPr>
          <w:rStyle w:val="eop"/>
          <w:rFonts w:ascii="Arial" w:hAnsi="Arial" w:cs="Arial"/>
          <w:color w:val="000000"/>
          <w:lang w:val="cs-CZ"/>
        </w:rPr>
        <w:t> </w:t>
      </w:r>
    </w:p>
    <w:p w:rsidRPr="00C77500" w:rsidR="00C77500" w:rsidP="00C77500" w:rsidRDefault="00C77500" w14:paraId="6868979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C77500">
        <w:rPr>
          <w:rStyle w:val="eop"/>
          <w:rFonts w:ascii="Arial" w:hAnsi="Arial" w:cs="Arial"/>
          <w:color w:val="000000"/>
          <w:lang w:val="cs-CZ"/>
        </w:rPr>
        <w:t> </w:t>
      </w:r>
    </w:p>
    <w:p w:rsidRPr="00C77500" w:rsidR="00C77500" w:rsidP="00C77500" w:rsidRDefault="00C77500" w14:paraId="0F8C3FD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C77500">
        <w:rPr>
          <w:rStyle w:val="eop"/>
          <w:rFonts w:ascii="Arial" w:hAnsi="Arial" w:cs="Arial"/>
          <w:color w:val="000000"/>
          <w:lang w:val="cs-CZ"/>
        </w:rPr>
        <w:t> </w:t>
      </w:r>
    </w:p>
    <w:p w:rsidRPr="00C77500" w:rsidR="00C77500" w:rsidP="00C77500" w:rsidRDefault="00C77500" w14:paraId="1279051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FUJIFILM  </w:t>
      </w:r>
      <w:r w:rsidRPr="00C77500">
        <w:rPr>
          <w:rStyle w:val="eop"/>
          <w:rFonts w:ascii="Arial" w:hAnsi="Arial" w:cs="Arial"/>
          <w:color w:val="000000"/>
          <w:lang w:val="it-IT"/>
        </w:rPr>
        <w:t> </w:t>
      </w:r>
    </w:p>
    <w:p w:rsidRPr="00C77500" w:rsidR="00C77500" w:rsidP="00C77500" w:rsidRDefault="00C77500" w14:paraId="47C5778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Divize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FUJIFILM Graphic Communications je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stabilním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dlouhodobým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partnerem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zaměřeným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poskytování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vysoce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kvalitních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technicky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vyspělých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tiskových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řešení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která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pomáhají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tiskárnám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rozvíjet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konkurenční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výhody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růst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jejich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podnikání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Finanční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stabilita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bezprecedentní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investice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do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výzkumu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vývoje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jí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umožňují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vyvíjet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vlastní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technologie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pro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nejlepší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ve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své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třídě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. 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Patří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mezi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ně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řešení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pro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předtiskovou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přípravu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tiskové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prostory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pro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ofsetový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širokoformátový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digitální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stejně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jako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software pro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řízení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tiskového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toku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Společnost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Fujifilm se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lastRenderedPageBreak/>
        <w:t>zavázala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minimalizovat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dopad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svých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produktů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činností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životní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prostředí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proaktivně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pracuje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jeho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ochraně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snaží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se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vzdělávat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tiskárny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v oblasti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osvědčených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ekologických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postupů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Další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informace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naleznete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webu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fujifilm.com/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uk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/en/business/graphic,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nebo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youtube.com/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FujifilmGSEurope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případně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nás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sledujte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@FujifilmPrint.</w:t>
      </w:r>
      <w:r w:rsidRPr="00C77500">
        <w:rPr>
          <w:rStyle w:val="eop"/>
          <w:rFonts w:ascii="Arial" w:hAnsi="Arial" w:cs="Arial"/>
          <w:color w:val="000000"/>
          <w:lang w:val="it-IT"/>
        </w:rPr>
        <w:t> </w:t>
      </w:r>
    </w:p>
    <w:p w:rsidRPr="00C77500" w:rsidR="00C77500" w:rsidP="00C77500" w:rsidRDefault="00C77500" w14:paraId="7D887CD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C77500">
        <w:rPr>
          <w:rStyle w:val="eop"/>
          <w:rFonts w:ascii="Arial" w:hAnsi="Arial" w:cs="Arial"/>
          <w:color w:val="000000"/>
          <w:lang w:val="it-IT"/>
        </w:rPr>
        <w:t> </w:t>
      </w:r>
    </w:p>
    <w:p w:rsidRPr="00C77500" w:rsidR="00C77500" w:rsidP="00C77500" w:rsidRDefault="00C77500" w14:paraId="782B3B4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cs-CZ"/>
        </w:rPr>
        <w:t>Další informace vám sdělí:  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</w:t>
      </w:r>
      <w:r w:rsidRPr="00C77500">
        <w:rPr>
          <w:rStyle w:val="eop"/>
          <w:rFonts w:ascii="Arial" w:hAnsi="Arial" w:cs="Arial"/>
          <w:color w:val="000000"/>
          <w:lang w:val="it-IT"/>
        </w:rPr>
        <w:t> </w:t>
      </w:r>
    </w:p>
    <w:p w:rsidRPr="00C77500" w:rsidR="00C77500" w:rsidP="00C77500" w:rsidRDefault="00C77500" w14:paraId="2D8DB23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Daniel Porter 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 </w:t>
      </w:r>
      <w:r w:rsidRPr="00C77500">
        <w:rPr>
          <w:rStyle w:val="eop"/>
          <w:rFonts w:ascii="Arial" w:hAnsi="Arial" w:cs="Arial"/>
          <w:color w:val="000000"/>
          <w:lang w:val="it-IT"/>
        </w:rPr>
        <w:t> </w:t>
      </w:r>
    </w:p>
    <w:p w:rsidR="00C77500" w:rsidP="00C77500" w:rsidRDefault="00C77500" w14:paraId="2FF9B97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:rsidR="00C77500" w:rsidP="00C77500" w:rsidRDefault="00C77500" w14:paraId="1A4D2F3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 xml:space="preserve">E-mail: </w:t>
      </w:r>
      <w:hyperlink w:tgtFrame="_blank" w:history="1" r:id="rId12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:rsidR="00C77500" w:rsidP="00C77500" w:rsidRDefault="00C77500" w14:paraId="1E19768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Tel.: +44 (0)1372 464470 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:rsidRPr="0002421E" w:rsidR="00353D45" w:rsidP="00DD7F6F" w:rsidRDefault="00353D45" w14:paraId="31EEA29D" w14:textId="5B9A63A9">
      <w:pPr>
        <w:jc w:val="both"/>
        <w:rPr>
          <w:lang w:val="en-US"/>
        </w:rPr>
      </w:pPr>
    </w:p>
    <w:sectPr w:rsidRPr="0002421E" w:rsidR="00353D45" w:rsidSect="00C869C4">
      <w:headerReference w:type="default" r:id="rId13"/>
      <w:pgSz w:w="11906" w:h="16838" w:orient="portrait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3242" w:rsidP="001F104D" w:rsidRDefault="00A23242" w14:paraId="137D94E3" w14:textId="77777777">
      <w:pPr>
        <w:spacing w:after="0" w:line="240" w:lineRule="auto"/>
      </w:pPr>
      <w:r>
        <w:separator/>
      </w:r>
    </w:p>
  </w:endnote>
  <w:endnote w:type="continuationSeparator" w:id="0">
    <w:p w:rsidR="00A23242" w:rsidP="001F104D" w:rsidRDefault="00A23242" w14:paraId="5AAF18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3242" w:rsidP="001F104D" w:rsidRDefault="00A23242" w14:paraId="3E1BC827" w14:textId="77777777">
      <w:pPr>
        <w:spacing w:after="0" w:line="240" w:lineRule="auto"/>
      </w:pPr>
      <w:r>
        <w:separator/>
      </w:r>
    </w:p>
  </w:footnote>
  <w:footnote w:type="continuationSeparator" w:id="0">
    <w:p w:rsidR="00A23242" w:rsidP="001F104D" w:rsidRDefault="00A23242" w14:paraId="337A0A6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F104D" w:rsidRDefault="00CB0BC1" w14:paraId="52D0BB6D" w14:textId="51AA35B1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9264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style="position:absolute;margin-left:0;margin-top:29.3pt;width:603pt;height:7.1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06B781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63216889">
    <w:abstractNumId w:val="2"/>
  </w:num>
  <w:num w:numId="2" w16cid:durableId="477579243">
    <w:abstractNumId w:val="1"/>
  </w:num>
  <w:num w:numId="3" w16cid:durableId="10022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7170"/>
    <w:rsid w:val="0002421E"/>
    <w:rsid w:val="00052203"/>
    <w:rsid w:val="0005541E"/>
    <w:rsid w:val="00060118"/>
    <w:rsid w:val="00084E11"/>
    <w:rsid w:val="0009128D"/>
    <w:rsid w:val="00096A83"/>
    <w:rsid w:val="000A66F3"/>
    <w:rsid w:val="000B29D9"/>
    <w:rsid w:val="000B4A88"/>
    <w:rsid w:val="000C37B9"/>
    <w:rsid w:val="000D2CA1"/>
    <w:rsid w:val="000D3F72"/>
    <w:rsid w:val="000E0AED"/>
    <w:rsid w:val="000E59F3"/>
    <w:rsid w:val="000F4196"/>
    <w:rsid w:val="000F4BA8"/>
    <w:rsid w:val="000F5776"/>
    <w:rsid w:val="00106953"/>
    <w:rsid w:val="00117BAD"/>
    <w:rsid w:val="00117E58"/>
    <w:rsid w:val="0012160E"/>
    <w:rsid w:val="001356A0"/>
    <w:rsid w:val="00154DD2"/>
    <w:rsid w:val="0016018C"/>
    <w:rsid w:val="00185901"/>
    <w:rsid w:val="001C751E"/>
    <w:rsid w:val="001C7858"/>
    <w:rsid w:val="001D0781"/>
    <w:rsid w:val="001F104D"/>
    <w:rsid w:val="001F2CB2"/>
    <w:rsid w:val="001F41C5"/>
    <w:rsid w:val="001F5984"/>
    <w:rsid w:val="001F730A"/>
    <w:rsid w:val="0020109B"/>
    <w:rsid w:val="0020207E"/>
    <w:rsid w:val="0020360C"/>
    <w:rsid w:val="002159D7"/>
    <w:rsid w:val="0022107A"/>
    <w:rsid w:val="00232DB4"/>
    <w:rsid w:val="00235009"/>
    <w:rsid w:val="00241F1B"/>
    <w:rsid w:val="00252248"/>
    <w:rsid w:val="0025602E"/>
    <w:rsid w:val="002A0F9D"/>
    <w:rsid w:val="002A5B45"/>
    <w:rsid w:val="002A5DF5"/>
    <w:rsid w:val="002C1D56"/>
    <w:rsid w:val="002C4B69"/>
    <w:rsid w:val="002D1F58"/>
    <w:rsid w:val="002E1DE2"/>
    <w:rsid w:val="002E444B"/>
    <w:rsid w:val="002E5A9E"/>
    <w:rsid w:val="002F1042"/>
    <w:rsid w:val="00305EBE"/>
    <w:rsid w:val="00330379"/>
    <w:rsid w:val="00331235"/>
    <w:rsid w:val="00350511"/>
    <w:rsid w:val="00353D45"/>
    <w:rsid w:val="00356CAA"/>
    <w:rsid w:val="00365779"/>
    <w:rsid w:val="00376246"/>
    <w:rsid w:val="003866F2"/>
    <w:rsid w:val="003B30DA"/>
    <w:rsid w:val="003C6E92"/>
    <w:rsid w:val="003D1971"/>
    <w:rsid w:val="003D1EDD"/>
    <w:rsid w:val="003E4D62"/>
    <w:rsid w:val="004021CF"/>
    <w:rsid w:val="00404161"/>
    <w:rsid w:val="00414D82"/>
    <w:rsid w:val="004635F4"/>
    <w:rsid w:val="004638AE"/>
    <w:rsid w:val="00463F44"/>
    <w:rsid w:val="004641A6"/>
    <w:rsid w:val="00466F42"/>
    <w:rsid w:val="0047263B"/>
    <w:rsid w:val="00483859"/>
    <w:rsid w:val="004842E4"/>
    <w:rsid w:val="004B0DA0"/>
    <w:rsid w:val="004B6A02"/>
    <w:rsid w:val="004D2ADE"/>
    <w:rsid w:val="004D3F0D"/>
    <w:rsid w:val="004D4553"/>
    <w:rsid w:val="004D4A00"/>
    <w:rsid w:val="004E0879"/>
    <w:rsid w:val="004E1C5A"/>
    <w:rsid w:val="005013E7"/>
    <w:rsid w:val="00511DB1"/>
    <w:rsid w:val="005503D7"/>
    <w:rsid w:val="00552B38"/>
    <w:rsid w:val="005604E8"/>
    <w:rsid w:val="00561033"/>
    <w:rsid w:val="00572EF1"/>
    <w:rsid w:val="00576472"/>
    <w:rsid w:val="00582F55"/>
    <w:rsid w:val="005A12E7"/>
    <w:rsid w:val="005D74E8"/>
    <w:rsid w:val="005F001B"/>
    <w:rsid w:val="005F53C2"/>
    <w:rsid w:val="006034AE"/>
    <w:rsid w:val="00620944"/>
    <w:rsid w:val="0064154C"/>
    <w:rsid w:val="00644AA7"/>
    <w:rsid w:val="00645D2F"/>
    <w:rsid w:val="00661C0C"/>
    <w:rsid w:val="0066413A"/>
    <w:rsid w:val="0066489B"/>
    <w:rsid w:val="00667254"/>
    <w:rsid w:val="006A02E1"/>
    <w:rsid w:val="006A3CC0"/>
    <w:rsid w:val="006A5BFB"/>
    <w:rsid w:val="006C00BA"/>
    <w:rsid w:val="006C335A"/>
    <w:rsid w:val="006C374D"/>
    <w:rsid w:val="006D6A31"/>
    <w:rsid w:val="00700643"/>
    <w:rsid w:val="007267DF"/>
    <w:rsid w:val="007365C6"/>
    <w:rsid w:val="00750114"/>
    <w:rsid w:val="007530DB"/>
    <w:rsid w:val="00754115"/>
    <w:rsid w:val="00756C5F"/>
    <w:rsid w:val="00762F55"/>
    <w:rsid w:val="00766887"/>
    <w:rsid w:val="0077614B"/>
    <w:rsid w:val="00796F1B"/>
    <w:rsid w:val="007A7A2D"/>
    <w:rsid w:val="007B6F3E"/>
    <w:rsid w:val="007D0BEF"/>
    <w:rsid w:val="007D2FD0"/>
    <w:rsid w:val="007F1F8D"/>
    <w:rsid w:val="00814A6A"/>
    <w:rsid w:val="0082210A"/>
    <w:rsid w:val="008351D7"/>
    <w:rsid w:val="00837859"/>
    <w:rsid w:val="00837D6A"/>
    <w:rsid w:val="00844AD5"/>
    <w:rsid w:val="008467C6"/>
    <w:rsid w:val="00856C44"/>
    <w:rsid w:val="00894B3E"/>
    <w:rsid w:val="00895B33"/>
    <w:rsid w:val="00895E7F"/>
    <w:rsid w:val="008A27FD"/>
    <w:rsid w:val="008A352A"/>
    <w:rsid w:val="008B2167"/>
    <w:rsid w:val="008B2B65"/>
    <w:rsid w:val="008C11D9"/>
    <w:rsid w:val="008C3349"/>
    <w:rsid w:val="008D29F9"/>
    <w:rsid w:val="008F0023"/>
    <w:rsid w:val="008F11EC"/>
    <w:rsid w:val="008F5700"/>
    <w:rsid w:val="0090749E"/>
    <w:rsid w:val="0091085E"/>
    <w:rsid w:val="009113BA"/>
    <w:rsid w:val="00916FA4"/>
    <w:rsid w:val="00927623"/>
    <w:rsid w:val="00937202"/>
    <w:rsid w:val="009416BD"/>
    <w:rsid w:val="00941B9C"/>
    <w:rsid w:val="00941DB5"/>
    <w:rsid w:val="00942DC5"/>
    <w:rsid w:val="00942FB0"/>
    <w:rsid w:val="0094300E"/>
    <w:rsid w:val="0094626A"/>
    <w:rsid w:val="009736A2"/>
    <w:rsid w:val="00980A87"/>
    <w:rsid w:val="00991FC6"/>
    <w:rsid w:val="00994C55"/>
    <w:rsid w:val="00997D9A"/>
    <w:rsid w:val="009A1744"/>
    <w:rsid w:val="009B2684"/>
    <w:rsid w:val="009B49EA"/>
    <w:rsid w:val="009D1D20"/>
    <w:rsid w:val="009D4308"/>
    <w:rsid w:val="009D57D8"/>
    <w:rsid w:val="009E1734"/>
    <w:rsid w:val="00A06F67"/>
    <w:rsid w:val="00A07950"/>
    <w:rsid w:val="00A13CCB"/>
    <w:rsid w:val="00A210C0"/>
    <w:rsid w:val="00A23242"/>
    <w:rsid w:val="00A32A60"/>
    <w:rsid w:val="00A3776E"/>
    <w:rsid w:val="00A40C64"/>
    <w:rsid w:val="00A44BEF"/>
    <w:rsid w:val="00A46454"/>
    <w:rsid w:val="00A536F3"/>
    <w:rsid w:val="00A62036"/>
    <w:rsid w:val="00A76574"/>
    <w:rsid w:val="00A87E59"/>
    <w:rsid w:val="00A953B7"/>
    <w:rsid w:val="00A9609F"/>
    <w:rsid w:val="00AA4973"/>
    <w:rsid w:val="00AD6370"/>
    <w:rsid w:val="00AF27E1"/>
    <w:rsid w:val="00AF486C"/>
    <w:rsid w:val="00AF731F"/>
    <w:rsid w:val="00B07355"/>
    <w:rsid w:val="00B17C97"/>
    <w:rsid w:val="00B311A0"/>
    <w:rsid w:val="00B32084"/>
    <w:rsid w:val="00B50577"/>
    <w:rsid w:val="00B63098"/>
    <w:rsid w:val="00B67649"/>
    <w:rsid w:val="00B80432"/>
    <w:rsid w:val="00B82938"/>
    <w:rsid w:val="00B948BD"/>
    <w:rsid w:val="00BB7B94"/>
    <w:rsid w:val="00BC7636"/>
    <w:rsid w:val="00BD7CC4"/>
    <w:rsid w:val="00BD7DBC"/>
    <w:rsid w:val="00BE692D"/>
    <w:rsid w:val="00BF1352"/>
    <w:rsid w:val="00BF1D7D"/>
    <w:rsid w:val="00BF4554"/>
    <w:rsid w:val="00BF6CD8"/>
    <w:rsid w:val="00BF756D"/>
    <w:rsid w:val="00C03369"/>
    <w:rsid w:val="00C07184"/>
    <w:rsid w:val="00C13372"/>
    <w:rsid w:val="00C16BEE"/>
    <w:rsid w:val="00C21AF9"/>
    <w:rsid w:val="00C3317C"/>
    <w:rsid w:val="00C340A2"/>
    <w:rsid w:val="00C341AA"/>
    <w:rsid w:val="00C376D5"/>
    <w:rsid w:val="00C45029"/>
    <w:rsid w:val="00C50326"/>
    <w:rsid w:val="00C51AB5"/>
    <w:rsid w:val="00C70E0D"/>
    <w:rsid w:val="00C77500"/>
    <w:rsid w:val="00C81719"/>
    <w:rsid w:val="00C869C4"/>
    <w:rsid w:val="00C954E5"/>
    <w:rsid w:val="00CA547D"/>
    <w:rsid w:val="00CB0BC1"/>
    <w:rsid w:val="00CB1261"/>
    <w:rsid w:val="00CB5FB3"/>
    <w:rsid w:val="00CB7A6B"/>
    <w:rsid w:val="00CC5380"/>
    <w:rsid w:val="00CD5674"/>
    <w:rsid w:val="00CD7DAB"/>
    <w:rsid w:val="00CE6748"/>
    <w:rsid w:val="00CF5F8D"/>
    <w:rsid w:val="00D16CD7"/>
    <w:rsid w:val="00D24E1E"/>
    <w:rsid w:val="00D45B47"/>
    <w:rsid w:val="00D508CA"/>
    <w:rsid w:val="00D509EE"/>
    <w:rsid w:val="00D50EB0"/>
    <w:rsid w:val="00D510A6"/>
    <w:rsid w:val="00D524EA"/>
    <w:rsid w:val="00D75397"/>
    <w:rsid w:val="00D93A90"/>
    <w:rsid w:val="00D95E2F"/>
    <w:rsid w:val="00DC4F65"/>
    <w:rsid w:val="00DD7F6F"/>
    <w:rsid w:val="00DE02F1"/>
    <w:rsid w:val="00DE707D"/>
    <w:rsid w:val="00DE79EA"/>
    <w:rsid w:val="00E07C7F"/>
    <w:rsid w:val="00E13152"/>
    <w:rsid w:val="00E2042B"/>
    <w:rsid w:val="00E306EA"/>
    <w:rsid w:val="00E33CBF"/>
    <w:rsid w:val="00E36BA2"/>
    <w:rsid w:val="00E6436C"/>
    <w:rsid w:val="00E73B9B"/>
    <w:rsid w:val="00E758F7"/>
    <w:rsid w:val="00E92090"/>
    <w:rsid w:val="00E92FC1"/>
    <w:rsid w:val="00E9788B"/>
    <w:rsid w:val="00EA6C9D"/>
    <w:rsid w:val="00EA6D19"/>
    <w:rsid w:val="00EC28BD"/>
    <w:rsid w:val="00EC5437"/>
    <w:rsid w:val="00ED754B"/>
    <w:rsid w:val="00EE6CE7"/>
    <w:rsid w:val="00EF65AB"/>
    <w:rsid w:val="00F05441"/>
    <w:rsid w:val="00F45E17"/>
    <w:rsid w:val="00F61235"/>
    <w:rsid w:val="00F700B7"/>
    <w:rsid w:val="00F707F6"/>
    <w:rsid w:val="00F81404"/>
    <w:rsid w:val="00FA2AEA"/>
    <w:rsid w:val="00FA6FCC"/>
    <w:rsid w:val="00FA7FCA"/>
    <w:rsid w:val="00FB15B8"/>
    <w:rsid w:val="00FB2F88"/>
    <w:rsid w:val="00FC4231"/>
    <w:rsid w:val="00FC6407"/>
    <w:rsid w:val="00FD37E8"/>
    <w:rsid w:val="00FD61EE"/>
    <w:rsid w:val="00FE6D52"/>
    <w:rsid w:val="00FE7675"/>
    <w:rsid w:val="00FF0024"/>
    <w:rsid w:val="00FF4334"/>
    <w:rsid w:val="1698CF4F"/>
    <w:rsid w:val="44A9E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A3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756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paragraph" w:customStyle="1">
    <w:name w:val="paragraph"/>
    <w:basedOn w:val="Normal"/>
    <w:rsid w:val="00C7750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C77500"/>
  </w:style>
  <w:style w:type="character" w:styleId="tabchar" w:customStyle="1">
    <w:name w:val="tabchar"/>
    <w:basedOn w:val="DefaultParagraphFont"/>
    <w:rsid w:val="00C77500"/>
  </w:style>
  <w:style w:type="character" w:styleId="eop" w:customStyle="1">
    <w:name w:val="eop"/>
    <w:basedOn w:val="DefaultParagraphFont"/>
    <w:rsid w:val="00C77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dporter@adcomms.co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rint-emea.fujifilm.com/interpack2023?utm_source=referral&amp;utm_medium=pr&amp;utm_campaign=Packaging%20KQeJM1vmsldbof15hLSE%3D&amp;reserved=0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60bd1287-03f5-4f92-b224-ecf5029237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6FC134CEC24BB23B055787A59280" ma:contentTypeVersion="16" ma:contentTypeDescription="Create a new document." ma:contentTypeScope="" ma:versionID="0049fa5e5fe04a18eb88a10c1f4ace39">
  <xsd:schema xmlns:xsd="http://www.w3.org/2001/XMLSchema" xmlns:xs="http://www.w3.org/2001/XMLSchema" xmlns:p="http://schemas.microsoft.com/office/2006/metadata/properties" xmlns:ns2="60bd1287-03f5-4f92-b224-ecf50292371a" xmlns:ns3="a9d656df-bdb6-49eb-b737-341170c2f580" targetNamespace="http://schemas.microsoft.com/office/2006/metadata/properties" ma:root="true" ma:fieldsID="81ea1f9185b9589590a8111a2db78e39" ns2:_="" ns3:_="">
    <xsd:import namespace="60bd1287-03f5-4f92-b224-ecf50292371a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1287-03f5-4f92-b224-ecf50292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F019F-B611-4472-AEB1-5A3E0E575318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60bd1287-03f5-4f92-b224-ecf50292371a"/>
  </ds:schemaRefs>
</ds:datastoreItem>
</file>

<file path=customXml/itemProps2.xml><?xml version="1.0" encoding="utf-8"?>
<ds:datastoreItem xmlns:ds="http://schemas.openxmlformats.org/officeDocument/2006/customXml" ds:itemID="{11388918-7AE4-4DAF-8F9A-F178F4A70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FA951-F5EF-434C-A5D8-C54BA6BFCC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E1C0CB-8471-444C-A106-12EB11421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d1287-03f5-4f92-b224-ecf50292371a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Rayyan Rabbani</lastModifiedBy>
  <revision>2</revision>
  <dcterms:created xsi:type="dcterms:W3CDTF">2023-04-28T12:40:00.0000000Z</dcterms:created>
  <dcterms:modified xsi:type="dcterms:W3CDTF">2023-05-05T08:19:42.0558840Z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0x01010018FC6FC134CEC24BB23B055787A59280</vt:lpwstr>
  </property>
  <property fmtid="{D5CDD505-2E9C-101B-9397-08002B2CF9AE}" pid="3" name="MediaServiceImageTags">
    <vt:lpwstr/>
  </property>
</Properties>
</file>