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294351" w:rsidRDefault="00942DC5" w:rsidP="00DD7F6F">
      <w:pPr>
        <w:spacing w:line="360" w:lineRule="auto"/>
        <w:jc w:val="both"/>
        <w:rPr>
          <w:rFonts w:ascii="Arial" w:hAnsi="Arial" w:cs="Arial"/>
          <w:b/>
          <w:bCs/>
          <w:lang w:val="en-US"/>
        </w:rPr>
      </w:pPr>
    </w:p>
    <w:p w14:paraId="7B9C7AC8" w14:textId="77777777" w:rsidR="00A71A07" w:rsidRPr="00294351" w:rsidRDefault="00A71A07" w:rsidP="001C7858">
      <w:pPr>
        <w:spacing w:line="360" w:lineRule="auto"/>
        <w:jc w:val="both"/>
        <w:rPr>
          <w:rFonts w:ascii="Arial" w:hAnsi="Arial" w:cs="Arial"/>
          <w:b/>
          <w:bCs/>
        </w:rPr>
      </w:pPr>
    </w:p>
    <w:p w14:paraId="6814EA8C" w14:textId="0EC0201C" w:rsidR="0041545B" w:rsidRPr="00294351" w:rsidRDefault="004B2661" w:rsidP="001C7858">
      <w:pPr>
        <w:spacing w:line="360" w:lineRule="auto"/>
        <w:jc w:val="both"/>
        <w:rPr>
          <w:rFonts w:ascii="Arial" w:hAnsi="Arial" w:cs="Arial"/>
          <w:b/>
          <w:bCs/>
        </w:rPr>
      </w:pPr>
      <w:r w:rsidRPr="00294351">
        <w:rPr>
          <w:rFonts w:ascii="Arial" w:eastAsia="Arial" w:hAnsi="Arial" w:cs="Arial"/>
          <w:b/>
          <w:lang w:bidi="fr-FR"/>
        </w:rPr>
        <w:t>4 mai 2023</w:t>
      </w:r>
    </w:p>
    <w:p w14:paraId="659196B7" w14:textId="75029E42" w:rsidR="00F1427A" w:rsidRPr="00294351" w:rsidRDefault="0041545B" w:rsidP="001C7858">
      <w:pPr>
        <w:spacing w:line="360" w:lineRule="auto"/>
        <w:jc w:val="both"/>
        <w:rPr>
          <w:rFonts w:ascii="Arial" w:hAnsi="Arial" w:cs="Arial"/>
          <w:b/>
          <w:bCs/>
        </w:rPr>
      </w:pPr>
      <w:r w:rsidRPr="00294351">
        <w:rPr>
          <w:rFonts w:ascii="Arial" w:eastAsia="Arial" w:hAnsi="Arial" w:cs="Arial"/>
          <w:b/>
          <w:sz w:val="24"/>
          <w:szCs w:val="24"/>
          <w:lang w:bidi="fr-FR"/>
        </w:rPr>
        <w:t>Labelprint24 se tourne vers l’avenir avec l’installation de deux solutions d’impression numérique de Fujifilm : la Jet Press 750S Grande vitesse et la Revoria Press PC1120</w:t>
      </w:r>
    </w:p>
    <w:p w14:paraId="03B28B67" w14:textId="72A3AD02" w:rsidR="00D42B33" w:rsidRPr="00294351" w:rsidRDefault="00A66EE4" w:rsidP="00E33CBF">
      <w:pPr>
        <w:spacing w:line="360" w:lineRule="auto"/>
        <w:jc w:val="both"/>
        <w:rPr>
          <w:rFonts w:ascii="Arial" w:hAnsi="Arial" w:cs="Arial"/>
          <w:lang w:val="fr-BE"/>
        </w:rPr>
      </w:pPr>
      <w:r w:rsidRPr="00294351">
        <w:rPr>
          <w:rFonts w:ascii="Arial" w:eastAsia="Arial" w:hAnsi="Arial" w:cs="Arial"/>
          <w:lang w:bidi="fr-FR"/>
        </w:rPr>
        <w:t xml:space="preserve">Labelprint24, le spécialiste de l’impression en ligne high-tech pour les solutions d’étiquetage et d’emballage, a investi dans deux solutions d’impression numérique de Fujifilm : la </w:t>
      </w:r>
      <w:r w:rsidRPr="00294351">
        <w:rPr>
          <w:rFonts w:ascii="Arial" w:eastAsia="Arial" w:hAnsi="Arial" w:cs="Arial"/>
          <w:b/>
          <w:lang w:bidi="fr-FR"/>
        </w:rPr>
        <w:t>Jet Press 750S Grande vitesse</w:t>
      </w:r>
      <w:r w:rsidRPr="00294351">
        <w:rPr>
          <w:rFonts w:ascii="Arial" w:eastAsia="Arial" w:hAnsi="Arial" w:cs="Arial"/>
          <w:lang w:bidi="fr-FR"/>
        </w:rPr>
        <w:t xml:space="preserve">, la première installation Jet Press au monde à intégrer la nouvelle option Haute capacité pour augmenter la hauteur des piles d’alimentation et de sortie, et la </w:t>
      </w:r>
      <w:r w:rsidRPr="00294351">
        <w:rPr>
          <w:rFonts w:ascii="Arial" w:eastAsia="Arial" w:hAnsi="Arial" w:cs="Arial"/>
          <w:b/>
          <w:lang w:bidi="fr-FR"/>
        </w:rPr>
        <w:t>Revoria Press PC1120</w:t>
      </w:r>
      <w:r w:rsidRPr="00294351">
        <w:rPr>
          <w:rFonts w:ascii="Arial" w:eastAsia="Arial" w:hAnsi="Arial" w:cs="Arial"/>
          <w:lang w:bidi="fr-FR"/>
        </w:rPr>
        <w:t xml:space="preserve">. Ce double investissement permettra à Labelprint24 d’élargir son offre de services, d’augmenter sa capacité de production interne et d’accélérer les délais d’exécution pour ses clients. </w:t>
      </w:r>
    </w:p>
    <w:p w14:paraId="3661419E" w14:textId="0A98C17F" w:rsidR="00BE469C" w:rsidRPr="00294351" w:rsidRDefault="002B6C77" w:rsidP="002B6C77">
      <w:pPr>
        <w:spacing w:line="360" w:lineRule="auto"/>
        <w:jc w:val="both"/>
        <w:rPr>
          <w:rFonts w:ascii="Arial" w:hAnsi="Arial" w:cs="Arial"/>
        </w:rPr>
      </w:pPr>
      <w:r w:rsidRPr="00294351">
        <w:rPr>
          <w:rFonts w:ascii="Arial" w:eastAsia="Arial" w:hAnsi="Arial" w:cs="Arial"/>
          <w:lang w:bidi="fr-FR"/>
        </w:rPr>
        <w:t xml:space="preserve">Filiale d’All4Labels, l’une des principales entreprises de production d’étiquettes au monde et pionnière des solutions d’emballage durables et numériques, Labelprint24 propose un accès en ligne à la conception et à l’impression d’une large gamme d’emballages souples grâce à un logiciel dédié et à des processus de production ultramodernes. </w:t>
      </w:r>
    </w:p>
    <w:p w14:paraId="75127E9D" w14:textId="0C311FF0" w:rsidR="00A42155" w:rsidRPr="00294351" w:rsidRDefault="00AC4947" w:rsidP="002B6C77">
      <w:pPr>
        <w:spacing w:line="360" w:lineRule="auto"/>
        <w:jc w:val="both"/>
        <w:rPr>
          <w:rFonts w:ascii="Arial" w:hAnsi="Arial" w:cs="Arial"/>
        </w:rPr>
      </w:pPr>
      <w:r w:rsidRPr="00294351">
        <w:rPr>
          <w:rFonts w:ascii="Arial" w:eastAsia="Arial" w:hAnsi="Arial" w:cs="Arial"/>
          <w:lang w:bidi="fr-FR"/>
        </w:rPr>
        <w:t>Au fil des années, l’entreprise s’est forgé une réputation enviable auprès de ses clients des secteurs des produits chimiques, des laboratoires pharmaceutiques, des produits de soin et de l’alimentation, notamment grâce à ses solutions créatives. Celles-ci vont des étiquettes simples et multicouches aux pochettes souples et aux boîtes pliantes, pour de petites séries rentables, des tirages moyens et des commandes importantes de grandes quantités.</w:t>
      </w:r>
    </w:p>
    <w:p w14:paraId="173879DA" w14:textId="53A2F78E" w:rsidR="00CB65F3" w:rsidRPr="00294351" w:rsidRDefault="00957E18" w:rsidP="002B6C77">
      <w:pPr>
        <w:spacing w:line="360" w:lineRule="auto"/>
        <w:jc w:val="both"/>
        <w:rPr>
          <w:rFonts w:ascii="Arial" w:hAnsi="Arial" w:cs="Arial"/>
        </w:rPr>
      </w:pPr>
      <w:r w:rsidRPr="00294351">
        <w:rPr>
          <w:rFonts w:ascii="Arial" w:eastAsia="Arial" w:hAnsi="Arial" w:cs="Arial"/>
          <w:lang w:bidi="fr-FR"/>
        </w:rPr>
        <w:t xml:space="preserve">La </w:t>
      </w:r>
      <w:r w:rsidRPr="00294351">
        <w:rPr>
          <w:rFonts w:ascii="Arial" w:eastAsia="Arial" w:hAnsi="Arial" w:cs="Arial"/>
          <w:b/>
          <w:lang w:bidi="fr-FR"/>
        </w:rPr>
        <w:t xml:space="preserve">Jet Press 750S </w:t>
      </w:r>
      <w:r w:rsidRPr="00294351">
        <w:rPr>
          <w:rFonts w:ascii="Arial" w:eastAsia="Arial" w:hAnsi="Arial" w:cs="Arial"/>
          <w:lang w:bidi="fr-FR"/>
        </w:rPr>
        <w:t xml:space="preserve">récemment installée chez Labelprint24 est dotée d’une option d’augmentation de la hauteur des piles d’alimentation et de sortie, qui a déjà entraîné des gains de productivité. Labelprint24 est la première entreprise au monde à profiter de cette nouvelle fonctionnalité, annoncée fin 2022. La hauteur de pile supplémentaire de 300 mm représente une augmentation de capacité de 37 %.  </w:t>
      </w:r>
    </w:p>
    <w:p w14:paraId="596374EC" w14:textId="2875D29C" w:rsidR="00247C58" w:rsidRPr="00294351" w:rsidRDefault="00CB65F3" w:rsidP="002B6C77">
      <w:pPr>
        <w:spacing w:line="360" w:lineRule="auto"/>
        <w:jc w:val="both"/>
        <w:rPr>
          <w:rFonts w:ascii="Arial" w:hAnsi="Arial" w:cs="Arial"/>
        </w:rPr>
      </w:pPr>
      <w:r w:rsidRPr="00294351">
        <w:rPr>
          <w:rFonts w:ascii="Arial" w:eastAsia="Arial" w:hAnsi="Arial" w:cs="Arial"/>
          <w:lang w:bidi="fr-FR"/>
        </w:rPr>
        <w:lastRenderedPageBreak/>
        <w:t xml:space="preserve">Roman Kasper, assistant de gestion chez Labelprint24, explique : « nous sommes déjà très satisfaits de la qualité et de la régularité de la production de la Jet Press, qui requiert moins d’entretien, offre une capacité de production 24h/24 et 7j/7, et apporte la souplesse nécessaire pour proposer de manière rapide et rentable des travaux à très court tirage de pièces uniques ou de prototypes spécialisés, comme des commandes plus volumineuses. »  </w:t>
      </w:r>
    </w:p>
    <w:p w14:paraId="5548774F" w14:textId="7A865DAF" w:rsidR="0054361C" w:rsidRPr="00294351" w:rsidRDefault="00247C58" w:rsidP="002B6C77">
      <w:pPr>
        <w:spacing w:line="360" w:lineRule="auto"/>
        <w:jc w:val="both"/>
        <w:rPr>
          <w:rFonts w:ascii="Arial" w:hAnsi="Arial" w:cs="Arial"/>
        </w:rPr>
      </w:pPr>
      <w:r w:rsidRPr="00294351">
        <w:rPr>
          <w:rFonts w:ascii="Arial" w:eastAsia="Arial" w:hAnsi="Arial" w:cs="Arial"/>
          <w:lang w:bidi="fr-FR"/>
        </w:rPr>
        <w:t>« Par ailleurs, l’augmentation de la hauteur de l’empileur nous permet d’y positionner directement une palette entière, plutôt que d’introduire manuellement le support dans la machine. Ainsi, en plus de gagner du temps et de réduire les coûts de main-d’œuvre, nous accélérons la production et les délais de livraison. La Jet Press devrait également nous permettre d’atteindre un niveau de prix plus avantageux pour l’impression de plus petits volumes en couleur ; des économies que nous pourrons potentiellement répercuter sur nos clients. »</w:t>
      </w:r>
    </w:p>
    <w:p w14:paraId="72693DF2" w14:textId="662CC60A" w:rsidR="002C6E2F" w:rsidRPr="00294351" w:rsidRDefault="00583658" w:rsidP="002B6C77">
      <w:pPr>
        <w:spacing w:line="360" w:lineRule="auto"/>
        <w:jc w:val="both"/>
        <w:rPr>
          <w:rFonts w:ascii="Arial" w:hAnsi="Arial" w:cs="Arial"/>
        </w:rPr>
      </w:pPr>
      <w:r w:rsidRPr="00294351">
        <w:rPr>
          <w:rFonts w:ascii="Arial" w:eastAsia="Arial" w:hAnsi="Arial" w:cs="Arial"/>
          <w:lang w:bidi="fr-FR"/>
        </w:rPr>
        <w:t xml:space="preserve">L’installation de la nouvelle </w:t>
      </w:r>
      <w:r w:rsidRPr="00294351">
        <w:rPr>
          <w:rFonts w:ascii="Arial" w:eastAsia="Arial" w:hAnsi="Arial" w:cs="Arial"/>
          <w:b/>
          <w:lang w:bidi="fr-FR"/>
        </w:rPr>
        <w:t xml:space="preserve">Revoria Press PC1120 de Fujifilm </w:t>
      </w:r>
      <w:r w:rsidRPr="00294351">
        <w:rPr>
          <w:rFonts w:ascii="Arial" w:eastAsia="Arial" w:hAnsi="Arial" w:cs="Arial"/>
          <w:lang w:bidi="fr-FR"/>
        </w:rPr>
        <w:t>est en cours et permettra à Labelprint24 d’offrir à ses clients un choix encore plus large de supports et une nouvelle gamme de couleurs, vernis, ennoblissements métallisés et finitions à effets spéciaux, y compris en doré, argenté, blanc et rose.</w:t>
      </w:r>
    </w:p>
    <w:p w14:paraId="358C828B" w14:textId="3A87495D" w:rsidR="00FB5D03" w:rsidRPr="00294351" w:rsidRDefault="00FB5D03" w:rsidP="002B6C77">
      <w:pPr>
        <w:spacing w:line="360" w:lineRule="auto"/>
        <w:jc w:val="both"/>
        <w:rPr>
          <w:rFonts w:ascii="Arial" w:hAnsi="Arial" w:cs="Arial"/>
        </w:rPr>
      </w:pPr>
      <w:r w:rsidRPr="00294351">
        <w:rPr>
          <w:rFonts w:ascii="Arial" w:eastAsia="Arial" w:hAnsi="Arial" w:cs="Arial"/>
          <w:lang w:bidi="fr-FR"/>
        </w:rPr>
        <w:t xml:space="preserve">La Revoria Press PC1120 primée propose jusqu’à 10 couleurs, facilement configurables en six canaux pour une production de haute qualité en un seul passage à une vitesse de 120 ppm sur une grande variété de supports. </w:t>
      </w:r>
    </w:p>
    <w:p w14:paraId="0F3145D5" w14:textId="13C0815A" w:rsidR="00957E18" w:rsidRPr="00294351" w:rsidRDefault="007040BC" w:rsidP="002B6C77">
      <w:pPr>
        <w:spacing w:line="360" w:lineRule="auto"/>
        <w:jc w:val="both"/>
        <w:rPr>
          <w:rFonts w:ascii="Arial" w:hAnsi="Arial" w:cs="Arial"/>
        </w:rPr>
      </w:pPr>
      <w:r w:rsidRPr="00294351">
        <w:rPr>
          <w:rFonts w:ascii="Arial" w:eastAsia="Arial" w:hAnsi="Arial" w:cs="Arial"/>
          <w:lang w:bidi="fr-FR"/>
        </w:rPr>
        <w:t>M. Kasper poursuit : « nous comptons parmi les fabricants et fournisseurs d’emballages les plus rapides de notre secteur et nous nous appuyons sur la technologie numérique et sur l’automatisation pour maintenir des processus de production très efficaces tout en délivrant les meilleurs imprimés possibles. C’est pourquoi nous recherchons constamment de nouvelles solutions d’impression susceptibles de nous aider à maintenir, voire à améliorer, la grande qualité de notre service client. Nous nous réjouissons des possibilités que nous offrent les deux nouvelles presses d’impression numérique de Fujifilm pour proposer des solutions créatives, accélérer les délais d’exécution, séduire de nouveaux clients et élargir notre potentiel commercial. »</w:t>
      </w:r>
    </w:p>
    <w:p w14:paraId="1E809FDD" w14:textId="5B2F0E98" w:rsidR="007040BC" w:rsidRPr="00294351" w:rsidRDefault="004D44A6" w:rsidP="002B6C77">
      <w:pPr>
        <w:spacing w:line="360" w:lineRule="auto"/>
        <w:jc w:val="both"/>
        <w:rPr>
          <w:rFonts w:ascii="Arial" w:hAnsi="Arial" w:cs="Arial"/>
        </w:rPr>
      </w:pPr>
      <w:r w:rsidRPr="00294351">
        <w:rPr>
          <w:rFonts w:ascii="Arial" w:eastAsia="Arial" w:hAnsi="Arial" w:cs="Arial"/>
          <w:lang w:bidi="fr-FR"/>
        </w:rPr>
        <w:lastRenderedPageBreak/>
        <w:t>Taro Aoki, responsable des solutions de presses numériques EMEA, souligne : « Fujifilm s’engage pleinement à fournir des solutions d’impression de pointe et durables qui produisent des résultats de la plus haute qualité et apportent une réelle valeur ajoutée aux activités des imprimeurs d’étiquettes et des transformateurs d’emballages. Labelprint24 est un fournisseur réputé et respecté dans ces secteurs et nous sommes donc ravis qu’ils aient choisi nos technologies d’impression pour investir dans leur avenir. »</w:t>
      </w:r>
    </w:p>
    <w:p w14:paraId="314697E5" w14:textId="77777777" w:rsidR="00D06AAC" w:rsidRPr="00294351" w:rsidRDefault="00D06AAC" w:rsidP="00DD7F6F">
      <w:pPr>
        <w:spacing w:line="360" w:lineRule="auto"/>
        <w:jc w:val="both"/>
        <w:rPr>
          <w:rFonts w:ascii="Arial" w:hAnsi="Arial" w:cs="Arial"/>
        </w:rPr>
      </w:pPr>
    </w:p>
    <w:p w14:paraId="73744753" w14:textId="77777777" w:rsidR="00D06AAC" w:rsidRPr="00294351" w:rsidRDefault="00D06AAC" w:rsidP="00DD7F6F">
      <w:pPr>
        <w:spacing w:line="360" w:lineRule="auto"/>
        <w:jc w:val="both"/>
        <w:rPr>
          <w:rFonts w:ascii="Arial" w:hAnsi="Arial" w:cs="Arial"/>
        </w:rPr>
      </w:pPr>
    </w:p>
    <w:p w14:paraId="3FB2C4B8" w14:textId="374FC033" w:rsidR="00A953B7" w:rsidRPr="00294351" w:rsidRDefault="007040BC" w:rsidP="00DD7F6F">
      <w:pPr>
        <w:spacing w:line="360" w:lineRule="auto"/>
        <w:jc w:val="both"/>
        <w:rPr>
          <w:rFonts w:ascii="Arial" w:hAnsi="Arial" w:cs="Arial"/>
        </w:rPr>
      </w:pPr>
      <w:r w:rsidRPr="00294351">
        <w:rPr>
          <w:rFonts w:ascii="Arial" w:eastAsia="Arial" w:hAnsi="Arial" w:cs="Arial"/>
          <w:lang w:bidi="fr-FR"/>
        </w:rPr>
        <w:t xml:space="preserve">La Jet Press 750S Grande vitesse et la Revoria Press PC1120 opéreront toutes deux en direct sur le stand Fujifilm (F65, hall 8a) du salon interpack 2023. Rendez-vous sur le stand Fujifilm à interpack ou sur : </w:t>
      </w:r>
      <w:hyperlink r:id="rId11" w:history="1">
        <w:r w:rsidRPr="00294351">
          <w:rPr>
            <w:rStyle w:val="Hyperlink"/>
            <w:sz w:val="24"/>
            <w:szCs w:val="24"/>
            <w:lang w:bidi="fr-FR"/>
          </w:rPr>
          <w:t>print-emea.fujifilm.com/interpack2023</w:t>
        </w:r>
      </w:hyperlink>
    </w:p>
    <w:p w14:paraId="71272AA4" w14:textId="6720CB86" w:rsidR="000B4A88" w:rsidRPr="00797113" w:rsidRDefault="000B4A88" w:rsidP="00797113">
      <w:pPr>
        <w:spacing w:line="360" w:lineRule="auto"/>
        <w:jc w:val="center"/>
        <w:rPr>
          <w:rFonts w:ascii="Arial" w:hAnsi="Arial" w:cs="Arial"/>
          <w:b/>
          <w:bCs/>
        </w:rPr>
      </w:pPr>
      <w:r w:rsidRPr="00797113">
        <w:rPr>
          <w:rFonts w:ascii="Arial" w:eastAsia="Arial" w:hAnsi="Arial" w:cs="Arial"/>
          <w:b/>
          <w:lang w:bidi="fr-FR"/>
        </w:rPr>
        <w:t>FIN</w:t>
      </w:r>
    </w:p>
    <w:p w14:paraId="3190A8AD" w14:textId="77777777" w:rsidR="00797113" w:rsidRPr="00797113" w:rsidRDefault="00797113" w:rsidP="00797113">
      <w:pPr>
        <w:pStyle w:val="paragraph"/>
        <w:spacing w:before="0" w:beforeAutospacing="0" w:after="0" w:afterAutospacing="0"/>
        <w:jc w:val="both"/>
        <w:textAlignment w:val="baseline"/>
        <w:rPr>
          <w:rFonts w:ascii="Segoe UI" w:hAnsi="Segoe UI" w:cs="Segoe UI"/>
          <w:sz w:val="18"/>
          <w:szCs w:val="18"/>
          <w:lang w:val="fr-FR"/>
        </w:rPr>
      </w:pPr>
      <w:r w:rsidRPr="00797113">
        <w:rPr>
          <w:rStyle w:val="eop"/>
          <w:rFonts w:ascii="Arial" w:hAnsi="Arial" w:cs="Arial"/>
          <w:color w:val="000000"/>
          <w:sz w:val="20"/>
          <w:szCs w:val="20"/>
          <w:lang w:val="fr-FR"/>
        </w:rPr>
        <w:t> </w:t>
      </w:r>
    </w:p>
    <w:p w14:paraId="15A3C985" w14:textId="77777777" w:rsidR="00797113" w:rsidRPr="00797113" w:rsidRDefault="00797113" w:rsidP="0079711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sidRPr="00797113">
        <w:rPr>
          <w:rStyle w:val="eop"/>
          <w:rFonts w:ascii="Arial" w:hAnsi="Arial" w:cs="Arial"/>
          <w:sz w:val="20"/>
          <w:szCs w:val="20"/>
          <w:lang w:val="fr-FR"/>
        </w:rPr>
        <w:t> </w:t>
      </w:r>
    </w:p>
    <w:p w14:paraId="4776BEEB" w14:textId="77777777" w:rsidR="00797113" w:rsidRPr="00797113" w:rsidRDefault="00797113" w:rsidP="0079711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sidRPr="00797113">
        <w:rPr>
          <w:rStyle w:val="eop"/>
          <w:rFonts w:ascii="Arial" w:hAnsi="Arial" w:cs="Arial"/>
          <w:sz w:val="20"/>
          <w:szCs w:val="20"/>
          <w:lang w:val="fr-FR"/>
        </w:rPr>
        <w:t> </w:t>
      </w:r>
    </w:p>
    <w:p w14:paraId="318721C7" w14:textId="77777777" w:rsidR="00797113" w:rsidRPr="00797113" w:rsidRDefault="00797113" w:rsidP="0079711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797113">
        <w:rPr>
          <w:rStyle w:val="eop"/>
          <w:rFonts w:ascii="Arial" w:hAnsi="Arial" w:cs="Arial"/>
          <w:sz w:val="20"/>
          <w:szCs w:val="20"/>
          <w:lang w:val="fr-FR"/>
        </w:rPr>
        <w:t> </w:t>
      </w:r>
    </w:p>
    <w:p w14:paraId="2827920E" w14:textId="77777777" w:rsidR="00797113" w:rsidRPr="00797113" w:rsidRDefault="00797113" w:rsidP="0079711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sidRPr="00797113">
        <w:rPr>
          <w:rStyle w:val="eop"/>
          <w:rFonts w:ascii="Arial" w:hAnsi="Arial" w:cs="Arial"/>
          <w:color w:val="000000"/>
          <w:sz w:val="20"/>
          <w:szCs w:val="20"/>
          <w:lang w:val="fr-FR"/>
        </w:rPr>
        <w:t> </w:t>
      </w:r>
    </w:p>
    <w:p w14:paraId="111AF6DC" w14:textId="77777777" w:rsidR="00797113" w:rsidRPr="00797113" w:rsidRDefault="00797113" w:rsidP="0079711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sidRPr="00797113">
        <w:rPr>
          <w:rStyle w:val="eop"/>
          <w:rFonts w:ascii="Arial" w:hAnsi="Arial" w:cs="Arial"/>
          <w:sz w:val="20"/>
          <w:szCs w:val="20"/>
          <w:lang w:val="fr-FR"/>
        </w:rPr>
        <w:t> </w:t>
      </w:r>
    </w:p>
    <w:p w14:paraId="527D0C3E" w14:textId="77777777" w:rsidR="00797113" w:rsidRPr="00797113" w:rsidRDefault="00797113" w:rsidP="00797113">
      <w:pPr>
        <w:pStyle w:val="paragraph"/>
        <w:spacing w:before="0" w:beforeAutospacing="0" w:after="0" w:afterAutospacing="0"/>
        <w:jc w:val="both"/>
        <w:textAlignment w:val="baseline"/>
        <w:rPr>
          <w:rFonts w:ascii="Segoe UI" w:hAnsi="Segoe UI" w:cs="Segoe UI"/>
          <w:sz w:val="18"/>
          <w:szCs w:val="18"/>
          <w:lang w:val="fr-FR"/>
        </w:rPr>
      </w:pPr>
      <w:hyperlink r:id="rId12" w:tgtFrame="_blank" w:history="1">
        <w:r>
          <w:rPr>
            <w:rStyle w:val="normaltextrun"/>
            <w:rFonts w:ascii="Arial" w:hAnsi="Arial" w:cs="Arial"/>
            <w:color w:val="0563C1"/>
            <w:sz w:val="20"/>
            <w:szCs w:val="20"/>
            <w:lang w:val="fr-FR"/>
          </w:rPr>
          <w:t>https://fujifilm.com/fr/fr/business/graphic</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lang w:val="fr-FR"/>
          </w:rPr>
          <w:t>youtube.com/FujifilmGSEurope</w:t>
        </w:r>
      </w:hyperlink>
      <w:r>
        <w:rPr>
          <w:rStyle w:val="normaltextrun"/>
          <w:rFonts w:ascii="Arial" w:hAnsi="Arial" w:cs="Arial"/>
          <w:sz w:val="20"/>
          <w:szCs w:val="20"/>
          <w:lang w:val="fr-FR"/>
        </w:rPr>
        <w:t xml:space="preserve"> ou suivez-nous sur @FujifilmPrint   </w:t>
      </w:r>
      <w:r w:rsidRPr="00797113">
        <w:rPr>
          <w:rStyle w:val="eop"/>
          <w:rFonts w:ascii="Arial" w:hAnsi="Arial" w:cs="Arial"/>
          <w:sz w:val="20"/>
          <w:szCs w:val="20"/>
          <w:lang w:val="fr-FR"/>
        </w:rPr>
        <w:t> </w:t>
      </w:r>
    </w:p>
    <w:p w14:paraId="224B9AD0" w14:textId="77777777" w:rsidR="00797113" w:rsidRPr="00797113" w:rsidRDefault="00797113" w:rsidP="0079711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797113">
        <w:rPr>
          <w:rStyle w:val="eop"/>
          <w:rFonts w:ascii="Arial" w:hAnsi="Arial" w:cs="Arial"/>
          <w:sz w:val="20"/>
          <w:szCs w:val="20"/>
          <w:lang w:val="fr-FR"/>
        </w:rPr>
        <w:t> </w:t>
      </w:r>
    </w:p>
    <w:p w14:paraId="497EF3CE" w14:textId="77777777" w:rsidR="00797113" w:rsidRPr="00797113" w:rsidRDefault="00797113" w:rsidP="00797113">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sidRPr="00797113">
        <w:rPr>
          <w:rStyle w:val="eop"/>
          <w:rFonts w:ascii="Arial" w:hAnsi="Arial" w:cs="Arial"/>
          <w:sz w:val="20"/>
          <w:szCs w:val="20"/>
          <w:lang w:val="fr-FR"/>
        </w:rPr>
        <w:t> </w:t>
      </w:r>
    </w:p>
    <w:p w14:paraId="265C024D" w14:textId="77777777" w:rsidR="00797113" w:rsidRDefault="00797113" w:rsidP="0079711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Daniel Porter  </w:t>
      </w:r>
      <w:r>
        <w:rPr>
          <w:rStyle w:val="eop"/>
          <w:rFonts w:ascii="Arial" w:hAnsi="Arial" w:cs="Arial"/>
          <w:color w:val="000000"/>
          <w:sz w:val="20"/>
          <w:szCs w:val="20"/>
        </w:rPr>
        <w:t> </w:t>
      </w:r>
    </w:p>
    <w:p w14:paraId="32D0FCFF" w14:textId="77777777" w:rsidR="00797113" w:rsidRDefault="00797113" w:rsidP="0079711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16867EE2" w14:textId="77777777" w:rsidR="00797113" w:rsidRDefault="00797113" w:rsidP="0079711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E: </w:t>
      </w:r>
      <w:hyperlink r:id="rId14" w:tgtFrame="_blank" w:history="1">
        <w:r>
          <w:rPr>
            <w:rStyle w:val="normaltextrun"/>
            <w:rFonts w:ascii="Arial" w:hAnsi="Arial" w:cs="Arial"/>
            <w:color w:val="0000FF"/>
            <w:sz w:val="20"/>
            <w:szCs w:val="20"/>
            <w:lang w:val="fr-FR"/>
          </w:rPr>
          <w:t>dporter@adcomms.co.uk</w:t>
        </w:r>
      </w:hyperlink>
      <w:r>
        <w:rPr>
          <w:rStyle w:val="normaltextrun"/>
          <w:rFonts w:ascii="Arial" w:hAnsi="Arial" w:cs="Arial"/>
          <w:sz w:val="22"/>
          <w:szCs w:val="22"/>
          <w:lang w:val="fr-FR"/>
        </w:rPr>
        <w:t>  </w:t>
      </w:r>
      <w:r>
        <w:rPr>
          <w:rStyle w:val="eop"/>
          <w:rFonts w:ascii="Arial" w:hAnsi="Arial" w:cs="Arial"/>
          <w:sz w:val="22"/>
          <w:szCs w:val="22"/>
        </w:rPr>
        <w:t> </w:t>
      </w:r>
    </w:p>
    <w:p w14:paraId="40BE5913" w14:textId="77777777" w:rsidR="00797113" w:rsidRDefault="00797113" w:rsidP="0079711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Tel: +44 (0)1372 464470  </w:t>
      </w:r>
      <w:r>
        <w:rPr>
          <w:rStyle w:val="eop"/>
          <w:rFonts w:ascii="Arial" w:hAnsi="Arial" w:cs="Arial"/>
          <w:color w:val="000000"/>
          <w:sz w:val="20"/>
          <w:szCs w:val="20"/>
        </w:rPr>
        <w:t> </w:t>
      </w:r>
    </w:p>
    <w:p w14:paraId="616C17D9" w14:textId="77777777" w:rsidR="00797113" w:rsidRDefault="00797113" w:rsidP="0079711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lastRenderedPageBreak/>
        <w:t>  </w:t>
      </w:r>
      <w:r>
        <w:rPr>
          <w:rStyle w:val="eop"/>
          <w:rFonts w:ascii="Arial" w:hAnsi="Arial" w:cs="Arial"/>
          <w:color w:val="000000"/>
          <w:sz w:val="20"/>
          <w:szCs w:val="20"/>
        </w:rPr>
        <w:t> </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A2AC" w14:textId="77777777" w:rsidR="00942494" w:rsidRDefault="00942494" w:rsidP="001F104D">
      <w:pPr>
        <w:spacing w:after="0" w:line="240" w:lineRule="auto"/>
      </w:pPr>
      <w:r>
        <w:separator/>
      </w:r>
    </w:p>
  </w:endnote>
  <w:endnote w:type="continuationSeparator" w:id="0">
    <w:p w14:paraId="438E8A66" w14:textId="77777777" w:rsidR="00942494" w:rsidRDefault="00942494"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6F0C" w14:textId="77777777" w:rsidR="00942494" w:rsidRDefault="00942494" w:rsidP="001F104D">
      <w:pPr>
        <w:spacing w:after="0" w:line="240" w:lineRule="auto"/>
      </w:pPr>
      <w:r>
        <w:separator/>
      </w:r>
    </w:p>
  </w:footnote>
  <w:footnote w:type="continuationSeparator" w:id="0">
    <w:p w14:paraId="63EF45A4" w14:textId="77777777" w:rsidR="00942494" w:rsidRDefault="00942494"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fr-FR"/>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98858"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485428">
    <w:abstractNumId w:val="2"/>
  </w:num>
  <w:num w:numId="2" w16cid:durableId="1766656461">
    <w:abstractNumId w:val="1"/>
  </w:num>
  <w:num w:numId="3" w16cid:durableId="1712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34F1C"/>
    <w:rsid w:val="0005541E"/>
    <w:rsid w:val="00060118"/>
    <w:rsid w:val="00064160"/>
    <w:rsid w:val="00084E11"/>
    <w:rsid w:val="00096A83"/>
    <w:rsid w:val="000A66F3"/>
    <w:rsid w:val="000B29D9"/>
    <w:rsid w:val="000B4A88"/>
    <w:rsid w:val="000C13AA"/>
    <w:rsid w:val="000C37B9"/>
    <w:rsid w:val="000D137E"/>
    <w:rsid w:val="000D2CA1"/>
    <w:rsid w:val="000D3F72"/>
    <w:rsid w:val="000E0AED"/>
    <w:rsid w:val="000F4BA8"/>
    <w:rsid w:val="000F5776"/>
    <w:rsid w:val="000F5CC6"/>
    <w:rsid w:val="00117BAD"/>
    <w:rsid w:val="0012160E"/>
    <w:rsid w:val="00154DD2"/>
    <w:rsid w:val="001840A1"/>
    <w:rsid w:val="001C751E"/>
    <w:rsid w:val="001C7858"/>
    <w:rsid w:val="001D0781"/>
    <w:rsid w:val="001F104D"/>
    <w:rsid w:val="001F2CB2"/>
    <w:rsid w:val="001F730A"/>
    <w:rsid w:val="00201E6B"/>
    <w:rsid w:val="0020360C"/>
    <w:rsid w:val="002159D7"/>
    <w:rsid w:val="0022107A"/>
    <w:rsid w:val="00241F1B"/>
    <w:rsid w:val="00247C58"/>
    <w:rsid w:val="00252248"/>
    <w:rsid w:val="0025602E"/>
    <w:rsid w:val="00294351"/>
    <w:rsid w:val="002A0F9D"/>
    <w:rsid w:val="002A2E07"/>
    <w:rsid w:val="002A5DF5"/>
    <w:rsid w:val="002B6C77"/>
    <w:rsid w:val="002C6E2F"/>
    <w:rsid w:val="002E1DE2"/>
    <w:rsid w:val="002E444B"/>
    <w:rsid w:val="002E5A9E"/>
    <w:rsid w:val="002F1042"/>
    <w:rsid w:val="00331235"/>
    <w:rsid w:val="00350511"/>
    <w:rsid w:val="00353D45"/>
    <w:rsid w:val="00356CAA"/>
    <w:rsid w:val="00365779"/>
    <w:rsid w:val="00376246"/>
    <w:rsid w:val="00390C99"/>
    <w:rsid w:val="003C6E92"/>
    <w:rsid w:val="003D1971"/>
    <w:rsid w:val="003D1EDD"/>
    <w:rsid w:val="003E4D62"/>
    <w:rsid w:val="004021CF"/>
    <w:rsid w:val="0041545B"/>
    <w:rsid w:val="004635F4"/>
    <w:rsid w:val="004638AE"/>
    <w:rsid w:val="00463F44"/>
    <w:rsid w:val="004641A6"/>
    <w:rsid w:val="00466F42"/>
    <w:rsid w:val="004809B9"/>
    <w:rsid w:val="00483859"/>
    <w:rsid w:val="004842E4"/>
    <w:rsid w:val="004B0DA0"/>
    <w:rsid w:val="004B2661"/>
    <w:rsid w:val="004B6A02"/>
    <w:rsid w:val="004D3F0D"/>
    <w:rsid w:val="004D44A6"/>
    <w:rsid w:val="004D4553"/>
    <w:rsid w:val="004D4A00"/>
    <w:rsid w:val="004E0879"/>
    <w:rsid w:val="004E1C5A"/>
    <w:rsid w:val="00511DB1"/>
    <w:rsid w:val="00512CDD"/>
    <w:rsid w:val="00522ADA"/>
    <w:rsid w:val="0054361C"/>
    <w:rsid w:val="005503D7"/>
    <w:rsid w:val="005604E8"/>
    <w:rsid w:val="00561033"/>
    <w:rsid w:val="005672E0"/>
    <w:rsid w:val="00582F55"/>
    <w:rsid w:val="00583658"/>
    <w:rsid w:val="005A12E7"/>
    <w:rsid w:val="005D74E8"/>
    <w:rsid w:val="005F53C2"/>
    <w:rsid w:val="006034AE"/>
    <w:rsid w:val="00620944"/>
    <w:rsid w:val="00644AA7"/>
    <w:rsid w:val="00646908"/>
    <w:rsid w:val="00661C0C"/>
    <w:rsid w:val="0066413A"/>
    <w:rsid w:val="0066489B"/>
    <w:rsid w:val="00665D5A"/>
    <w:rsid w:val="00667254"/>
    <w:rsid w:val="006A02E1"/>
    <w:rsid w:val="006A3CC0"/>
    <w:rsid w:val="006A5BFB"/>
    <w:rsid w:val="006C374D"/>
    <w:rsid w:val="006D6A31"/>
    <w:rsid w:val="00702998"/>
    <w:rsid w:val="007040BC"/>
    <w:rsid w:val="007267DF"/>
    <w:rsid w:val="007365C6"/>
    <w:rsid w:val="00750114"/>
    <w:rsid w:val="00754115"/>
    <w:rsid w:val="00761C7A"/>
    <w:rsid w:val="00762F55"/>
    <w:rsid w:val="00766887"/>
    <w:rsid w:val="0077614B"/>
    <w:rsid w:val="00796F1B"/>
    <w:rsid w:val="00797113"/>
    <w:rsid w:val="007A7A2D"/>
    <w:rsid w:val="007C7A11"/>
    <w:rsid w:val="007D0BEF"/>
    <w:rsid w:val="007D2FD0"/>
    <w:rsid w:val="007F1F8D"/>
    <w:rsid w:val="007F3CCA"/>
    <w:rsid w:val="00814A6A"/>
    <w:rsid w:val="0082210A"/>
    <w:rsid w:val="008351D7"/>
    <w:rsid w:val="00837D6A"/>
    <w:rsid w:val="00845014"/>
    <w:rsid w:val="00856C44"/>
    <w:rsid w:val="00887926"/>
    <w:rsid w:val="00895B33"/>
    <w:rsid w:val="00895E7F"/>
    <w:rsid w:val="008A27FD"/>
    <w:rsid w:val="008B2B65"/>
    <w:rsid w:val="008C3349"/>
    <w:rsid w:val="008D29F9"/>
    <w:rsid w:val="008F11EC"/>
    <w:rsid w:val="008F5700"/>
    <w:rsid w:val="00907992"/>
    <w:rsid w:val="0091085E"/>
    <w:rsid w:val="00916FA4"/>
    <w:rsid w:val="00937202"/>
    <w:rsid w:val="00941DB5"/>
    <w:rsid w:val="00942494"/>
    <w:rsid w:val="00942DC5"/>
    <w:rsid w:val="00942FB0"/>
    <w:rsid w:val="00957E18"/>
    <w:rsid w:val="009736A2"/>
    <w:rsid w:val="00973DF0"/>
    <w:rsid w:val="00980A87"/>
    <w:rsid w:val="00991FC6"/>
    <w:rsid w:val="00994C55"/>
    <w:rsid w:val="00997D9A"/>
    <w:rsid w:val="009A1744"/>
    <w:rsid w:val="009B2684"/>
    <w:rsid w:val="009B49EA"/>
    <w:rsid w:val="009C61BC"/>
    <w:rsid w:val="009D1D20"/>
    <w:rsid w:val="009D57D8"/>
    <w:rsid w:val="009E1734"/>
    <w:rsid w:val="00A07950"/>
    <w:rsid w:val="00A210C0"/>
    <w:rsid w:val="00A32A60"/>
    <w:rsid w:val="00A3776E"/>
    <w:rsid w:val="00A40B3B"/>
    <w:rsid w:val="00A40C64"/>
    <w:rsid w:val="00A42155"/>
    <w:rsid w:val="00A44BEF"/>
    <w:rsid w:val="00A46454"/>
    <w:rsid w:val="00A66EE4"/>
    <w:rsid w:val="00A7039F"/>
    <w:rsid w:val="00A71A07"/>
    <w:rsid w:val="00A74EFB"/>
    <w:rsid w:val="00A76574"/>
    <w:rsid w:val="00A953B7"/>
    <w:rsid w:val="00A9609F"/>
    <w:rsid w:val="00AC4947"/>
    <w:rsid w:val="00AF27E1"/>
    <w:rsid w:val="00AF486C"/>
    <w:rsid w:val="00B06F69"/>
    <w:rsid w:val="00B07355"/>
    <w:rsid w:val="00B17C97"/>
    <w:rsid w:val="00B311A0"/>
    <w:rsid w:val="00B52627"/>
    <w:rsid w:val="00B63098"/>
    <w:rsid w:val="00B82938"/>
    <w:rsid w:val="00BA3818"/>
    <w:rsid w:val="00BD7CC4"/>
    <w:rsid w:val="00BD7DBC"/>
    <w:rsid w:val="00BE469C"/>
    <w:rsid w:val="00BE692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547D"/>
    <w:rsid w:val="00CA781E"/>
    <w:rsid w:val="00CB0BC1"/>
    <w:rsid w:val="00CB65F3"/>
    <w:rsid w:val="00CB7A6B"/>
    <w:rsid w:val="00CD5674"/>
    <w:rsid w:val="00CF5F8D"/>
    <w:rsid w:val="00D06AAC"/>
    <w:rsid w:val="00D16CD7"/>
    <w:rsid w:val="00D24E1E"/>
    <w:rsid w:val="00D26424"/>
    <w:rsid w:val="00D42B33"/>
    <w:rsid w:val="00D508CA"/>
    <w:rsid w:val="00D509EE"/>
    <w:rsid w:val="00D50EB0"/>
    <w:rsid w:val="00D510A6"/>
    <w:rsid w:val="00D524EA"/>
    <w:rsid w:val="00D64985"/>
    <w:rsid w:val="00D64C24"/>
    <w:rsid w:val="00D75397"/>
    <w:rsid w:val="00D84825"/>
    <w:rsid w:val="00D95E2F"/>
    <w:rsid w:val="00DA1D94"/>
    <w:rsid w:val="00DA438E"/>
    <w:rsid w:val="00DC2A8B"/>
    <w:rsid w:val="00DC4F65"/>
    <w:rsid w:val="00DD7F6F"/>
    <w:rsid w:val="00DE79EA"/>
    <w:rsid w:val="00E07C7F"/>
    <w:rsid w:val="00E2042B"/>
    <w:rsid w:val="00E306EA"/>
    <w:rsid w:val="00E33CBF"/>
    <w:rsid w:val="00E36BA2"/>
    <w:rsid w:val="00E5059E"/>
    <w:rsid w:val="00E73B9B"/>
    <w:rsid w:val="00E758F7"/>
    <w:rsid w:val="00E92090"/>
    <w:rsid w:val="00E9788B"/>
    <w:rsid w:val="00EA6C9D"/>
    <w:rsid w:val="00EB22E0"/>
    <w:rsid w:val="00EC28BD"/>
    <w:rsid w:val="00EC5437"/>
    <w:rsid w:val="00ED754B"/>
    <w:rsid w:val="00EE6CE7"/>
    <w:rsid w:val="00EF0627"/>
    <w:rsid w:val="00F1427A"/>
    <w:rsid w:val="00F51412"/>
    <w:rsid w:val="00F61235"/>
    <w:rsid w:val="00F700B7"/>
    <w:rsid w:val="00F707F6"/>
    <w:rsid w:val="00F81404"/>
    <w:rsid w:val="00FA2AEA"/>
    <w:rsid w:val="00FA6FCC"/>
    <w:rsid w:val="00FA7FCA"/>
    <w:rsid w:val="00FB15B8"/>
    <w:rsid w:val="00FB2F88"/>
    <w:rsid w:val="00FB5D03"/>
    <w:rsid w:val="00FC6407"/>
    <w:rsid w:val="00FD37E8"/>
    <w:rsid w:val="00FD61EE"/>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971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797113"/>
  </w:style>
  <w:style w:type="character" w:customStyle="1" w:styleId="normaltextrun">
    <w:name w:val="normaltextrun"/>
    <w:basedOn w:val="DefaultParagraphFont"/>
    <w:rsid w:val="00797113"/>
  </w:style>
  <w:style w:type="character" w:customStyle="1" w:styleId="tabchar">
    <w:name w:val="tabchar"/>
    <w:basedOn w:val="DefaultParagraphFont"/>
    <w:rsid w:val="0079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526">
      <w:bodyDiv w:val="1"/>
      <w:marLeft w:val="0"/>
      <w:marRight w:val="0"/>
      <w:marTop w:val="0"/>
      <w:marBottom w:val="0"/>
      <w:divBdr>
        <w:top w:val="none" w:sz="0" w:space="0" w:color="auto"/>
        <w:left w:val="none" w:sz="0" w:space="0" w:color="auto"/>
        <w:bottom w:val="none" w:sz="0" w:space="0" w:color="auto"/>
        <w:right w:val="none" w:sz="0" w:space="0" w:color="auto"/>
      </w:divBdr>
      <w:divsChild>
        <w:div w:id="308172973">
          <w:marLeft w:val="0"/>
          <w:marRight w:val="0"/>
          <w:marTop w:val="0"/>
          <w:marBottom w:val="0"/>
          <w:divBdr>
            <w:top w:val="none" w:sz="0" w:space="0" w:color="auto"/>
            <w:left w:val="none" w:sz="0" w:space="0" w:color="auto"/>
            <w:bottom w:val="none" w:sz="0" w:space="0" w:color="auto"/>
            <w:right w:val="none" w:sz="0" w:space="0" w:color="auto"/>
          </w:divBdr>
          <w:divsChild>
            <w:div w:id="1330710979">
              <w:marLeft w:val="-225"/>
              <w:marRight w:val="-225"/>
              <w:marTop w:val="0"/>
              <w:marBottom w:val="0"/>
              <w:divBdr>
                <w:top w:val="none" w:sz="0" w:space="0" w:color="auto"/>
                <w:left w:val="none" w:sz="0" w:space="0" w:color="auto"/>
                <w:bottom w:val="none" w:sz="0" w:space="0" w:color="auto"/>
                <w:right w:val="none" w:sz="0" w:space="0" w:color="auto"/>
              </w:divBdr>
              <w:divsChild>
                <w:div w:id="1755662894">
                  <w:marLeft w:val="0"/>
                  <w:marRight w:val="0"/>
                  <w:marTop w:val="0"/>
                  <w:marBottom w:val="0"/>
                  <w:divBdr>
                    <w:top w:val="none" w:sz="0" w:space="0" w:color="auto"/>
                    <w:left w:val="none" w:sz="0" w:space="0" w:color="auto"/>
                    <w:bottom w:val="none" w:sz="0" w:space="0" w:color="auto"/>
                    <w:right w:val="none" w:sz="0" w:space="0" w:color="auto"/>
                  </w:divBdr>
                  <w:divsChild>
                    <w:div w:id="1092554432">
                      <w:marLeft w:val="0"/>
                      <w:marRight w:val="0"/>
                      <w:marTop w:val="0"/>
                      <w:marBottom w:val="0"/>
                      <w:divBdr>
                        <w:top w:val="none" w:sz="0" w:space="0" w:color="auto"/>
                        <w:left w:val="none" w:sz="0" w:space="0" w:color="auto"/>
                        <w:bottom w:val="none" w:sz="0" w:space="0" w:color="auto"/>
                        <w:right w:val="none" w:sz="0" w:space="0" w:color="auto"/>
                      </w:divBdr>
                    </w:div>
                  </w:divsChild>
                </w:div>
                <w:div w:id="131992682">
                  <w:marLeft w:val="0"/>
                  <w:marRight w:val="0"/>
                  <w:marTop w:val="0"/>
                  <w:marBottom w:val="0"/>
                  <w:divBdr>
                    <w:top w:val="none" w:sz="0" w:space="0" w:color="auto"/>
                    <w:left w:val="none" w:sz="0" w:space="0" w:color="auto"/>
                    <w:bottom w:val="none" w:sz="0" w:space="0" w:color="auto"/>
                    <w:right w:val="none" w:sz="0" w:space="0" w:color="auto"/>
                  </w:divBdr>
                  <w:divsChild>
                    <w:div w:id="1651402005">
                      <w:marLeft w:val="0"/>
                      <w:marRight w:val="0"/>
                      <w:marTop w:val="0"/>
                      <w:marBottom w:val="0"/>
                      <w:divBdr>
                        <w:top w:val="none" w:sz="0" w:space="0" w:color="auto"/>
                        <w:left w:val="none" w:sz="0" w:space="0" w:color="auto"/>
                        <w:bottom w:val="none" w:sz="0" w:space="0" w:color="auto"/>
                        <w:right w:val="none" w:sz="0" w:space="0" w:color="auto"/>
                      </w:divBdr>
                      <w:divsChild>
                        <w:div w:id="1535119460">
                          <w:marLeft w:val="0"/>
                          <w:marRight w:val="0"/>
                          <w:marTop w:val="0"/>
                          <w:marBottom w:val="0"/>
                          <w:divBdr>
                            <w:top w:val="none" w:sz="0" w:space="0" w:color="auto"/>
                            <w:left w:val="none" w:sz="0" w:space="0" w:color="auto"/>
                            <w:bottom w:val="none" w:sz="0" w:space="0" w:color="auto"/>
                            <w:right w:val="none" w:sz="0" w:space="0" w:color="auto"/>
                          </w:divBdr>
                        </w:div>
                      </w:divsChild>
                    </w:div>
                    <w:div w:id="181464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438514">
      <w:bodyDiv w:val="1"/>
      <w:marLeft w:val="0"/>
      <w:marRight w:val="0"/>
      <w:marTop w:val="0"/>
      <w:marBottom w:val="0"/>
      <w:divBdr>
        <w:top w:val="none" w:sz="0" w:space="0" w:color="auto"/>
        <w:left w:val="none" w:sz="0" w:space="0" w:color="auto"/>
        <w:bottom w:val="none" w:sz="0" w:space="0" w:color="auto"/>
        <w:right w:val="none" w:sz="0" w:space="0" w:color="auto"/>
      </w:divBdr>
      <w:divsChild>
        <w:div w:id="899512817">
          <w:marLeft w:val="0"/>
          <w:marRight w:val="0"/>
          <w:marTop w:val="0"/>
          <w:marBottom w:val="0"/>
          <w:divBdr>
            <w:top w:val="none" w:sz="0" w:space="0" w:color="auto"/>
            <w:left w:val="none" w:sz="0" w:space="0" w:color="auto"/>
            <w:bottom w:val="none" w:sz="0" w:space="0" w:color="auto"/>
            <w:right w:val="none" w:sz="0" w:space="0" w:color="auto"/>
          </w:divBdr>
        </w:div>
        <w:div w:id="946237200">
          <w:marLeft w:val="0"/>
          <w:marRight w:val="0"/>
          <w:marTop w:val="0"/>
          <w:marBottom w:val="0"/>
          <w:divBdr>
            <w:top w:val="none" w:sz="0" w:space="0" w:color="auto"/>
            <w:left w:val="none" w:sz="0" w:space="0" w:color="auto"/>
            <w:bottom w:val="none" w:sz="0" w:space="0" w:color="auto"/>
            <w:right w:val="none" w:sz="0" w:space="0" w:color="auto"/>
          </w:divBdr>
        </w:div>
        <w:div w:id="1596667354">
          <w:marLeft w:val="0"/>
          <w:marRight w:val="0"/>
          <w:marTop w:val="0"/>
          <w:marBottom w:val="0"/>
          <w:divBdr>
            <w:top w:val="none" w:sz="0" w:space="0" w:color="auto"/>
            <w:left w:val="none" w:sz="0" w:space="0" w:color="auto"/>
            <w:bottom w:val="none" w:sz="0" w:space="0" w:color="auto"/>
            <w:right w:val="none" w:sz="0" w:space="0" w:color="auto"/>
          </w:divBdr>
        </w:div>
        <w:div w:id="115298532">
          <w:marLeft w:val="0"/>
          <w:marRight w:val="0"/>
          <w:marTop w:val="0"/>
          <w:marBottom w:val="0"/>
          <w:divBdr>
            <w:top w:val="none" w:sz="0" w:space="0" w:color="auto"/>
            <w:left w:val="none" w:sz="0" w:space="0" w:color="auto"/>
            <w:bottom w:val="none" w:sz="0" w:space="0" w:color="auto"/>
            <w:right w:val="none" w:sz="0" w:space="0" w:color="auto"/>
          </w:divBdr>
        </w:div>
        <w:div w:id="1206795375">
          <w:marLeft w:val="0"/>
          <w:marRight w:val="0"/>
          <w:marTop w:val="0"/>
          <w:marBottom w:val="0"/>
          <w:divBdr>
            <w:top w:val="none" w:sz="0" w:space="0" w:color="auto"/>
            <w:left w:val="none" w:sz="0" w:space="0" w:color="auto"/>
            <w:bottom w:val="none" w:sz="0" w:space="0" w:color="auto"/>
            <w:right w:val="none" w:sz="0" w:space="0" w:color="auto"/>
          </w:divBdr>
        </w:div>
        <w:div w:id="2009365203">
          <w:marLeft w:val="0"/>
          <w:marRight w:val="0"/>
          <w:marTop w:val="0"/>
          <w:marBottom w:val="0"/>
          <w:divBdr>
            <w:top w:val="none" w:sz="0" w:space="0" w:color="auto"/>
            <w:left w:val="none" w:sz="0" w:space="0" w:color="auto"/>
            <w:bottom w:val="none" w:sz="0" w:space="0" w:color="auto"/>
            <w:right w:val="none" w:sz="0" w:space="0" w:color="auto"/>
          </w:divBdr>
        </w:div>
        <w:div w:id="450327398">
          <w:marLeft w:val="0"/>
          <w:marRight w:val="0"/>
          <w:marTop w:val="0"/>
          <w:marBottom w:val="0"/>
          <w:divBdr>
            <w:top w:val="none" w:sz="0" w:space="0" w:color="auto"/>
            <w:left w:val="none" w:sz="0" w:space="0" w:color="auto"/>
            <w:bottom w:val="none" w:sz="0" w:space="0" w:color="auto"/>
            <w:right w:val="none" w:sz="0" w:space="0" w:color="auto"/>
          </w:divBdr>
        </w:div>
        <w:div w:id="755899934">
          <w:marLeft w:val="0"/>
          <w:marRight w:val="0"/>
          <w:marTop w:val="0"/>
          <w:marBottom w:val="0"/>
          <w:divBdr>
            <w:top w:val="none" w:sz="0" w:space="0" w:color="auto"/>
            <w:left w:val="none" w:sz="0" w:space="0" w:color="auto"/>
            <w:bottom w:val="none" w:sz="0" w:space="0" w:color="auto"/>
            <w:right w:val="none" w:sz="0" w:space="0" w:color="auto"/>
          </w:divBdr>
        </w:div>
        <w:div w:id="1794059628">
          <w:marLeft w:val="0"/>
          <w:marRight w:val="0"/>
          <w:marTop w:val="0"/>
          <w:marBottom w:val="0"/>
          <w:divBdr>
            <w:top w:val="none" w:sz="0" w:space="0" w:color="auto"/>
            <w:left w:val="none" w:sz="0" w:space="0" w:color="auto"/>
            <w:bottom w:val="none" w:sz="0" w:space="0" w:color="auto"/>
            <w:right w:val="none" w:sz="0" w:space="0" w:color="auto"/>
          </w:divBdr>
        </w:div>
        <w:div w:id="742332902">
          <w:marLeft w:val="0"/>
          <w:marRight w:val="0"/>
          <w:marTop w:val="0"/>
          <w:marBottom w:val="0"/>
          <w:divBdr>
            <w:top w:val="none" w:sz="0" w:space="0" w:color="auto"/>
            <w:left w:val="none" w:sz="0" w:space="0" w:color="auto"/>
            <w:bottom w:val="none" w:sz="0" w:space="0" w:color="auto"/>
            <w:right w:val="none" w:sz="0" w:space="0" w:color="auto"/>
          </w:divBdr>
        </w:div>
        <w:div w:id="420881143">
          <w:marLeft w:val="0"/>
          <w:marRight w:val="0"/>
          <w:marTop w:val="0"/>
          <w:marBottom w:val="0"/>
          <w:divBdr>
            <w:top w:val="none" w:sz="0" w:space="0" w:color="auto"/>
            <w:left w:val="none" w:sz="0" w:space="0" w:color="auto"/>
            <w:bottom w:val="none" w:sz="0" w:space="0" w:color="auto"/>
            <w:right w:val="none" w:sz="0" w:space="0" w:color="auto"/>
          </w:divBdr>
        </w:div>
        <w:div w:id="1631401208">
          <w:marLeft w:val="0"/>
          <w:marRight w:val="0"/>
          <w:marTop w:val="0"/>
          <w:marBottom w:val="0"/>
          <w:divBdr>
            <w:top w:val="none" w:sz="0" w:space="0" w:color="auto"/>
            <w:left w:val="none" w:sz="0" w:space="0" w:color="auto"/>
            <w:bottom w:val="none" w:sz="0" w:space="0" w:color="auto"/>
            <w:right w:val="none" w:sz="0" w:space="0" w:color="auto"/>
          </w:divBdr>
        </w:div>
        <w:div w:id="936787810">
          <w:marLeft w:val="0"/>
          <w:marRight w:val="0"/>
          <w:marTop w:val="0"/>
          <w:marBottom w:val="0"/>
          <w:divBdr>
            <w:top w:val="none" w:sz="0" w:space="0" w:color="auto"/>
            <w:left w:val="none" w:sz="0" w:space="0" w:color="auto"/>
            <w:bottom w:val="none" w:sz="0" w:space="0" w:color="auto"/>
            <w:right w:val="none" w:sz="0" w:space="0" w:color="auto"/>
          </w:divBdr>
        </w:div>
        <w:div w:id="497624163">
          <w:marLeft w:val="0"/>
          <w:marRight w:val="0"/>
          <w:marTop w:val="0"/>
          <w:marBottom w:val="0"/>
          <w:divBdr>
            <w:top w:val="none" w:sz="0" w:space="0" w:color="auto"/>
            <w:left w:val="none" w:sz="0" w:space="0" w:color="auto"/>
            <w:bottom w:val="none" w:sz="0" w:space="0" w:color="auto"/>
            <w:right w:val="none" w:sz="0" w:space="0" w:color="auto"/>
          </w:divBdr>
        </w:div>
      </w:divsChild>
    </w:div>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com/fr/fr/business/graph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D6107-1B95-46C2-B43F-D6C73BD87580}">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2FECB24D-5EBF-493B-8557-55C8A399A756}">
  <ds:schemaRefs>
    <ds:schemaRef ds:uri="http://schemas.microsoft.com/sharepoint/v3/contenttype/forms"/>
  </ds:schemaRefs>
</ds:datastoreItem>
</file>

<file path=customXml/itemProps3.xml><?xml version="1.0" encoding="utf-8"?>
<ds:datastoreItem xmlns:ds="http://schemas.openxmlformats.org/officeDocument/2006/customXml" ds:itemID="{C86E642B-BC6F-4B5F-8323-21286A88F5EE}">
  <ds:schemaRefs>
    <ds:schemaRef ds:uri="http://schemas.openxmlformats.org/officeDocument/2006/bibliography"/>
  </ds:schemaRefs>
</ds:datastoreItem>
</file>

<file path=customXml/itemProps4.xml><?xml version="1.0" encoding="utf-8"?>
<ds:datastoreItem xmlns:ds="http://schemas.openxmlformats.org/officeDocument/2006/customXml" ds:itemID="{CEC8546D-A019-4FFC-90AF-2A0D2EC2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2023-04-27T12:33:00Z</dcterms:created>
  <dcterms:modified xsi:type="dcterms:W3CDTF">2023-05-02T10:45:00Z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