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2D14C8" w:rsidRDefault="00942DC5" w:rsidP="00DD7F6F">
      <w:pPr>
        <w:spacing w:line="360" w:lineRule="auto"/>
        <w:jc w:val="both"/>
        <w:rPr>
          <w:rFonts w:ascii="Arial" w:hAnsi="Arial" w:cs="Arial"/>
          <w:b/>
          <w:bCs/>
          <w:lang w:val="en-US"/>
        </w:rPr>
      </w:pPr>
    </w:p>
    <w:p w14:paraId="6F5B3E94" w14:textId="77777777" w:rsidR="00167FA2" w:rsidRDefault="00167FA2" w:rsidP="00167FA2">
      <w:pPr>
        <w:spacing w:line="360" w:lineRule="auto"/>
        <w:jc w:val="both"/>
        <w:rPr>
          <w:rFonts w:ascii="Arial" w:hAnsi="Arial" w:cs="Arial"/>
          <w:b/>
          <w:bCs/>
        </w:rPr>
      </w:pPr>
      <w:r>
        <w:rPr>
          <w:rFonts w:ascii="Arial" w:eastAsia="Arial" w:hAnsi="Arial" w:cs="Arial"/>
          <w:b/>
          <w:lang w:bidi="es-ES"/>
        </w:rPr>
        <w:t>4 de mayo de 2023</w:t>
      </w:r>
    </w:p>
    <w:p w14:paraId="1A7CB5EB" w14:textId="77777777" w:rsidR="00167FA2" w:rsidRDefault="00167FA2" w:rsidP="00167FA2">
      <w:pPr>
        <w:spacing w:line="360" w:lineRule="auto"/>
        <w:jc w:val="both"/>
        <w:rPr>
          <w:rFonts w:ascii="Arial" w:hAnsi="Arial" w:cs="Arial"/>
          <w:b/>
          <w:iCs/>
          <w:sz w:val="24"/>
          <w:szCs w:val="24"/>
        </w:rPr>
      </w:pPr>
      <w:r>
        <w:rPr>
          <w:rFonts w:ascii="Arial" w:eastAsia="Arial" w:hAnsi="Arial" w:cs="Arial"/>
          <w:b/>
          <w:sz w:val="24"/>
          <w:szCs w:val="24"/>
          <w:lang w:bidi="es-ES"/>
        </w:rPr>
        <w:t xml:space="preserve">Fujifilm aprovecha </w:t>
      </w:r>
      <w:proofErr w:type="spellStart"/>
      <w:r>
        <w:rPr>
          <w:rFonts w:ascii="Arial" w:eastAsia="Arial" w:hAnsi="Arial" w:cs="Arial"/>
          <w:b/>
          <w:sz w:val="24"/>
          <w:szCs w:val="24"/>
          <w:lang w:bidi="es-ES"/>
        </w:rPr>
        <w:t>interpack</w:t>
      </w:r>
      <w:proofErr w:type="spellEnd"/>
      <w:r>
        <w:rPr>
          <w:rFonts w:ascii="Arial" w:eastAsia="Arial" w:hAnsi="Arial" w:cs="Arial"/>
          <w:b/>
          <w:sz w:val="24"/>
          <w:szCs w:val="24"/>
          <w:lang w:bidi="es-ES"/>
        </w:rPr>
        <w:t xml:space="preserve"> 2023 para anunciar su primer intervalo de tintas y barnices analógicos LED IDFC (baja migración) para optimizar la productividad sostenible y ofrecer el mejor rendimiento de su clase. </w:t>
      </w:r>
    </w:p>
    <w:p w14:paraId="3D5BBF7B" w14:textId="77777777" w:rsidR="00167FA2" w:rsidRDefault="00167FA2" w:rsidP="00167FA2">
      <w:pPr>
        <w:spacing w:line="360" w:lineRule="auto"/>
        <w:jc w:val="both"/>
        <w:rPr>
          <w:rFonts w:ascii="Arial" w:hAnsi="Arial" w:cs="Arial"/>
        </w:rPr>
      </w:pPr>
      <w:r>
        <w:rPr>
          <w:rFonts w:ascii="Arial" w:eastAsia="Arial" w:hAnsi="Arial" w:cs="Arial"/>
          <w:lang w:bidi="es-ES"/>
        </w:rPr>
        <w:t>Fujifilm ha añadido a su cartera existente de tintas flexográficas analógicas con el lanzamiento de una nueva gama de tintas y barnices LED IDFC (baja migración). Disponible en un espectro completo de colores, el nuevo juego de tintas está diseñado para los mercados de etiquetas y envases flexibles donde la migración es una prioridad clave, como las aplicaciones alimentarias, y es totalmente compatible con una amplia gama de materiales de etiquetado y materiales de envasado de uso común.</w:t>
      </w:r>
    </w:p>
    <w:p w14:paraId="03CD93A0" w14:textId="77777777" w:rsidR="00167FA2" w:rsidRDefault="00167FA2" w:rsidP="00167FA2">
      <w:pPr>
        <w:spacing w:line="360" w:lineRule="auto"/>
        <w:jc w:val="both"/>
        <w:rPr>
          <w:rFonts w:ascii="Arial" w:hAnsi="Arial" w:cs="Arial"/>
        </w:rPr>
      </w:pPr>
      <w:r>
        <w:rPr>
          <w:rFonts w:ascii="Arial" w:eastAsia="Arial" w:hAnsi="Arial" w:cs="Arial"/>
          <w:lang w:bidi="es-ES"/>
        </w:rPr>
        <w:t>La primera gama de tintas LED IDFC (baja migración) de Fujifilm se ha desarrollado en respuesta a los comentarios de los clientes para optimizar el rendimiento y los beneficios de sostenibilidad. La nueva tinta LED permite la transición de las tintas convencionales de curado UV a alternativas más sostenibles, sin que ello afecte a la calidad ni a la eficacia de la producción.</w:t>
      </w:r>
    </w:p>
    <w:p w14:paraId="00A50E9C" w14:textId="77777777" w:rsidR="00167FA2" w:rsidRDefault="00167FA2" w:rsidP="00167FA2">
      <w:pPr>
        <w:spacing w:after="0" w:line="360" w:lineRule="auto"/>
        <w:jc w:val="both"/>
        <w:rPr>
          <w:rFonts w:ascii="Arial" w:hAnsi="Arial" w:cs="Arial"/>
        </w:rPr>
      </w:pPr>
      <w:r>
        <w:rPr>
          <w:rFonts w:ascii="Arial" w:eastAsia="Arial" w:hAnsi="Arial" w:cs="Arial"/>
          <w:lang w:bidi="es-ES"/>
        </w:rPr>
        <w:t>El lanzamiento de las nuevas tintas LED IDFC (de baja migración) de Fujifilm demuestra el compromiso constante de la empresa por ofrecer a sus clientes soluciones sostenibles y rentables que ofrezcan el mejor rendimiento de su categoría. No hay emisiones de ozono asociadas a las tintas LED, que se curan instantáneamente mediante luz UV LED, lo que reduce el consumo de energía y ofrece considerables ventajas en cuanto a costes y eficacia.</w:t>
      </w:r>
    </w:p>
    <w:p w14:paraId="572E33F6" w14:textId="77777777" w:rsidR="00167FA2" w:rsidRDefault="00167FA2" w:rsidP="00167FA2">
      <w:pPr>
        <w:spacing w:after="0" w:line="360" w:lineRule="auto"/>
        <w:jc w:val="both"/>
        <w:rPr>
          <w:rFonts w:ascii="Arial" w:hAnsi="Arial" w:cs="Arial"/>
        </w:rPr>
      </w:pPr>
    </w:p>
    <w:p w14:paraId="228C548A" w14:textId="77777777" w:rsidR="00167FA2" w:rsidRDefault="00167FA2" w:rsidP="00167FA2">
      <w:pPr>
        <w:spacing w:after="0" w:line="360" w:lineRule="auto"/>
        <w:jc w:val="both"/>
        <w:rPr>
          <w:rFonts w:ascii="Arial" w:hAnsi="Arial" w:cs="Arial"/>
        </w:rPr>
      </w:pPr>
      <w:r>
        <w:rPr>
          <w:rFonts w:ascii="Arial" w:eastAsia="Arial" w:hAnsi="Arial" w:cs="Arial"/>
          <w:lang w:bidi="es-ES"/>
        </w:rPr>
        <w:t>Manuel Schrutt, responsable de Envasado para la región EMEA, afirma: «La introducción de nuestro último intervalo de tintas LED IDFC (de baja migración) ayudará a ofrecer resultados mejores y más rápidos a nuestros clientes, lo que permitirá reducir radicalmente su consumo de energía, eliminar las nocivas emisiones de ozono y minimizar el mantenimiento y los residuos. Esto se traduce en unos costes de producción más bajos al tiempo que se obtiene una producción de calidad más alta y constante».</w:t>
      </w:r>
    </w:p>
    <w:p w14:paraId="7C93EDD9" w14:textId="77777777" w:rsidR="00167FA2" w:rsidRDefault="00167FA2" w:rsidP="00167FA2">
      <w:pPr>
        <w:spacing w:after="0" w:line="360" w:lineRule="auto"/>
        <w:jc w:val="both"/>
        <w:rPr>
          <w:rFonts w:ascii="Arial" w:hAnsi="Arial" w:cs="Arial"/>
        </w:rPr>
      </w:pPr>
    </w:p>
    <w:p w14:paraId="5218951E" w14:textId="77777777" w:rsidR="00167FA2" w:rsidRDefault="00167FA2" w:rsidP="00167FA2">
      <w:pPr>
        <w:spacing w:after="0" w:line="360" w:lineRule="auto"/>
        <w:jc w:val="both"/>
        <w:rPr>
          <w:rFonts w:ascii="Arial" w:hAnsi="Arial" w:cs="Arial"/>
        </w:rPr>
      </w:pPr>
      <w:r>
        <w:rPr>
          <w:rFonts w:ascii="Arial" w:eastAsia="Arial" w:hAnsi="Arial" w:cs="Arial"/>
          <w:lang w:bidi="es-ES"/>
        </w:rPr>
        <w:lastRenderedPageBreak/>
        <w:t>Schrutt continúa: «La última incorporación de la nueva serie de tintas LED IDFC (de baja migración) a nuestra cartera de productos, ofrece ahora a nuestros clientes una oferta aún mayor de Fujifilm, como su "proveedor integral" de soluciones analógicas y digitales de primera clase».</w:t>
      </w:r>
    </w:p>
    <w:p w14:paraId="141D8056" w14:textId="77777777" w:rsidR="00167FA2" w:rsidRDefault="00167FA2" w:rsidP="00167FA2">
      <w:pPr>
        <w:spacing w:after="0" w:line="360" w:lineRule="auto"/>
        <w:jc w:val="both"/>
        <w:rPr>
          <w:rFonts w:ascii="Arial" w:hAnsi="Arial" w:cs="Arial"/>
        </w:rPr>
      </w:pPr>
    </w:p>
    <w:p w14:paraId="4AD10DF3" w14:textId="77777777" w:rsidR="00167FA2" w:rsidRDefault="00167FA2" w:rsidP="00167FA2">
      <w:pPr>
        <w:spacing w:after="0" w:line="360" w:lineRule="auto"/>
        <w:jc w:val="both"/>
        <w:rPr>
          <w:rFonts w:ascii="Arial" w:hAnsi="Arial" w:cs="Arial"/>
        </w:rPr>
      </w:pPr>
      <w:r>
        <w:rPr>
          <w:rFonts w:ascii="Arial" w:eastAsia="Arial" w:hAnsi="Arial" w:cs="Arial"/>
          <w:lang w:bidi="es-ES"/>
        </w:rPr>
        <w:t>Las nuevas tintas y barnices LED IDFC (de baja migración) de Fujifilm se fabrican siguiendo las normas más estrictas, con sumo cuidado para garantizar que todos los procesos sean lo más respetuosos posible con el medio ambiente y cumplan las normas más exigentes para la producción de tintas IDFC (de baja migración).</w:t>
      </w:r>
    </w:p>
    <w:p w14:paraId="511111A5" w14:textId="77777777" w:rsidR="00167FA2" w:rsidRDefault="00167FA2" w:rsidP="00167FA2">
      <w:pPr>
        <w:spacing w:after="0" w:line="360" w:lineRule="auto"/>
        <w:jc w:val="both"/>
        <w:rPr>
          <w:rFonts w:ascii="Arial" w:hAnsi="Arial" w:cs="Arial"/>
        </w:rPr>
      </w:pPr>
    </w:p>
    <w:p w14:paraId="16DED623" w14:textId="77777777" w:rsidR="00167FA2" w:rsidRDefault="00167FA2" w:rsidP="00167FA2">
      <w:pPr>
        <w:spacing w:after="0" w:line="360" w:lineRule="auto"/>
        <w:jc w:val="both"/>
      </w:pPr>
      <w:r>
        <w:rPr>
          <w:rFonts w:ascii="Arial" w:eastAsia="Arial" w:hAnsi="Arial" w:cs="Arial"/>
          <w:lang w:bidi="es-ES"/>
        </w:rPr>
        <w:t xml:space="preserve">Para obtener más información, visite el estand F65 de Fujifilm, en el pabellón 8a de </w:t>
      </w:r>
      <w:proofErr w:type="spellStart"/>
      <w:r>
        <w:rPr>
          <w:rFonts w:ascii="Arial" w:eastAsia="Arial" w:hAnsi="Arial" w:cs="Arial"/>
          <w:lang w:bidi="es-ES"/>
        </w:rPr>
        <w:t>interpack</w:t>
      </w:r>
      <w:proofErr w:type="spellEnd"/>
      <w:r>
        <w:rPr>
          <w:rFonts w:ascii="Arial" w:eastAsia="Arial" w:hAnsi="Arial" w:cs="Arial"/>
          <w:lang w:bidi="es-ES"/>
        </w:rPr>
        <w:t xml:space="preserve"> 2023, o visite:</w:t>
      </w:r>
    </w:p>
    <w:p w14:paraId="7DC9C577" w14:textId="77777777" w:rsidR="00167FA2" w:rsidRDefault="00A14BDB" w:rsidP="00167FA2">
      <w:pPr>
        <w:shd w:val="clear" w:color="auto" w:fill="FFFFFF"/>
        <w:rPr>
          <w:color w:val="000000"/>
          <w:sz w:val="24"/>
          <w:szCs w:val="24"/>
        </w:rPr>
      </w:pPr>
      <w:hyperlink r:id="rId11" w:history="1">
        <w:r w:rsidR="00167FA2">
          <w:rPr>
            <w:rStyle w:val="Hyperlink"/>
            <w:sz w:val="24"/>
            <w:szCs w:val="24"/>
            <w:lang w:bidi="es-ES"/>
          </w:rPr>
          <w:t>print-emea.fujifilm.com/interpack2023</w:t>
        </w:r>
      </w:hyperlink>
    </w:p>
    <w:p w14:paraId="3FB2C4B8" w14:textId="43E3AA8B" w:rsidR="00A953B7" w:rsidRPr="002D14C8" w:rsidRDefault="00A953B7" w:rsidP="00DD7F6F">
      <w:pPr>
        <w:spacing w:line="360" w:lineRule="auto"/>
        <w:jc w:val="both"/>
        <w:rPr>
          <w:rFonts w:ascii="Arial" w:hAnsi="Arial" w:cs="Arial"/>
        </w:rPr>
      </w:pPr>
    </w:p>
    <w:p w14:paraId="5B472DA9" w14:textId="24C0D491" w:rsidR="000B4A88" w:rsidRPr="002D14C8" w:rsidRDefault="000B4A88" w:rsidP="000B4A88">
      <w:pPr>
        <w:spacing w:line="360" w:lineRule="auto"/>
        <w:jc w:val="center"/>
        <w:rPr>
          <w:rFonts w:ascii="Arial" w:hAnsi="Arial" w:cs="Arial"/>
          <w:b/>
          <w:bCs/>
        </w:rPr>
      </w:pPr>
      <w:r w:rsidRPr="002D14C8">
        <w:rPr>
          <w:rFonts w:ascii="Arial" w:eastAsia="Arial" w:hAnsi="Arial" w:cs="Arial"/>
          <w:b/>
          <w:lang w:bidi="es-ES"/>
        </w:rPr>
        <w:t>FIN</w:t>
      </w:r>
    </w:p>
    <w:p w14:paraId="71272AA4" w14:textId="77777777" w:rsidR="000B4A88" w:rsidRPr="002D14C8" w:rsidRDefault="000B4A88" w:rsidP="00750114">
      <w:pPr>
        <w:spacing w:line="360" w:lineRule="auto"/>
        <w:jc w:val="both"/>
        <w:rPr>
          <w:rFonts w:ascii="Arial" w:hAnsi="Arial" w:cs="Arial"/>
        </w:rPr>
      </w:pPr>
    </w:p>
    <w:p w14:paraId="2E8B6B0F" w14:textId="77777777" w:rsidR="00A14BDB" w:rsidRPr="00A14BDB" w:rsidRDefault="00A14BDB" w:rsidP="00A14BDB">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Corporation</w:t>
      </w:r>
      <w:proofErr w:type="spellEnd"/>
      <w:r w:rsidRPr="00A14BDB">
        <w:rPr>
          <w:rStyle w:val="normaltextrun"/>
          <w:rFonts w:ascii="Arial" w:hAnsi="Arial" w:cs="Arial"/>
          <w:color w:val="000000"/>
          <w:sz w:val="20"/>
          <w:szCs w:val="20"/>
          <w:lang w:val="es-ES"/>
        </w:rPr>
        <w:t>  </w:t>
      </w:r>
      <w:r>
        <w:rPr>
          <w:rStyle w:val="normaltextrun"/>
          <w:rFonts w:ascii="Arial" w:hAnsi="Arial" w:cs="Arial"/>
          <w:color w:val="000000"/>
          <w:sz w:val="20"/>
          <w:szCs w:val="20"/>
          <w:lang w:val="es-ES"/>
        </w:rPr>
        <w:t> </w:t>
      </w:r>
      <w:r w:rsidRPr="00A14BDB">
        <w:rPr>
          <w:rStyle w:val="eop"/>
          <w:rFonts w:ascii="Arial" w:hAnsi="Arial" w:cs="Arial"/>
          <w:color w:val="000000"/>
          <w:sz w:val="20"/>
          <w:szCs w:val="20"/>
          <w:lang w:val="es-ES"/>
        </w:rPr>
        <w:t> </w:t>
      </w:r>
    </w:p>
    <w:p w14:paraId="3596F42B" w14:textId="77777777" w:rsidR="00A14BDB" w:rsidRPr="00A14BDB" w:rsidRDefault="00A14BDB" w:rsidP="00A14BDB">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proofErr w:type="spellStart"/>
      <w:r>
        <w:rPr>
          <w:rStyle w:val="normaltextrun"/>
          <w:rFonts w:ascii="Arial" w:hAnsi="Arial" w:cs="Arial"/>
          <w:color w:val="000000"/>
          <w:sz w:val="20"/>
          <w:szCs w:val="20"/>
          <w:lang w:val="es-ES"/>
        </w:rPr>
        <w:t>Corporation</w:t>
      </w:r>
      <w:proofErr w:type="spellEnd"/>
      <w:r>
        <w:rPr>
          <w:rStyle w:val="normaltextrun"/>
          <w:rFonts w:ascii="Arial" w:hAnsi="Arial" w:cs="Arial"/>
          <w:color w:val="000000"/>
          <w:sz w:val="20"/>
          <w:szCs w:val="20"/>
          <w:lang w:val="es-ES"/>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sidRPr="00A14BDB">
        <w:rPr>
          <w:rStyle w:val="eop"/>
          <w:rFonts w:ascii="Arial" w:hAnsi="Arial" w:cs="Arial"/>
          <w:color w:val="000000"/>
          <w:sz w:val="20"/>
          <w:szCs w:val="20"/>
          <w:lang w:val="es-ES"/>
        </w:rPr>
        <w:t> </w:t>
      </w:r>
    </w:p>
    <w:p w14:paraId="7B21E7AA" w14:textId="77777777" w:rsidR="00A14BDB" w:rsidRPr="00A14BDB" w:rsidRDefault="00A14BDB" w:rsidP="00A14BDB">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A14BDB">
        <w:rPr>
          <w:rStyle w:val="eop"/>
          <w:rFonts w:ascii="Arial" w:hAnsi="Arial" w:cs="Arial"/>
          <w:color w:val="000000"/>
          <w:sz w:val="20"/>
          <w:szCs w:val="20"/>
          <w:lang w:val="fr-FR"/>
        </w:rPr>
        <w:t> </w:t>
      </w:r>
    </w:p>
    <w:p w14:paraId="5EC160FD" w14:textId="77777777" w:rsidR="00A14BDB" w:rsidRPr="00A14BDB" w:rsidRDefault="00A14BDB" w:rsidP="00A14BDB">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Graphic</w:t>
      </w:r>
      <w:proofErr w:type="spellEnd"/>
      <w:r>
        <w:rPr>
          <w:rStyle w:val="normaltextrun"/>
          <w:rFonts w:ascii="Arial" w:hAnsi="Arial" w:cs="Arial"/>
          <w:b/>
          <w:bCs/>
          <w:color w:val="000000"/>
          <w:sz w:val="20"/>
          <w:szCs w:val="20"/>
          <w:lang w:val="es-ES"/>
        </w:rPr>
        <w:t xml:space="preserve"> Communications </w:t>
      </w:r>
      <w:proofErr w:type="spellStart"/>
      <w:r>
        <w:rPr>
          <w:rStyle w:val="normaltextrun"/>
          <w:rFonts w:ascii="Arial" w:hAnsi="Arial" w:cs="Arial"/>
          <w:b/>
          <w:bCs/>
          <w:color w:val="000000"/>
          <w:sz w:val="20"/>
          <w:szCs w:val="20"/>
          <w:lang w:val="es-ES"/>
        </w:rPr>
        <w:t>Division</w:t>
      </w:r>
      <w:proofErr w:type="spellEnd"/>
      <w:r>
        <w:rPr>
          <w:rStyle w:val="normaltextrun"/>
          <w:rFonts w:ascii="Arial" w:hAnsi="Arial" w:cs="Arial"/>
          <w:b/>
          <w:bCs/>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A14BDB">
        <w:rPr>
          <w:rStyle w:val="eop"/>
          <w:rFonts w:ascii="Arial" w:hAnsi="Arial" w:cs="Arial"/>
          <w:color w:val="000000"/>
          <w:sz w:val="20"/>
          <w:szCs w:val="20"/>
          <w:lang w:val="fr-FR"/>
        </w:rPr>
        <w:t> </w:t>
      </w:r>
    </w:p>
    <w:p w14:paraId="3BB2AA0B" w14:textId="77777777" w:rsidR="00A14BDB" w:rsidRPr="00A14BDB" w:rsidRDefault="00A14BDB" w:rsidP="00A14BDB">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FUJIFILM </w:t>
      </w:r>
      <w:proofErr w:type="spellStart"/>
      <w:r>
        <w:rPr>
          <w:rStyle w:val="normaltextrun"/>
          <w:rFonts w:ascii="Arial" w:hAnsi="Arial" w:cs="Arial"/>
          <w:color w:val="000000"/>
          <w:sz w:val="20"/>
          <w:szCs w:val="20"/>
          <w:lang w:val="es-ES"/>
        </w:rPr>
        <w:t>Graphic</w:t>
      </w:r>
      <w:proofErr w:type="spellEnd"/>
      <w:r>
        <w:rPr>
          <w:rStyle w:val="normaltextrun"/>
          <w:rFonts w:ascii="Arial" w:hAnsi="Arial" w:cs="Arial"/>
          <w:color w:val="000000"/>
          <w:sz w:val="20"/>
          <w:szCs w:val="20"/>
          <w:lang w:val="es-ES"/>
        </w:rPr>
        <w:t xml:space="preserve"> Communications </w:t>
      </w:r>
      <w:proofErr w:type="spellStart"/>
      <w:r>
        <w:rPr>
          <w:rStyle w:val="normaltextrun"/>
          <w:rFonts w:ascii="Arial" w:hAnsi="Arial" w:cs="Arial"/>
          <w:color w:val="000000"/>
          <w:sz w:val="20"/>
          <w:szCs w:val="20"/>
          <w:lang w:val="es-ES"/>
        </w:rPr>
        <w:t>Division</w:t>
      </w:r>
      <w:proofErr w:type="spellEnd"/>
      <w:r>
        <w:rPr>
          <w:rStyle w:val="normaltextrun"/>
          <w:rFonts w:ascii="Arial" w:hAnsi="Arial" w:cs="Arial"/>
          <w:b/>
          <w:bCs/>
          <w:color w:val="000000"/>
          <w:sz w:val="20"/>
          <w:szCs w:val="20"/>
          <w:lang w:val="es-ES"/>
        </w:rPr>
        <w:t xml:space="preserve"> </w:t>
      </w:r>
      <w:r>
        <w:rPr>
          <w:rStyle w:val="normaltextrun"/>
          <w:rFonts w:ascii="Arial" w:hAnsi="Arial" w:cs="Arial"/>
          <w:color w:val="000000"/>
          <w:sz w:val="20"/>
          <w:szCs w:val="20"/>
          <w:lang w:val="es-ES"/>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sidRPr="00A14BDB">
        <w:rPr>
          <w:rStyle w:val="eop"/>
          <w:rFonts w:ascii="Arial" w:hAnsi="Arial" w:cs="Arial"/>
          <w:color w:val="000000"/>
          <w:sz w:val="20"/>
          <w:szCs w:val="20"/>
          <w:lang w:val="es-ES"/>
        </w:rPr>
        <w:t> </w:t>
      </w:r>
    </w:p>
    <w:p w14:paraId="5032438F" w14:textId="77777777" w:rsidR="00A14BDB" w:rsidRPr="00A14BDB" w:rsidRDefault="00A14BDB" w:rsidP="00A14BDB">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Para más información, visite </w:t>
      </w:r>
      <w:hyperlink r:id="rId12" w:tgtFrame="_blank" w:history="1">
        <w:r>
          <w:rPr>
            <w:rStyle w:val="normaltextrun"/>
            <w:rFonts w:ascii="Arial" w:hAnsi="Arial" w:cs="Arial"/>
            <w:color w:val="0000FF"/>
            <w:sz w:val="20"/>
            <w:szCs w:val="20"/>
            <w:u w:val="single"/>
            <w:lang w:val="es-ES"/>
          </w:rPr>
          <w:t>https://www.fujifilm.com/es/es-es/business/graphic</w:t>
        </w:r>
      </w:hyperlink>
      <w:r>
        <w:rPr>
          <w:rStyle w:val="normaltextrun"/>
          <w:rFonts w:ascii="Arial" w:hAnsi="Arial" w:cs="Arial"/>
          <w:color w:val="000000"/>
          <w:sz w:val="20"/>
          <w:szCs w:val="20"/>
          <w:lang w:val="es-ES"/>
        </w:rPr>
        <w:t xml:space="preserve"> o </w:t>
      </w:r>
      <w:hyperlink r:id="rId13" w:tgtFrame="_blank" w:history="1">
        <w:r>
          <w:rPr>
            <w:rStyle w:val="normaltextrun"/>
            <w:rFonts w:ascii="Arial" w:hAnsi="Arial" w:cs="Arial"/>
            <w:color w:val="0000FF"/>
            <w:sz w:val="20"/>
            <w:szCs w:val="20"/>
            <w:u w:val="single"/>
            <w:lang w:val="es-ES"/>
          </w:rPr>
          <w:t>youtube.com/</w:t>
        </w:r>
        <w:proofErr w:type="spellStart"/>
        <w:r>
          <w:rPr>
            <w:rStyle w:val="normaltextrun"/>
            <w:rFonts w:ascii="Arial" w:hAnsi="Arial" w:cs="Arial"/>
            <w:color w:val="0000FF"/>
            <w:sz w:val="20"/>
            <w:szCs w:val="20"/>
            <w:u w:val="single"/>
            <w:lang w:val="es-ES"/>
          </w:rPr>
          <w:t>FujifilmGSEurope</w:t>
        </w:r>
        <w:proofErr w:type="spellEnd"/>
      </w:hyperlink>
      <w:r>
        <w:rPr>
          <w:rStyle w:val="normaltextrun"/>
          <w:rFonts w:ascii="Arial" w:hAnsi="Arial" w:cs="Arial"/>
          <w:color w:val="000000"/>
          <w:sz w:val="20"/>
          <w:szCs w:val="20"/>
          <w:lang w:val="es-ES"/>
        </w:rPr>
        <w:t xml:space="preserve"> o síganos en </w:t>
      </w:r>
      <w:r>
        <w:rPr>
          <w:rStyle w:val="normaltextrun"/>
          <w:rFonts w:ascii="Arial" w:hAnsi="Arial" w:cs="Arial"/>
          <w:color w:val="000000"/>
          <w:sz w:val="20"/>
          <w:szCs w:val="20"/>
          <w:lang w:val="pt-PT"/>
        </w:rPr>
        <w:t>@FujifilmPrint</w:t>
      </w:r>
      <w:r>
        <w:rPr>
          <w:rStyle w:val="normaltextrun"/>
          <w:rFonts w:ascii="Arial" w:hAnsi="Arial" w:cs="Arial"/>
          <w:color w:val="000000"/>
          <w:sz w:val="20"/>
          <w:szCs w:val="20"/>
          <w:lang w:val="es-ES"/>
        </w:rPr>
        <w:t>   </w:t>
      </w:r>
      <w:r w:rsidRPr="00A14BDB">
        <w:rPr>
          <w:rStyle w:val="eop"/>
          <w:rFonts w:ascii="Arial" w:hAnsi="Arial" w:cs="Arial"/>
          <w:color w:val="000000"/>
          <w:sz w:val="20"/>
          <w:szCs w:val="20"/>
          <w:lang w:val="es-ES"/>
        </w:rPr>
        <w:t> </w:t>
      </w:r>
    </w:p>
    <w:p w14:paraId="33569D71" w14:textId="77777777" w:rsidR="00A14BDB" w:rsidRPr="00A14BDB" w:rsidRDefault="00A14BDB" w:rsidP="00A14BDB">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it-IT"/>
        </w:rPr>
        <w:t> </w:t>
      </w:r>
      <w:r>
        <w:rPr>
          <w:rStyle w:val="normaltextrun"/>
          <w:rFonts w:ascii="Arial" w:hAnsi="Arial" w:cs="Arial"/>
          <w:color w:val="000000"/>
          <w:sz w:val="20"/>
          <w:szCs w:val="20"/>
          <w:lang w:val="es-ES"/>
        </w:rPr>
        <w:t> </w:t>
      </w:r>
      <w:r w:rsidRPr="00A14BDB">
        <w:rPr>
          <w:rStyle w:val="eop"/>
          <w:rFonts w:ascii="Arial" w:hAnsi="Arial" w:cs="Arial"/>
          <w:color w:val="000000"/>
          <w:sz w:val="20"/>
          <w:szCs w:val="20"/>
          <w:lang w:val="it-IT"/>
        </w:rPr>
        <w:t> </w:t>
      </w:r>
    </w:p>
    <w:p w14:paraId="1CE2BF63" w14:textId="77777777" w:rsidR="00A14BDB" w:rsidRPr="00A14BDB" w:rsidRDefault="00A14BDB" w:rsidP="00A14BDB">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hAnsi="Arial" w:cs="Arial"/>
          <w:b/>
          <w:bCs/>
          <w:color w:val="000000"/>
          <w:sz w:val="20"/>
          <w:szCs w:val="20"/>
          <w:lang w:val="es-ES"/>
        </w:rPr>
        <w:t>Si desea más información, póngase en contacto con:</w:t>
      </w:r>
      <w:r>
        <w:rPr>
          <w:rStyle w:val="normaltextrun"/>
          <w:rFonts w:ascii="Arial" w:hAnsi="Arial" w:cs="Arial"/>
          <w:color w:val="000000"/>
          <w:sz w:val="20"/>
          <w:szCs w:val="20"/>
          <w:lang w:val="es-ES"/>
        </w:rPr>
        <w:t> </w:t>
      </w:r>
      <w:r w:rsidRPr="00A14BDB">
        <w:rPr>
          <w:rStyle w:val="eop"/>
          <w:rFonts w:ascii="Arial" w:hAnsi="Arial" w:cs="Arial"/>
          <w:color w:val="000000"/>
          <w:sz w:val="20"/>
          <w:szCs w:val="20"/>
          <w:lang w:val="it-IT"/>
        </w:rPr>
        <w:t> </w:t>
      </w:r>
    </w:p>
    <w:p w14:paraId="41D4E972" w14:textId="77777777" w:rsidR="00A14BDB" w:rsidRDefault="00A14BDB" w:rsidP="00A14B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Daniel Porter  </w:t>
      </w:r>
      <w:r>
        <w:rPr>
          <w:rStyle w:val="eop"/>
          <w:rFonts w:ascii="Arial" w:hAnsi="Arial" w:cs="Arial"/>
          <w:color w:val="000000"/>
          <w:sz w:val="20"/>
          <w:szCs w:val="20"/>
        </w:rPr>
        <w:t> </w:t>
      </w:r>
    </w:p>
    <w:p w14:paraId="200C81E6" w14:textId="77777777" w:rsidR="00A14BDB" w:rsidRDefault="00A14BDB" w:rsidP="00A14B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1AE012F9" w14:textId="77777777" w:rsidR="00A14BDB" w:rsidRDefault="00A14BDB" w:rsidP="00A14B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lastRenderedPageBreak/>
        <w:t xml:space="preserve">E: </w:t>
      </w:r>
      <w:hyperlink r:id="rId14" w:tgtFrame="_blank" w:history="1">
        <w:r>
          <w:rPr>
            <w:rStyle w:val="normaltextrun"/>
            <w:rFonts w:ascii="Arial" w:hAnsi="Arial" w:cs="Arial"/>
            <w:color w:val="0000FF"/>
            <w:sz w:val="20"/>
            <w:szCs w:val="20"/>
            <w:u w:val="single"/>
            <w:lang w:val="es-ES"/>
          </w:rPr>
          <w:t>dporter@adcomms.co.uk</w:t>
        </w:r>
      </w:hyperlink>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214499B3" w14:textId="77777777" w:rsidR="00A14BDB" w:rsidRDefault="00A14BDB" w:rsidP="00A14BD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Tel: +44 (0)1372 464470</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42F2" w14:textId="77777777" w:rsidR="00111B7B" w:rsidRDefault="00111B7B" w:rsidP="001F104D">
      <w:pPr>
        <w:spacing w:after="0" w:line="240" w:lineRule="auto"/>
      </w:pPr>
      <w:r>
        <w:separator/>
      </w:r>
    </w:p>
  </w:endnote>
  <w:endnote w:type="continuationSeparator" w:id="0">
    <w:p w14:paraId="74323F10" w14:textId="77777777" w:rsidR="00111B7B" w:rsidRDefault="00111B7B"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05F" w14:textId="77777777" w:rsidR="00111B7B" w:rsidRDefault="00111B7B" w:rsidP="001F104D">
      <w:pPr>
        <w:spacing w:after="0" w:line="240" w:lineRule="auto"/>
      </w:pPr>
      <w:r>
        <w:separator/>
      </w:r>
    </w:p>
  </w:footnote>
  <w:footnote w:type="continuationSeparator" w:id="0">
    <w:p w14:paraId="3F48BC63" w14:textId="77777777" w:rsidR="00111B7B" w:rsidRDefault="00111B7B"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es-ES"/>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314A9"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3023323">
    <w:abstractNumId w:val="2"/>
  </w:num>
  <w:num w:numId="2" w16cid:durableId="1859195621">
    <w:abstractNumId w:val="1"/>
  </w:num>
  <w:num w:numId="3" w16cid:durableId="20984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541E"/>
    <w:rsid w:val="00060118"/>
    <w:rsid w:val="00084E11"/>
    <w:rsid w:val="00096A83"/>
    <w:rsid w:val="000A66F3"/>
    <w:rsid w:val="000B29D9"/>
    <w:rsid w:val="000B4A88"/>
    <w:rsid w:val="000C37B9"/>
    <w:rsid w:val="000D2CA1"/>
    <w:rsid w:val="000D3F72"/>
    <w:rsid w:val="000E0AED"/>
    <w:rsid w:val="000E59F3"/>
    <w:rsid w:val="000F4BA8"/>
    <w:rsid w:val="000F5776"/>
    <w:rsid w:val="00106953"/>
    <w:rsid w:val="00111B7B"/>
    <w:rsid w:val="00117BAD"/>
    <w:rsid w:val="0012160E"/>
    <w:rsid w:val="001356A0"/>
    <w:rsid w:val="00154DD2"/>
    <w:rsid w:val="0016018C"/>
    <w:rsid w:val="00167FA2"/>
    <w:rsid w:val="001C751E"/>
    <w:rsid w:val="001C7858"/>
    <w:rsid w:val="001D0781"/>
    <w:rsid w:val="001F104D"/>
    <w:rsid w:val="001F2CB2"/>
    <w:rsid w:val="001F730A"/>
    <w:rsid w:val="0020207E"/>
    <w:rsid w:val="0020360C"/>
    <w:rsid w:val="002159D7"/>
    <w:rsid w:val="0022107A"/>
    <w:rsid w:val="00235009"/>
    <w:rsid w:val="00241F1B"/>
    <w:rsid w:val="00252248"/>
    <w:rsid w:val="0025602E"/>
    <w:rsid w:val="002A0F9D"/>
    <w:rsid w:val="002A5DF5"/>
    <w:rsid w:val="002D14C8"/>
    <w:rsid w:val="002D1F58"/>
    <w:rsid w:val="002E1DE2"/>
    <w:rsid w:val="002E444B"/>
    <w:rsid w:val="002E5A9E"/>
    <w:rsid w:val="002F1042"/>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83859"/>
    <w:rsid w:val="004842E4"/>
    <w:rsid w:val="004B0DA0"/>
    <w:rsid w:val="004B6A02"/>
    <w:rsid w:val="004D2ADE"/>
    <w:rsid w:val="004D3F0D"/>
    <w:rsid w:val="004D4553"/>
    <w:rsid w:val="004D4A00"/>
    <w:rsid w:val="004E0879"/>
    <w:rsid w:val="004E1C5A"/>
    <w:rsid w:val="00511DB1"/>
    <w:rsid w:val="005503D7"/>
    <w:rsid w:val="00552B38"/>
    <w:rsid w:val="005604E8"/>
    <w:rsid w:val="00561033"/>
    <w:rsid w:val="00582F55"/>
    <w:rsid w:val="005A12E7"/>
    <w:rsid w:val="005D74E8"/>
    <w:rsid w:val="005F53C2"/>
    <w:rsid w:val="006034AE"/>
    <w:rsid w:val="00620944"/>
    <w:rsid w:val="0062760C"/>
    <w:rsid w:val="00644AA7"/>
    <w:rsid w:val="00645D2F"/>
    <w:rsid w:val="00661C0C"/>
    <w:rsid w:val="0066413A"/>
    <w:rsid w:val="0066489B"/>
    <w:rsid w:val="00667254"/>
    <w:rsid w:val="0067790B"/>
    <w:rsid w:val="006A02E1"/>
    <w:rsid w:val="006A3CC0"/>
    <w:rsid w:val="006A5BFB"/>
    <w:rsid w:val="006C335A"/>
    <w:rsid w:val="006C374D"/>
    <w:rsid w:val="006D6A31"/>
    <w:rsid w:val="00700643"/>
    <w:rsid w:val="007267DF"/>
    <w:rsid w:val="00735BDC"/>
    <w:rsid w:val="007365C6"/>
    <w:rsid w:val="00750114"/>
    <w:rsid w:val="00754115"/>
    <w:rsid w:val="00756C5F"/>
    <w:rsid w:val="00762F55"/>
    <w:rsid w:val="00766887"/>
    <w:rsid w:val="0077614B"/>
    <w:rsid w:val="00796F1B"/>
    <w:rsid w:val="007A7A2D"/>
    <w:rsid w:val="007B6F3E"/>
    <w:rsid w:val="007D0BEF"/>
    <w:rsid w:val="007D2FD0"/>
    <w:rsid w:val="007F1F8D"/>
    <w:rsid w:val="00812882"/>
    <w:rsid w:val="00814A6A"/>
    <w:rsid w:val="0082210A"/>
    <w:rsid w:val="008351D7"/>
    <w:rsid w:val="00837859"/>
    <w:rsid w:val="00837D6A"/>
    <w:rsid w:val="00844AD5"/>
    <w:rsid w:val="008467C6"/>
    <w:rsid w:val="00856C44"/>
    <w:rsid w:val="00895B33"/>
    <w:rsid w:val="00895E7F"/>
    <w:rsid w:val="008A1571"/>
    <w:rsid w:val="008A27FD"/>
    <w:rsid w:val="008B2B65"/>
    <w:rsid w:val="008C3349"/>
    <w:rsid w:val="008D29F9"/>
    <w:rsid w:val="008E3AC5"/>
    <w:rsid w:val="008F11EC"/>
    <w:rsid w:val="008F5700"/>
    <w:rsid w:val="0090749E"/>
    <w:rsid w:val="0091085E"/>
    <w:rsid w:val="00916FA4"/>
    <w:rsid w:val="00927623"/>
    <w:rsid w:val="00937202"/>
    <w:rsid w:val="00941B9C"/>
    <w:rsid w:val="00941DB5"/>
    <w:rsid w:val="00942DC5"/>
    <w:rsid w:val="00942FB0"/>
    <w:rsid w:val="0094300E"/>
    <w:rsid w:val="009736A2"/>
    <w:rsid w:val="00980A87"/>
    <w:rsid w:val="00991FC6"/>
    <w:rsid w:val="00994C55"/>
    <w:rsid w:val="00997D9A"/>
    <w:rsid w:val="009A1744"/>
    <w:rsid w:val="009B2684"/>
    <w:rsid w:val="009B49EA"/>
    <w:rsid w:val="009D1D20"/>
    <w:rsid w:val="009D57D8"/>
    <w:rsid w:val="009E1734"/>
    <w:rsid w:val="00A06F67"/>
    <w:rsid w:val="00A07950"/>
    <w:rsid w:val="00A14BDB"/>
    <w:rsid w:val="00A210C0"/>
    <w:rsid w:val="00A32A60"/>
    <w:rsid w:val="00A3776E"/>
    <w:rsid w:val="00A40C64"/>
    <w:rsid w:val="00A44BEF"/>
    <w:rsid w:val="00A46454"/>
    <w:rsid w:val="00A55316"/>
    <w:rsid w:val="00A62036"/>
    <w:rsid w:val="00A76574"/>
    <w:rsid w:val="00A953B7"/>
    <w:rsid w:val="00A9609F"/>
    <w:rsid w:val="00AA4973"/>
    <w:rsid w:val="00AF27E1"/>
    <w:rsid w:val="00AF486C"/>
    <w:rsid w:val="00AF731F"/>
    <w:rsid w:val="00B07355"/>
    <w:rsid w:val="00B17C97"/>
    <w:rsid w:val="00B2333F"/>
    <w:rsid w:val="00B311A0"/>
    <w:rsid w:val="00B50577"/>
    <w:rsid w:val="00B63098"/>
    <w:rsid w:val="00B67649"/>
    <w:rsid w:val="00B82938"/>
    <w:rsid w:val="00B948BD"/>
    <w:rsid w:val="00BD7CC4"/>
    <w:rsid w:val="00BD7DBC"/>
    <w:rsid w:val="00BE692D"/>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B0BC1"/>
    <w:rsid w:val="00CB1261"/>
    <w:rsid w:val="00CB7A6B"/>
    <w:rsid w:val="00CC5380"/>
    <w:rsid w:val="00CD5674"/>
    <w:rsid w:val="00CD7DAB"/>
    <w:rsid w:val="00CF5F8D"/>
    <w:rsid w:val="00D16CD7"/>
    <w:rsid w:val="00D24E1E"/>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2042B"/>
    <w:rsid w:val="00E2438D"/>
    <w:rsid w:val="00E306EA"/>
    <w:rsid w:val="00E33CBF"/>
    <w:rsid w:val="00E36BA2"/>
    <w:rsid w:val="00E6436C"/>
    <w:rsid w:val="00E73B9B"/>
    <w:rsid w:val="00E758F7"/>
    <w:rsid w:val="00E92090"/>
    <w:rsid w:val="00E92FC1"/>
    <w:rsid w:val="00E9788B"/>
    <w:rsid w:val="00EA6C9D"/>
    <w:rsid w:val="00EC28BD"/>
    <w:rsid w:val="00EC5437"/>
    <w:rsid w:val="00ED754B"/>
    <w:rsid w:val="00EE6CE7"/>
    <w:rsid w:val="00EF65AB"/>
    <w:rsid w:val="00F61235"/>
    <w:rsid w:val="00F700B7"/>
    <w:rsid w:val="00F707F6"/>
    <w:rsid w:val="00F81404"/>
    <w:rsid w:val="00FA0D58"/>
    <w:rsid w:val="00FA2AEA"/>
    <w:rsid w:val="00FA6FCC"/>
    <w:rsid w:val="00FA7FCA"/>
    <w:rsid w:val="00FB15B8"/>
    <w:rsid w:val="00FB2F88"/>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14B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14BDB"/>
  </w:style>
  <w:style w:type="character" w:customStyle="1" w:styleId="eop">
    <w:name w:val="eop"/>
    <w:basedOn w:val="DefaultParagraphFont"/>
    <w:rsid w:val="00A14BDB"/>
  </w:style>
  <w:style w:type="character" w:customStyle="1" w:styleId="tabchar">
    <w:name w:val="tabchar"/>
    <w:basedOn w:val="DefaultParagraphFont"/>
    <w:rsid w:val="00A1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624964180">
      <w:bodyDiv w:val="1"/>
      <w:marLeft w:val="0"/>
      <w:marRight w:val="0"/>
      <w:marTop w:val="0"/>
      <w:marBottom w:val="0"/>
      <w:divBdr>
        <w:top w:val="none" w:sz="0" w:space="0" w:color="auto"/>
        <w:left w:val="none" w:sz="0" w:space="0" w:color="auto"/>
        <w:bottom w:val="none" w:sz="0" w:space="0" w:color="auto"/>
        <w:right w:val="none" w:sz="0" w:space="0" w:color="auto"/>
      </w:divBdr>
      <w:divsChild>
        <w:div w:id="1320958363">
          <w:marLeft w:val="0"/>
          <w:marRight w:val="0"/>
          <w:marTop w:val="0"/>
          <w:marBottom w:val="0"/>
          <w:divBdr>
            <w:top w:val="none" w:sz="0" w:space="0" w:color="auto"/>
            <w:left w:val="none" w:sz="0" w:space="0" w:color="auto"/>
            <w:bottom w:val="none" w:sz="0" w:space="0" w:color="auto"/>
            <w:right w:val="none" w:sz="0" w:space="0" w:color="auto"/>
          </w:divBdr>
        </w:div>
        <w:div w:id="367729024">
          <w:marLeft w:val="0"/>
          <w:marRight w:val="0"/>
          <w:marTop w:val="0"/>
          <w:marBottom w:val="0"/>
          <w:divBdr>
            <w:top w:val="none" w:sz="0" w:space="0" w:color="auto"/>
            <w:left w:val="none" w:sz="0" w:space="0" w:color="auto"/>
            <w:bottom w:val="none" w:sz="0" w:space="0" w:color="auto"/>
            <w:right w:val="none" w:sz="0" w:space="0" w:color="auto"/>
          </w:divBdr>
        </w:div>
        <w:div w:id="1621374367">
          <w:marLeft w:val="0"/>
          <w:marRight w:val="0"/>
          <w:marTop w:val="0"/>
          <w:marBottom w:val="0"/>
          <w:divBdr>
            <w:top w:val="none" w:sz="0" w:space="0" w:color="auto"/>
            <w:left w:val="none" w:sz="0" w:space="0" w:color="auto"/>
            <w:bottom w:val="none" w:sz="0" w:space="0" w:color="auto"/>
            <w:right w:val="none" w:sz="0" w:space="0" w:color="auto"/>
          </w:divBdr>
        </w:div>
        <w:div w:id="529341051">
          <w:marLeft w:val="0"/>
          <w:marRight w:val="0"/>
          <w:marTop w:val="0"/>
          <w:marBottom w:val="0"/>
          <w:divBdr>
            <w:top w:val="none" w:sz="0" w:space="0" w:color="auto"/>
            <w:left w:val="none" w:sz="0" w:space="0" w:color="auto"/>
            <w:bottom w:val="none" w:sz="0" w:space="0" w:color="auto"/>
            <w:right w:val="none" w:sz="0" w:space="0" w:color="auto"/>
          </w:divBdr>
        </w:div>
        <w:div w:id="1807048179">
          <w:marLeft w:val="0"/>
          <w:marRight w:val="0"/>
          <w:marTop w:val="0"/>
          <w:marBottom w:val="0"/>
          <w:divBdr>
            <w:top w:val="none" w:sz="0" w:space="0" w:color="auto"/>
            <w:left w:val="none" w:sz="0" w:space="0" w:color="auto"/>
            <w:bottom w:val="none" w:sz="0" w:space="0" w:color="auto"/>
            <w:right w:val="none" w:sz="0" w:space="0" w:color="auto"/>
          </w:divBdr>
        </w:div>
        <w:div w:id="1269511040">
          <w:marLeft w:val="0"/>
          <w:marRight w:val="0"/>
          <w:marTop w:val="0"/>
          <w:marBottom w:val="0"/>
          <w:divBdr>
            <w:top w:val="none" w:sz="0" w:space="0" w:color="auto"/>
            <w:left w:val="none" w:sz="0" w:space="0" w:color="auto"/>
            <w:bottom w:val="none" w:sz="0" w:space="0" w:color="auto"/>
            <w:right w:val="none" w:sz="0" w:space="0" w:color="auto"/>
          </w:divBdr>
        </w:div>
        <w:div w:id="1149595666">
          <w:marLeft w:val="0"/>
          <w:marRight w:val="0"/>
          <w:marTop w:val="0"/>
          <w:marBottom w:val="0"/>
          <w:divBdr>
            <w:top w:val="none" w:sz="0" w:space="0" w:color="auto"/>
            <w:left w:val="none" w:sz="0" w:space="0" w:color="auto"/>
            <w:bottom w:val="none" w:sz="0" w:space="0" w:color="auto"/>
            <w:right w:val="none" w:sz="0" w:space="0" w:color="auto"/>
          </w:divBdr>
        </w:div>
        <w:div w:id="215236908">
          <w:marLeft w:val="0"/>
          <w:marRight w:val="0"/>
          <w:marTop w:val="0"/>
          <w:marBottom w:val="0"/>
          <w:divBdr>
            <w:top w:val="none" w:sz="0" w:space="0" w:color="auto"/>
            <w:left w:val="none" w:sz="0" w:space="0" w:color="auto"/>
            <w:bottom w:val="none" w:sz="0" w:space="0" w:color="auto"/>
            <w:right w:val="none" w:sz="0" w:space="0" w:color="auto"/>
          </w:divBdr>
        </w:div>
        <w:div w:id="1359309831">
          <w:marLeft w:val="0"/>
          <w:marRight w:val="0"/>
          <w:marTop w:val="0"/>
          <w:marBottom w:val="0"/>
          <w:divBdr>
            <w:top w:val="none" w:sz="0" w:space="0" w:color="auto"/>
            <w:left w:val="none" w:sz="0" w:space="0" w:color="auto"/>
            <w:bottom w:val="none" w:sz="0" w:space="0" w:color="auto"/>
            <w:right w:val="none" w:sz="0" w:space="0" w:color="auto"/>
          </w:divBdr>
        </w:div>
        <w:div w:id="1613051302">
          <w:marLeft w:val="0"/>
          <w:marRight w:val="0"/>
          <w:marTop w:val="0"/>
          <w:marBottom w:val="0"/>
          <w:divBdr>
            <w:top w:val="none" w:sz="0" w:space="0" w:color="auto"/>
            <w:left w:val="none" w:sz="0" w:space="0" w:color="auto"/>
            <w:bottom w:val="none" w:sz="0" w:space="0" w:color="auto"/>
            <w:right w:val="none" w:sz="0" w:space="0" w:color="auto"/>
          </w:divBdr>
        </w:div>
        <w:div w:id="1122454040">
          <w:marLeft w:val="0"/>
          <w:marRight w:val="0"/>
          <w:marTop w:val="0"/>
          <w:marBottom w:val="0"/>
          <w:divBdr>
            <w:top w:val="none" w:sz="0" w:space="0" w:color="auto"/>
            <w:left w:val="none" w:sz="0" w:space="0" w:color="auto"/>
            <w:bottom w:val="none" w:sz="0" w:space="0" w:color="auto"/>
            <w:right w:val="none" w:sz="0" w:space="0" w:color="auto"/>
          </w:divBdr>
        </w:div>
        <w:div w:id="31970228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379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22%20/t%20%22_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es/es-es/business/graphic%22%20/t%20%22_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1A1BBD-90D8-45A7-A5FB-898597E44C5D}">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4B7D734A-8ADB-4F78-8ABA-F9DC1FF8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90E75-D566-498D-B4C2-01C2B7A112AD}">
  <ds:schemaRefs>
    <ds:schemaRef ds:uri="http://schemas.openxmlformats.org/officeDocument/2006/bibliography"/>
  </ds:schemaRefs>
</ds:datastoreItem>
</file>

<file path=customXml/itemProps4.xml><?xml version="1.0" encoding="utf-8"?>
<ds:datastoreItem xmlns:ds="http://schemas.openxmlformats.org/officeDocument/2006/customXml" ds:itemID="{199176E4-E9B2-47EF-B066-86ADB26A0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2023-04-28T11:45:00Z</dcterms:created>
  <dcterms:modified xsi:type="dcterms:W3CDTF">2023-05-02T13:50:00Z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