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3EE8C" w14:textId="77777777" w:rsidR="003613F8" w:rsidRDefault="003613F8" w:rsidP="00ED0E82">
      <w:pPr>
        <w:spacing w:line="360" w:lineRule="auto"/>
        <w:jc w:val="both"/>
        <w:rPr>
          <w:rFonts w:ascii="Arial" w:eastAsia="Arial" w:hAnsi="Arial" w:cs="Arial"/>
          <w:b/>
          <w:lang w:bidi="fr-FR"/>
        </w:rPr>
      </w:pPr>
    </w:p>
    <w:p w14:paraId="429D63BF" w14:textId="2B4CA22D" w:rsidR="00356352" w:rsidRPr="00F7711F" w:rsidRDefault="00F25214" w:rsidP="6AC52CFA">
      <w:pPr>
        <w:spacing w:line="360" w:lineRule="auto"/>
        <w:jc w:val="both"/>
        <w:rPr>
          <w:rFonts w:ascii="Arial" w:eastAsia="Arial" w:hAnsi="Arial" w:cs="Arial"/>
          <w:b/>
          <w:bCs/>
          <w:lang w:bidi="fr-FR"/>
        </w:rPr>
      </w:pPr>
      <w:r>
        <w:rPr>
          <w:rFonts w:ascii="Arial" w:eastAsia="Arial" w:hAnsi="Arial" w:cs="Arial"/>
          <w:b/>
          <w:bCs/>
          <w:lang w:bidi="fr-FR"/>
        </w:rPr>
        <w:t>9</w:t>
      </w:r>
      <w:r w:rsidR="00ED0E82" w:rsidRPr="6AC52CFA">
        <w:rPr>
          <w:rFonts w:ascii="Arial" w:eastAsia="Arial" w:hAnsi="Arial" w:cs="Arial"/>
          <w:b/>
          <w:bCs/>
          <w:lang w:bidi="fr-FR"/>
        </w:rPr>
        <w:t> </w:t>
      </w:r>
      <w:r w:rsidR="00F24D47">
        <w:rPr>
          <w:rFonts w:ascii="Arial" w:eastAsia="Arial" w:hAnsi="Arial" w:cs="Arial"/>
          <w:b/>
          <w:bCs/>
          <w:lang w:bidi="fr-FR"/>
        </w:rPr>
        <w:t>mai</w:t>
      </w:r>
      <w:r w:rsidR="00ED0E82" w:rsidRPr="6AC52CFA">
        <w:rPr>
          <w:rFonts w:ascii="Arial" w:eastAsia="Arial" w:hAnsi="Arial" w:cs="Arial"/>
          <w:b/>
          <w:bCs/>
          <w:lang w:bidi="fr-FR"/>
        </w:rPr>
        <w:t> 2023</w:t>
      </w:r>
    </w:p>
    <w:p w14:paraId="0314691D" w14:textId="77777777" w:rsidR="00DC3027" w:rsidRDefault="00DC3027" w:rsidP="00BA110A">
      <w:pPr>
        <w:spacing w:line="360" w:lineRule="auto"/>
        <w:jc w:val="both"/>
        <w:rPr>
          <w:rFonts w:ascii="Arial" w:eastAsia="Arial" w:hAnsi="Arial" w:cs="Arial"/>
          <w:b/>
          <w:sz w:val="24"/>
          <w:szCs w:val="24"/>
          <w:lang w:bidi="fr-FR"/>
        </w:rPr>
      </w:pPr>
      <w:r w:rsidRPr="00DC3027">
        <w:rPr>
          <w:rFonts w:ascii="Arial" w:eastAsia="Arial" w:hAnsi="Arial" w:cs="Arial"/>
          <w:b/>
          <w:sz w:val="24"/>
          <w:szCs w:val="24"/>
          <w:lang w:bidi="fr-FR"/>
        </w:rPr>
        <w:t>Le spécialiste du grand format Oedim complète son parc d’imprimantes Acuity très grand format en investissant dans une Acuity Ultra R2.</w:t>
      </w:r>
    </w:p>
    <w:p w14:paraId="186EC80A" w14:textId="77777777" w:rsidR="00DC3027" w:rsidRDefault="00DC3027" w:rsidP="00BA110A">
      <w:pPr>
        <w:spacing w:line="360" w:lineRule="auto"/>
        <w:jc w:val="both"/>
        <w:rPr>
          <w:rFonts w:ascii="Arial" w:eastAsia="Arial" w:hAnsi="Arial" w:cs="Arial"/>
          <w:i/>
          <w:iCs/>
          <w:lang w:bidi="fr-FR"/>
        </w:rPr>
      </w:pPr>
      <w:r w:rsidRPr="00DC3027">
        <w:rPr>
          <w:rFonts w:ascii="Arial" w:eastAsia="Arial" w:hAnsi="Arial" w:cs="Arial"/>
          <w:i/>
          <w:iCs/>
          <w:lang w:bidi="fr-FR"/>
        </w:rPr>
        <w:t>Cette nouvelle machine est la cinquième presse Acuity très grand format acquise par Oedim.</w:t>
      </w:r>
    </w:p>
    <w:p w14:paraId="56A96BFB" w14:textId="77777777" w:rsidR="00F25214" w:rsidRDefault="00F25214" w:rsidP="003613F8">
      <w:pPr>
        <w:tabs>
          <w:tab w:val="left" w:pos="1260"/>
        </w:tabs>
        <w:spacing w:line="360" w:lineRule="auto"/>
        <w:jc w:val="both"/>
        <w:rPr>
          <w:rFonts w:ascii="Arial" w:hAnsi="Arial" w:cs="Arial"/>
        </w:rPr>
      </w:pPr>
      <w:r w:rsidRPr="00F25214">
        <w:rPr>
          <w:rFonts w:ascii="Arial" w:hAnsi="Arial" w:cs="Arial"/>
        </w:rPr>
        <w:t xml:space="preserve">Le spécialiste espagnol du grand format Oedim s’est à nouveau associé à Fujifilm pour compléter son parc d’imprimantes grand format Acuity afin de gagner en productivité et d’accompagner sa croissance. </w:t>
      </w:r>
    </w:p>
    <w:p w14:paraId="4650125F" w14:textId="77777777" w:rsidR="00F25214" w:rsidRDefault="00F25214" w:rsidP="00BA110A">
      <w:pPr>
        <w:spacing w:line="360" w:lineRule="auto"/>
        <w:jc w:val="both"/>
        <w:rPr>
          <w:rFonts w:ascii="Arial" w:eastAsia="Arial" w:hAnsi="Arial" w:cs="Arial"/>
          <w:lang w:bidi="fr-FR"/>
        </w:rPr>
      </w:pPr>
      <w:r w:rsidRPr="00F25214">
        <w:rPr>
          <w:rFonts w:ascii="Arial" w:eastAsia="Arial" w:hAnsi="Arial" w:cs="Arial"/>
          <w:lang w:bidi="fr-FR"/>
        </w:rPr>
        <w:t>La société, qui possède déjà quatre imprimantes Acuity Ultra, a récemment investi dans une Acuity Ultra R2 très grand format de 5 m.</w:t>
      </w:r>
    </w:p>
    <w:p w14:paraId="3FC99E33" w14:textId="77777777" w:rsidR="00F25214" w:rsidRDefault="00F25214" w:rsidP="00BA110A">
      <w:pPr>
        <w:spacing w:line="360" w:lineRule="auto"/>
        <w:jc w:val="both"/>
        <w:rPr>
          <w:rFonts w:ascii="Arial" w:eastAsia="Arial" w:hAnsi="Arial" w:cs="Arial"/>
          <w:lang w:bidi="fr-FR"/>
        </w:rPr>
      </w:pPr>
      <w:r w:rsidRPr="00F25214">
        <w:rPr>
          <w:rFonts w:ascii="Arial" w:eastAsia="Arial" w:hAnsi="Arial" w:cs="Arial"/>
          <w:lang w:bidi="fr-FR"/>
        </w:rPr>
        <w:t>La nouvelle imprimante, qui a été installée sur son site de 20 000 m2 à Jaén, en Espagne, sera principalement utilisée pour imprimer des publicités grand format sur toile, ainsi que la signalétique d’événements et l’habillage de bâtiments.</w:t>
      </w:r>
    </w:p>
    <w:p w14:paraId="3412902A" w14:textId="77777777" w:rsidR="00F25214" w:rsidRDefault="00F25214" w:rsidP="00BA110A">
      <w:pPr>
        <w:spacing w:line="360" w:lineRule="auto"/>
        <w:jc w:val="both"/>
        <w:rPr>
          <w:rFonts w:ascii="Arial" w:eastAsia="Arial" w:hAnsi="Arial" w:cs="Arial"/>
          <w:lang w:bidi="fr-FR"/>
        </w:rPr>
      </w:pPr>
      <w:r w:rsidRPr="00F25214">
        <w:rPr>
          <w:rFonts w:ascii="Arial" w:eastAsia="Arial" w:hAnsi="Arial" w:cs="Arial"/>
          <w:lang w:bidi="fr-FR"/>
        </w:rPr>
        <w:t>Fondé en 1996, Oedim est un spécialiste de l’impression grand format qui privilégie la personnalisation et l’efficacité, tout en assurant polyvalence et valeur ajoutée. Un grand nombre de ses clients exercent dans les secteurs du marketing et de la publicité et demandent des impressions grand format sur des supports tels que le vinyle, le carton, les bâches, les textiles, etc.</w:t>
      </w:r>
    </w:p>
    <w:p w14:paraId="040CFF32" w14:textId="77777777" w:rsidR="00F25214" w:rsidRDefault="00F25214" w:rsidP="00F24D47">
      <w:pPr>
        <w:spacing w:line="360" w:lineRule="auto"/>
        <w:jc w:val="both"/>
        <w:rPr>
          <w:rFonts w:ascii="Arial" w:eastAsia="Arial" w:hAnsi="Arial" w:cs="Arial"/>
          <w:lang w:bidi="fr-FR"/>
        </w:rPr>
      </w:pPr>
      <w:r w:rsidRPr="00F25214">
        <w:rPr>
          <w:rFonts w:ascii="Arial" w:eastAsia="Arial" w:hAnsi="Arial" w:cs="Arial"/>
          <w:lang w:bidi="fr-FR"/>
        </w:rPr>
        <w:t xml:space="preserve">Satisfaite de la qualité et de la fiabilité de ses machines Acuity Ultra, la direction d’Oedim a de nouveau choisi Fujifilm pour sa nouvelle imprimante grand format. L’entreprise a également apprécié le service qu’elle a reçu de Fujifilm. </w:t>
      </w:r>
    </w:p>
    <w:p w14:paraId="04BECE9A" w14:textId="77777777" w:rsidR="00F25214" w:rsidRDefault="00F25214" w:rsidP="00F24D47">
      <w:pPr>
        <w:spacing w:line="360" w:lineRule="auto"/>
        <w:jc w:val="both"/>
        <w:rPr>
          <w:rFonts w:ascii="Arial" w:eastAsia="Arial" w:hAnsi="Arial" w:cs="Arial"/>
          <w:lang w:bidi="fr-FR"/>
        </w:rPr>
      </w:pPr>
      <w:r w:rsidRPr="00F25214">
        <w:rPr>
          <w:rFonts w:ascii="Arial" w:eastAsia="Arial" w:hAnsi="Arial" w:cs="Arial"/>
          <w:lang w:bidi="fr-FR"/>
        </w:rPr>
        <w:t>L’Acuity Ultra R2, qui fait partie de la nouvelle gamme d’imprimantes grand format de Fujifilm, est disponible en très grand format de 5 m ou au format standard de 3,2 m, ainsi que dans les configurations Mercury UV et LED UV. Conçue de A à Z pour le confort de l’opérateur, la presse a décroché les prix Red Dot, Good Design et iF Design en récompense de ses fonctionnalités de conception inégalées.</w:t>
      </w:r>
    </w:p>
    <w:p w14:paraId="7F5579A3" w14:textId="77777777" w:rsidR="00F25214" w:rsidRDefault="00F25214" w:rsidP="00F24D47">
      <w:pPr>
        <w:spacing w:line="360" w:lineRule="auto"/>
        <w:jc w:val="both"/>
        <w:rPr>
          <w:rFonts w:ascii="Arial" w:eastAsia="Arial" w:hAnsi="Arial" w:cs="Arial"/>
          <w:lang w:bidi="fr-FR"/>
        </w:rPr>
      </w:pPr>
      <w:r w:rsidRPr="00F25214">
        <w:rPr>
          <w:rFonts w:ascii="Arial" w:eastAsia="Arial" w:hAnsi="Arial" w:cs="Arial"/>
          <w:lang w:bidi="fr-FR"/>
        </w:rPr>
        <w:t xml:space="preserve">Miguel Ángel Gómez Cano, directeur général d’Oedim, déclare : « chez Oedim, les impressions grand format sont notre spécialité. Un grand nombre </w:t>
      </w:r>
      <w:r w:rsidRPr="00F25214">
        <w:rPr>
          <w:rFonts w:ascii="Arial" w:eastAsia="Arial" w:hAnsi="Arial" w:cs="Arial"/>
          <w:lang w:bidi="fr-FR"/>
        </w:rPr>
        <w:lastRenderedPageBreak/>
        <w:t>de nos clients exercent dans les secteurs du marketing et de la publicité et demandent des impressions grand format sur textile, sur vinyle ou sur bâches.  Notre investissement dans l’Acuity Ultra R2 nous a permis de donner la priorité à la personnalisation et à l’efficacité, tout en offrant polyvalence et valeur ajoutée, et ce, sans perdre de vue notre objectif de croissance. »</w:t>
      </w:r>
    </w:p>
    <w:p w14:paraId="76E98686" w14:textId="77777777" w:rsidR="00F25214" w:rsidRDefault="00F25214" w:rsidP="00F24D47">
      <w:pPr>
        <w:spacing w:line="360" w:lineRule="auto"/>
        <w:jc w:val="both"/>
        <w:rPr>
          <w:rFonts w:ascii="Arial" w:eastAsia="Arial" w:hAnsi="Arial" w:cs="Arial"/>
          <w:lang w:bidi="fr-FR"/>
        </w:rPr>
      </w:pPr>
      <w:r w:rsidRPr="00F25214">
        <w:rPr>
          <w:rFonts w:ascii="Arial" w:eastAsia="Arial" w:hAnsi="Arial" w:cs="Arial"/>
          <w:lang w:bidi="fr-FR"/>
        </w:rPr>
        <w:t>« La machine n’est pas seulement intuitive et facile à utiliser, elle est fiable, et elle produit une qualité exceptionnelle. La preuve en est que nous l’utilisons principalement pour imprimer sur des maillages, des toiles et des bâches événementielles. »</w:t>
      </w:r>
    </w:p>
    <w:p w14:paraId="7D7E6A87" w14:textId="77777777" w:rsidR="00F25214" w:rsidRDefault="00F25214" w:rsidP="00F24D47">
      <w:pPr>
        <w:spacing w:line="360" w:lineRule="auto"/>
        <w:jc w:val="both"/>
        <w:rPr>
          <w:rFonts w:ascii="Arial" w:eastAsia="Arial" w:hAnsi="Arial" w:cs="Arial"/>
          <w:lang w:bidi="fr-FR"/>
        </w:rPr>
      </w:pPr>
      <w:r w:rsidRPr="00F25214">
        <w:rPr>
          <w:rFonts w:ascii="Arial" w:eastAsia="Arial" w:hAnsi="Arial" w:cs="Arial"/>
          <w:lang w:bidi="fr-FR"/>
        </w:rPr>
        <w:t>« Désormais, en incluant une Acuity Ultra R2 à notre parc d’imprimantes, nous pouvons offrir à nos clients un service encore plus rapide et plus fiable, en particulier pour les impressions très grand format de 5 m. »</w:t>
      </w:r>
    </w:p>
    <w:p w14:paraId="7885A164" w14:textId="77777777" w:rsidR="00F25214" w:rsidRDefault="00F25214" w:rsidP="00F24D47">
      <w:pPr>
        <w:spacing w:line="360" w:lineRule="auto"/>
        <w:jc w:val="both"/>
        <w:rPr>
          <w:rFonts w:ascii="Arial" w:eastAsia="Arial" w:hAnsi="Arial" w:cs="Arial"/>
          <w:lang w:bidi="fr-FR"/>
        </w:rPr>
      </w:pPr>
      <w:r w:rsidRPr="00F25214">
        <w:rPr>
          <w:rFonts w:ascii="Arial" w:eastAsia="Arial" w:hAnsi="Arial" w:cs="Arial"/>
          <w:lang w:bidi="fr-FR"/>
        </w:rPr>
        <w:t>À propos de sa collaboration avec Fujifilm, M. Cano souligne : « notre investissement dans une nouvelle imprimante Fujifilm a renforcé notre confiance dans ce partenaire solide et sûr.</w:t>
      </w:r>
    </w:p>
    <w:p w14:paraId="3A247789" w14:textId="77777777" w:rsidR="00F25214" w:rsidRDefault="00F25214" w:rsidP="00F24D47">
      <w:pPr>
        <w:spacing w:line="360" w:lineRule="auto"/>
        <w:jc w:val="both"/>
        <w:rPr>
          <w:rFonts w:ascii="Arial" w:eastAsia="Arial" w:hAnsi="Arial" w:cs="Arial"/>
          <w:lang w:bidi="fr-FR"/>
        </w:rPr>
      </w:pPr>
      <w:r w:rsidRPr="00F25214">
        <w:rPr>
          <w:rFonts w:ascii="Arial" w:eastAsia="Arial" w:hAnsi="Arial" w:cs="Arial"/>
          <w:lang w:bidi="fr-FR"/>
        </w:rPr>
        <w:t xml:space="preserve">Joan Casas, directeur de Fujifilm Graphic Communications, Espagne, ajoute : « nous sommes ravis que l’Acuity Ultra R2 aide Oedim à répondre aux besoins de ses clients et nous les remercions de rester de fidèles partenaires de Fujifilm. » </w:t>
      </w:r>
    </w:p>
    <w:p w14:paraId="1753F7BC" w14:textId="5D391DFB" w:rsidR="00957056" w:rsidRPr="001D436D" w:rsidRDefault="00DF0F80" w:rsidP="001D436D">
      <w:pPr>
        <w:spacing w:line="360" w:lineRule="auto"/>
        <w:jc w:val="center"/>
        <w:rPr>
          <w:rFonts w:ascii="Arial" w:hAnsi="Arial" w:cs="Arial"/>
          <w:b/>
          <w:color w:val="000000" w:themeColor="text1"/>
        </w:rPr>
      </w:pPr>
      <w:r w:rsidRPr="007E01C3">
        <w:rPr>
          <w:rFonts w:ascii="Arial" w:eastAsia="Arial" w:hAnsi="Arial" w:cs="Arial"/>
          <w:b/>
          <w:color w:val="000000" w:themeColor="text1"/>
          <w:lang w:bidi="fr-FR"/>
        </w:rPr>
        <w:t>FIN</w:t>
      </w:r>
    </w:p>
    <w:p w14:paraId="78B2BB33" w14:textId="77777777" w:rsidR="00313EF1" w:rsidRPr="007E01C3" w:rsidRDefault="00313EF1" w:rsidP="00313EF1">
      <w:pPr>
        <w:spacing w:after="0" w:line="240" w:lineRule="auto"/>
        <w:jc w:val="both"/>
        <w:rPr>
          <w:rFonts w:ascii="Arial" w:hAnsi="Arial" w:cs="Arial"/>
          <w:color w:val="000000" w:themeColor="text1"/>
          <w:sz w:val="20"/>
          <w:szCs w:val="20"/>
        </w:rPr>
      </w:pPr>
    </w:p>
    <w:p w14:paraId="1319AF53" w14:textId="77777777" w:rsidR="003613F8" w:rsidRDefault="003613F8" w:rsidP="003613F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À propos de FUJIFILM Corporation</w:t>
      </w:r>
      <w:r>
        <w:rPr>
          <w:rStyle w:val="normaltextrun"/>
          <w:rFonts w:ascii="Arial" w:hAnsi="Arial" w:cs="Arial"/>
          <w:sz w:val="20"/>
          <w:szCs w:val="20"/>
        </w:rPr>
        <w:t>  </w:t>
      </w:r>
      <w:r>
        <w:rPr>
          <w:rStyle w:val="eop"/>
          <w:rFonts w:ascii="Arial" w:hAnsi="Arial" w:cs="Arial"/>
          <w:sz w:val="20"/>
          <w:szCs w:val="20"/>
        </w:rPr>
        <w:t> </w:t>
      </w:r>
    </w:p>
    <w:p w14:paraId="5B67B787" w14:textId="77777777" w:rsidR="003613F8" w:rsidRDefault="003613F8" w:rsidP="003613F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r>
        <w:rPr>
          <w:rStyle w:val="eop"/>
          <w:rFonts w:ascii="Arial" w:hAnsi="Arial" w:cs="Arial"/>
          <w:sz w:val="20"/>
          <w:szCs w:val="20"/>
        </w:rPr>
        <w:t> </w:t>
      </w:r>
    </w:p>
    <w:p w14:paraId="34F88E9C" w14:textId="77777777" w:rsidR="003613F8" w:rsidRDefault="003613F8" w:rsidP="003613F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3E83C4F9" w14:textId="77777777" w:rsidR="003613F8" w:rsidRDefault="003613F8" w:rsidP="003613F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À </w:t>
      </w:r>
      <w:r>
        <w:rPr>
          <w:rStyle w:val="normaltextrun"/>
          <w:rFonts w:ascii="Arial" w:hAnsi="Arial" w:cs="Arial"/>
          <w:b/>
          <w:bCs/>
          <w:color w:val="000000"/>
          <w:sz w:val="20"/>
          <w:szCs w:val="20"/>
        </w:rPr>
        <w:t>propos de FUJIFILM Graphic Communications Division </w:t>
      </w:r>
      <w:r>
        <w:rPr>
          <w:rStyle w:val="normaltextrun"/>
          <w:rFonts w:ascii="Arial" w:hAnsi="Arial" w:cs="Arial"/>
          <w:color w:val="000000"/>
          <w:sz w:val="20"/>
          <w:szCs w:val="20"/>
        </w:rPr>
        <w:t>  </w:t>
      </w:r>
      <w:r>
        <w:rPr>
          <w:rStyle w:val="eop"/>
          <w:rFonts w:ascii="Arial" w:hAnsi="Arial" w:cs="Arial"/>
          <w:color w:val="000000"/>
          <w:sz w:val="20"/>
          <w:szCs w:val="20"/>
        </w:rPr>
        <w:t> </w:t>
      </w:r>
    </w:p>
    <w:p w14:paraId="6028572D" w14:textId="77777777" w:rsidR="003613F8" w:rsidRDefault="003613F8" w:rsidP="003613F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Pr>
          <w:rStyle w:val="normaltextrun"/>
          <w:rFonts w:ascii="Arial" w:hAnsi="Arial" w:cs="Arial"/>
          <w:sz w:val="20"/>
          <w:szCs w:val="20"/>
        </w:rPr>
        <w:t xml:space="preserve">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w:t>
      </w:r>
      <w:r>
        <w:rPr>
          <w:rStyle w:val="normaltextrun"/>
          <w:rFonts w:ascii="Arial" w:hAnsi="Arial" w:cs="Arial"/>
          <w:sz w:val="20"/>
          <w:szCs w:val="20"/>
        </w:rPr>
        <w:lastRenderedPageBreak/>
        <w:t>écologique de ses produits et de ses activités, et participe activement à la protection de l’environnement tout en s’efforçant d’informer les imprimeurs sur les meilleures pratiques dans ce domaine. Pour en savoir plus, merci de visiter le site   </w:t>
      </w:r>
      <w:r>
        <w:rPr>
          <w:rStyle w:val="eop"/>
          <w:rFonts w:ascii="Arial" w:hAnsi="Arial" w:cs="Arial"/>
          <w:sz w:val="20"/>
          <w:szCs w:val="20"/>
        </w:rPr>
        <w:t> </w:t>
      </w:r>
    </w:p>
    <w:p w14:paraId="06A54792" w14:textId="77777777" w:rsidR="003613F8" w:rsidRDefault="00F25214" w:rsidP="003613F8">
      <w:pPr>
        <w:pStyle w:val="paragraph"/>
        <w:spacing w:before="0" w:beforeAutospacing="0" w:after="0" w:afterAutospacing="0"/>
        <w:jc w:val="both"/>
        <w:textAlignment w:val="baseline"/>
        <w:rPr>
          <w:rFonts w:ascii="Segoe UI" w:hAnsi="Segoe UI" w:cs="Segoe UI"/>
          <w:sz w:val="18"/>
          <w:szCs w:val="18"/>
        </w:rPr>
      </w:pPr>
      <w:hyperlink r:id="rId10" w:tgtFrame="_blank" w:history="1">
        <w:r w:rsidR="003613F8">
          <w:rPr>
            <w:rStyle w:val="normaltextrun"/>
            <w:rFonts w:ascii="Arial" w:hAnsi="Arial" w:cs="Arial"/>
            <w:color w:val="0563C1"/>
            <w:sz w:val="20"/>
            <w:szCs w:val="20"/>
            <w:u w:val="single"/>
          </w:rPr>
          <w:t>https://fujifilm.com/fr/fr/business/graphic</w:t>
        </w:r>
      </w:hyperlink>
      <w:r w:rsidR="003613F8">
        <w:rPr>
          <w:rStyle w:val="normaltextrun"/>
          <w:rFonts w:ascii="Arial" w:hAnsi="Arial" w:cs="Arial"/>
          <w:sz w:val="20"/>
          <w:szCs w:val="20"/>
        </w:rPr>
        <w:t xml:space="preserve"> ou </w:t>
      </w:r>
      <w:hyperlink r:id="rId11" w:tgtFrame="_blank" w:history="1">
        <w:r w:rsidR="003613F8">
          <w:rPr>
            <w:rStyle w:val="normaltextrun"/>
            <w:rFonts w:ascii="Arial" w:hAnsi="Arial" w:cs="Arial"/>
            <w:color w:val="0563C1"/>
            <w:sz w:val="20"/>
            <w:szCs w:val="20"/>
            <w:u w:val="single"/>
          </w:rPr>
          <w:t>youtube.com/FujifilmGSEurope</w:t>
        </w:r>
      </w:hyperlink>
      <w:r w:rsidR="003613F8">
        <w:rPr>
          <w:rStyle w:val="normaltextrun"/>
          <w:rFonts w:ascii="Arial" w:hAnsi="Arial" w:cs="Arial"/>
          <w:sz w:val="20"/>
          <w:szCs w:val="20"/>
        </w:rPr>
        <w:t xml:space="preserve"> ou suivez-nous sur @FujifilmPrint  </w:t>
      </w:r>
      <w:r w:rsidR="003613F8">
        <w:rPr>
          <w:rStyle w:val="eop"/>
          <w:rFonts w:ascii="Arial" w:hAnsi="Arial" w:cs="Arial"/>
          <w:sz w:val="20"/>
          <w:szCs w:val="20"/>
        </w:rPr>
        <w:t> </w:t>
      </w:r>
    </w:p>
    <w:p w14:paraId="0DB766F0" w14:textId="77777777" w:rsidR="003613F8" w:rsidRDefault="003613F8" w:rsidP="003613F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4FF4AFD2" w14:textId="77777777" w:rsidR="003613F8" w:rsidRDefault="003613F8" w:rsidP="003613F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Pour tout contact communication:</w:t>
      </w:r>
      <w:r>
        <w:rPr>
          <w:rStyle w:val="normaltextrun"/>
          <w:rFonts w:ascii="Arial" w:hAnsi="Arial" w:cs="Arial"/>
          <w:sz w:val="20"/>
          <w:szCs w:val="20"/>
        </w:rPr>
        <w:t>  </w:t>
      </w:r>
      <w:r>
        <w:rPr>
          <w:rStyle w:val="eop"/>
          <w:rFonts w:ascii="Arial" w:hAnsi="Arial" w:cs="Arial"/>
          <w:sz w:val="20"/>
          <w:szCs w:val="20"/>
        </w:rPr>
        <w:t> </w:t>
      </w:r>
    </w:p>
    <w:p w14:paraId="7909F2B0" w14:textId="77777777" w:rsidR="003613F8" w:rsidRDefault="003613F8" w:rsidP="003613F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eop"/>
          <w:rFonts w:ascii="Arial" w:hAnsi="Arial" w:cs="Arial"/>
          <w:color w:val="000000"/>
          <w:sz w:val="20"/>
          <w:szCs w:val="20"/>
        </w:rPr>
        <w:t> </w:t>
      </w:r>
    </w:p>
    <w:p w14:paraId="0DB03D41" w14:textId="77777777" w:rsidR="003613F8" w:rsidRDefault="003613F8" w:rsidP="003613F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3D2AAF12" w14:textId="77777777" w:rsidR="003613F8" w:rsidRDefault="003613F8" w:rsidP="003613F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2" w:tgtFrame="_blank" w:history="1">
        <w:r>
          <w:rPr>
            <w:rStyle w:val="normaltextrun"/>
            <w:rFonts w:ascii="Arial" w:hAnsi="Arial" w:cs="Arial"/>
            <w:color w:val="0000FF"/>
            <w:sz w:val="20"/>
            <w:szCs w:val="20"/>
            <w:u w:val="single"/>
          </w:rPr>
          <w:t>dporter@adcomms.co.uk</w:t>
        </w:r>
      </w:hyperlink>
      <w:r>
        <w:rPr>
          <w:rStyle w:val="normaltextrun"/>
          <w:rFonts w:ascii="Arial" w:hAnsi="Arial" w:cs="Arial"/>
          <w:sz w:val="22"/>
          <w:szCs w:val="22"/>
        </w:rPr>
        <w:t> </w:t>
      </w:r>
      <w:r>
        <w:rPr>
          <w:rStyle w:val="eop"/>
          <w:rFonts w:ascii="Arial" w:hAnsi="Arial" w:cs="Arial"/>
          <w:sz w:val="22"/>
          <w:szCs w:val="22"/>
        </w:rPr>
        <w:t> </w:t>
      </w:r>
    </w:p>
    <w:p w14:paraId="298B11D1" w14:textId="77777777" w:rsidR="003613F8" w:rsidRDefault="003613F8" w:rsidP="003613F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 </w:t>
      </w:r>
      <w:r>
        <w:rPr>
          <w:rStyle w:val="eop"/>
          <w:rFonts w:ascii="Arial" w:hAnsi="Arial" w:cs="Arial"/>
          <w:color w:val="000000"/>
          <w:sz w:val="20"/>
          <w:szCs w:val="20"/>
        </w:rPr>
        <w:t> </w:t>
      </w:r>
    </w:p>
    <w:p w14:paraId="73734CE1" w14:textId="77777777" w:rsidR="00313EF1" w:rsidRPr="00EF73AC" w:rsidRDefault="00313EF1" w:rsidP="00313EF1">
      <w:pPr>
        <w:pStyle w:val="paragraph"/>
        <w:spacing w:before="0" w:beforeAutospacing="0" w:after="0" w:afterAutospacing="0"/>
        <w:jc w:val="both"/>
        <w:textAlignment w:val="baseline"/>
        <w:rPr>
          <w:rFonts w:ascii="Arial" w:hAnsi="Arial" w:cs="Arial"/>
          <w:sz w:val="20"/>
          <w:szCs w:val="20"/>
        </w:rPr>
      </w:pPr>
      <w:r w:rsidRPr="00EF73AC">
        <w:rPr>
          <w:rStyle w:val="eop"/>
          <w:rFonts w:ascii="Arial" w:hAnsi="Arial" w:cs="Arial"/>
          <w:color w:val="000000" w:themeColor="text1"/>
          <w:sz w:val="20"/>
          <w:szCs w:val="20"/>
          <w:lang w:eastAsia="en-US"/>
        </w:rPr>
        <w:t>  </w:t>
      </w:r>
    </w:p>
    <w:sectPr w:rsidR="00313EF1" w:rsidRPr="00EF73AC" w:rsidSect="00CD57CA">
      <w:headerReference w:type="default" r:id="rId13"/>
      <w:pgSz w:w="11906" w:h="16838"/>
      <w:pgMar w:top="1440" w:right="3084" w:bottom="117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47CF9" w14:textId="77777777" w:rsidR="00BE449C" w:rsidRDefault="00BE449C" w:rsidP="00155739">
      <w:pPr>
        <w:spacing w:after="0" w:line="240" w:lineRule="auto"/>
      </w:pPr>
      <w:r>
        <w:separator/>
      </w:r>
    </w:p>
  </w:endnote>
  <w:endnote w:type="continuationSeparator" w:id="0">
    <w:p w14:paraId="20A2A5C3" w14:textId="77777777" w:rsidR="00BE449C" w:rsidRDefault="00BE449C" w:rsidP="00155739">
      <w:pPr>
        <w:spacing w:after="0" w:line="240" w:lineRule="auto"/>
      </w:pPr>
      <w:r>
        <w:continuationSeparator/>
      </w:r>
    </w:p>
  </w:endnote>
  <w:endnote w:type="continuationNotice" w:id="1">
    <w:p w14:paraId="01E2F276" w14:textId="77777777" w:rsidR="00BE449C" w:rsidRDefault="00BE44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9494F" w14:textId="77777777" w:rsidR="00BE449C" w:rsidRDefault="00BE449C" w:rsidP="00155739">
      <w:pPr>
        <w:spacing w:after="0" w:line="240" w:lineRule="auto"/>
      </w:pPr>
      <w:r>
        <w:separator/>
      </w:r>
    </w:p>
  </w:footnote>
  <w:footnote w:type="continuationSeparator" w:id="0">
    <w:p w14:paraId="3ECE7A65" w14:textId="77777777" w:rsidR="00BE449C" w:rsidRDefault="00BE449C" w:rsidP="00155739">
      <w:pPr>
        <w:spacing w:after="0" w:line="240" w:lineRule="auto"/>
      </w:pPr>
      <w:r>
        <w:continuationSeparator/>
      </w:r>
    </w:p>
  </w:footnote>
  <w:footnote w:type="continuationNotice" w:id="1">
    <w:p w14:paraId="625F2384" w14:textId="77777777" w:rsidR="00BE449C" w:rsidRDefault="00BE44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E12F98" w:rsidRDefault="00E12F98" w:rsidP="00155739">
    <w:pPr>
      <w:pStyle w:val="Header"/>
    </w:pPr>
    <w:r>
      <w:rPr>
        <w:b/>
        <w:noProof/>
        <w:lang w:bidi="fr-FR"/>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4" name="Picture 4"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E12F98" w:rsidRDefault="00E12F98">
    <w:pPr>
      <w:pStyle w:val="Header"/>
    </w:pPr>
    <w:r>
      <w:rPr>
        <w:noProof/>
        <w:lang w:bidi="fr-FR"/>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65BF16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14:paraId="4AB111E7" w14:textId="77777777" w:rsidR="00E12F98" w:rsidRDefault="00E12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D6C4B"/>
    <w:multiLevelType w:val="hybridMultilevel"/>
    <w:tmpl w:val="86E687E6"/>
    <w:lvl w:ilvl="0" w:tplc="B1CA30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A92D66"/>
    <w:multiLevelType w:val="hybridMultilevel"/>
    <w:tmpl w:val="CAA6B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1275288">
    <w:abstractNumId w:val="1"/>
  </w:num>
  <w:num w:numId="2" w16cid:durableId="1159659755">
    <w:abstractNumId w:val="3"/>
  </w:num>
  <w:num w:numId="3" w16cid:durableId="993752549">
    <w:abstractNumId w:val="2"/>
  </w:num>
  <w:num w:numId="4" w16cid:durableId="679281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2FB9"/>
    <w:rsid w:val="00003960"/>
    <w:rsid w:val="00003BB9"/>
    <w:rsid w:val="000042D1"/>
    <w:rsid w:val="000044B6"/>
    <w:rsid w:val="000058EE"/>
    <w:rsid w:val="000104D0"/>
    <w:rsid w:val="00013213"/>
    <w:rsid w:val="000134D1"/>
    <w:rsid w:val="000212AE"/>
    <w:rsid w:val="000224CB"/>
    <w:rsid w:val="00022C7B"/>
    <w:rsid w:val="00025590"/>
    <w:rsid w:val="00025BC8"/>
    <w:rsid w:val="00026371"/>
    <w:rsid w:val="00027A69"/>
    <w:rsid w:val="00032209"/>
    <w:rsid w:val="000326D9"/>
    <w:rsid w:val="00033D85"/>
    <w:rsid w:val="000340C4"/>
    <w:rsid w:val="000344A7"/>
    <w:rsid w:val="0003542E"/>
    <w:rsid w:val="00035B40"/>
    <w:rsid w:val="00036BEA"/>
    <w:rsid w:val="00037D6B"/>
    <w:rsid w:val="00042891"/>
    <w:rsid w:val="00044F97"/>
    <w:rsid w:val="0004506E"/>
    <w:rsid w:val="00050F03"/>
    <w:rsid w:val="00051107"/>
    <w:rsid w:val="00052335"/>
    <w:rsid w:val="000613BD"/>
    <w:rsid w:val="00062F38"/>
    <w:rsid w:val="00066305"/>
    <w:rsid w:val="0007029B"/>
    <w:rsid w:val="0007245D"/>
    <w:rsid w:val="000732B5"/>
    <w:rsid w:val="00074C52"/>
    <w:rsid w:val="0007596E"/>
    <w:rsid w:val="000773FD"/>
    <w:rsid w:val="00081811"/>
    <w:rsid w:val="00083278"/>
    <w:rsid w:val="0008510A"/>
    <w:rsid w:val="000853BC"/>
    <w:rsid w:val="00086C10"/>
    <w:rsid w:val="000913ED"/>
    <w:rsid w:val="00092174"/>
    <w:rsid w:val="000944B4"/>
    <w:rsid w:val="00094DE4"/>
    <w:rsid w:val="00095092"/>
    <w:rsid w:val="00095DA3"/>
    <w:rsid w:val="00095EEE"/>
    <w:rsid w:val="00095F4F"/>
    <w:rsid w:val="00096766"/>
    <w:rsid w:val="000A100A"/>
    <w:rsid w:val="000A406F"/>
    <w:rsid w:val="000A44AF"/>
    <w:rsid w:val="000A7355"/>
    <w:rsid w:val="000B0B9A"/>
    <w:rsid w:val="000B618C"/>
    <w:rsid w:val="000B7DC6"/>
    <w:rsid w:val="000C1E02"/>
    <w:rsid w:val="000C7A3F"/>
    <w:rsid w:val="000D1148"/>
    <w:rsid w:val="000D2CA6"/>
    <w:rsid w:val="000D3AC6"/>
    <w:rsid w:val="000D3D6C"/>
    <w:rsid w:val="000D7FB9"/>
    <w:rsid w:val="000E0D7E"/>
    <w:rsid w:val="000E1F05"/>
    <w:rsid w:val="000E233C"/>
    <w:rsid w:val="000E2576"/>
    <w:rsid w:val="000E4446"/>
    <w:rsid w:val="000E772B"/>
    <w:rsid w:val="000E7BF0"/>
    <w:rsid w:val="000E7EE8"/>
    <w:rsid w:val="000F4568"/>
    <w:rsid w:val="00100E70"/>
    <w:rsid w:val="0011795D"/>
    <w:rsid w:val="001202E6"/>
    <w:rsid w:val="00120346"/>
    <w:rsid w:val="00125515"/>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0710"/>
    <w:rsid w:val="001622A5"/>
    <w:rsid w:val="00162A7C"/>
    <w:rsid w:val="00163C60"/>
    <w:rsid w:val="001707E2"/>
    <w:rsid w:val="00173434"/>
    <w:rsid w:val="00173BF3"/>
    <w:rsid w:val="0018382C"/>
    <w:rsid w:val="00183BCC"/>
    <w:rsid w:val="001856D4"/>
    <w:rsid w:val="001864A2"/>
    <w:rsid w:val="00186B25"/>
    <w:rsid w:val="00190979"/>
    <w:rsid w:val="00190EEE"/>
    <w:rsid w:val="00191B48"/>
    <w:rsid w:val="00192152"/>
    <w:rsid w:val="0019367E"/>
    <w:rsid w:val="00194AC9"/>
    <w:rsid w:val="00197187"/>
    <w:rsid w:val="0019789D"/>
    <w:rsid w:val="001A1DD8"/>
    <w:rsid w:val="001A6749"/>
    <w:rsid w:val="001C1A34"/>
    <w:rsid w:val="001C267D"/>
    <w:rsid w:val="001C269F"/>
    <w:rsid w:val="001C3014"/>
    <w:rsid w:val="001D0026"/>
    <w:rsid w:val="001D2885"/>
    <w:rsid w:val="001D436D"/>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462A"/>
    <w:rsid w:val="002160E5"/>
    <w:rsid w:val="00216E7C"/>
    <w:rsid w:val="00217519"/>
    <w:rsid w:val="002225EA"/>
    <w:rsid w:val="00224700"/>
    <w:rsid w:val="0022556F"/>
    <w:rsid w:val="00226571"/>
    <w:rsid w:val="00226981"/>
    <w:rsid w:val="00226F17"/>
    <w:rsid w:val="00230602"/>
    <w:rsid w:val="0023478D"/>
    <w:rsid w:val="00236195"/>
    <w:rsid w:val="002365D8"/>
    <w:rsid w:val="00236C20"/>
    <w:rsid w:val="00236F38"/>
    <w:rsid w:val="00240E4A"/>
    <w:rsid w:val="00240F13"/>
    <w:rsid w:val="0024682F"/>
    <w:rsid w:val="00251A2A"/>
    <w:rsid w:val="002601FF"/>
    <w:rsid w:val="00261CAE"/>
    <w:rsid w:val="002631C7"/>
    <w:rsid w:val="00263C2D"/>
    <w:rsid w:val="00264B7E"/>
    <w:rsid w:val="00272981"/>
    <w:rsid w:val="00272CD8"/>
    <w:rsid w:val="002740F1"/>
    <w:rsid w:val="002749CA"/>
    <w:rsid w:val="00275983"/>
    <w:rsid w:val="00277C08"/>
    <w:rsid w:val="00287267"/>
    <w:rsid w:val="002874E0"/>
    <w:rsid w:val="00291C0C"/>
    <w:rsid w:val="00292508"/>
    <w:rsid w:val="00292B14"/>
    <w:rsid w:val="00292D35"/>
    <w:rsid w:val="00296EFE"/>
    <w:rsid w:val="002A01F5"/>
    <w:rsid w:val="002A0D16"/>
    <w:rsid w:val="002A2538"/>
    <w:rsid w:val="002A39E6"/>
    <w:rsid w:val="002A5117"/>
    <w:rsid w:val="002B1089"/>
    <w:rsid w:val="002B1F57"/>
    <w:rsid w:val="002B3C23"/>
    <w:rsid w:val="002B5FCB"/>
    <w:rsid w:val="002D221D"/>
    <w:rsid w:val="002D6AB1"/>
    <w:rsid w:val="002D7F83"/>
    <w:rsid w:val="002E126E"/>
    <w:rsid w:val="002E1BD8"/>
    <w:rsid w:val="002E5204"/>
    <w:rsid w:val="002E7529"/>
    <w:rsid w:val="002E7807"/>
    <w:rsid w:val="002F6DE0"/>
    <w:rsid w:val="002F7105"/>
    <w:rsid w:val="0030326D"/>
    <w:rsid w:val="0030598B"/>
    <w:rsid w:val="00312B29"/>
    <w:rsid w:val="00313EF1"/>
    <w:rsid w:val="0032479E"/>
    <w:rsid w:val="00324E6C"/>
    <w:rsid w:val="00325B20"/>
    <w:rsid w:val="00325CF2"/>
    <w:rsid w:val="00327C2E"/>
    <w:rsid w:val="00327EC1"/>
    <w:rsid w:val="00332068"/>
    <w:rsid w:val="003337C2"/>
    <w:rsid w:val="00336508"/>
    <w:rsid w:val="00341FED"/>
    <w:rsid w:val="00342DD9"/>
    <w:rsid w:val="003432A8"/>
    <w:rsid w:val="00344086"/>
    <w:rsid w:val="00345334"/>
    <w:rsid w:val="00345475"/>
    <w:rsid w:val="00346281"/>
    <w:rsid w:val="00346299"/>
    <w:rsid w:val="003470AF"/>
    <w:rsid w:val="00352AB6"/>
    <w:rsid w:val="00355A16"/>
    <w:rsid w:val="00355A6C"/>
    <w:rsid w:val="00356352"/>
    <w:rsid w:val="003613F8"/>
    <w:rsid w:val="00361A11"/>
    <w:rsid w:val="00361DC1"/>
    <w:rsid w:val="003623BD"/>
    <w:rsid w:val="00364917"/>
    <w:rsid w:val="00365004"/>
    <w:rsid w:val="003703B8"/>
    <w:rsid w:val="00372D7A"/>
    <w:rsid w:val="003746B6"/>
    <w:rsid w:val="00374FC7"/>
    <w:rsid w:val="00375B45"/>
    <w:rsid w:val="0039287A"/>
    <w:rsid w:val="00392CB5"/>
    <w:rsid w:val="003960A2"/>
    <w:rsid w:val="003A5AF7"/>
    <w:rsid w:val="003A726F"/>
    <w:rsid w:val="003B0AF9"/>
    <w:rsid w:val="003B4FF2"/>
    <w:rsid w:val="003B6EB0"/>
    <w:rsid w:val="003B7384"/>
    <w:rsid w:val="003B7A2C"/>
    <w:rsid w:val="003C0327"/>
    <w:rsid w:val="003C1789"/>
    <w:rsid w:val="003C2C54"/>
    <w:rsid w:val="003C36BD"/>
    <w:rsid w:val="003C45C5"/>
    <w:rsid w:val="003C609D"/>
    <w:rsid w:val="003C6563"/>
    <w:rsid w:val="003C7229"/>
    <w:rsid w:val="003D0815"/>
    <w:rsid w:val="003D0DE6"/>
    <w:rsid w:val="003D1F12"/>
    <w:rsid w:val="003E3B7A"/>
    <w:rsid w:val="003E4EE8"/>
    <w:rsid w:val="003E6DEC"/>
    <w:rsid w:val="003F30B4"/>
    <w:rsid w:val="003F662D"/>
    <w:rsid w:val="004039D6"/>
    <w:rsid w:val="004058ED"/>
    <w:rsid w:val="00405C52"/>
    <w:rsid w:val="004074C5"/>
    <w:rsid w:val="00410F16"/>
    <w:rsid w:val="004116E6"/>
    <w:rsid w:val="004139FC"/>
    <w:rsid w:val="00414644"/>
    <w:rsid w:val="004147CF"/>
    <w:rsid w:val="00417C6F"/>
    <w:rsid w:val="00423B4B"/>
    <w:rsid w:val="00423D35"/>
    <w:rsid w:val="00425CFE"/>
    <w:rsid w:val="0043025D"/>
    <w:rsid w:val="004303A7"/>
    <w:rsid w:val="004307A2"/>
    <w:rsid w:val="0043091A"/>
    <w:rsid w:val="0043176D"/>
    <w:rsid w:val="00437F9F"/>
    <w:rsid w:val="004431C4"/>
    <w:rsid w:val="00443E5F"/>
    <w:rsid w:val="004441D1"/>
    <w:rsid w:val="00444386"/>
    <w:rsid w:val="00444AF2"/>
    <w:rsid w:val="0044579D"/>
    <w:rsid w:val="00446712"/>
    <w:rsid w:val="00447C4B"/>
    <w:rsid w:val="00450E55"/>
    <w:rsid w:val="00451597"/>
    <w:rsid w:val="00452471"/>
    <w:rsid w:val="00452CB1"/>
    <w:rsid w:val="00454ED8"/>
    <w:rsid w:val="004554DB"/>
    <w:rsid w:val="00456BAD"/>
    <w:rsid w:val="00463464"/>
    <w:rsid w:val="004673F2"/>
    <w:rsid w:val="00467E9E"/>
    <w:rsid w:val="00475B1C"/>
    <w:rsid w:val="004764A1"/>
    <w:rsid w:val="00476861"/>
    <w:rsid w:val="00477FA6"/>
    <w:rsid w:val="00480ABD"/>
    <w:rsid w:val="00480BE4"/>
    <w:rsid w:val="00483AED"/>
    <w:rsid w:val="0048659F"/>
    <w:rsid w:val="00486F04"/>
    <w:rsid w:val="004906C9"/>
    <w:rsid w:val="004937AB"/>
    <w:rsid w:val="00494E0C"/>
    <w:rsid w:val="004A0A40"/>
    <w:rsid w:val="004A3BD0"/>
    <w:rsid w:val="004A46C0"/>
    <w:rsid w:val="004A5F85"/>
    <w:rsid w:val="004A7C69"/>
    <w:rsid w:val="004B61B8"/>
    <w:rsid w:val="004B7E60"/>
    <w:rsid w:val="004C12B8"/>
    <w:rsid w:val="004C70B6"/>
    <w:rsid w:val="004D2ED9"/>
    <w:rsid w:val="004D34CF"/>
    <w:rsid w:val="004D560A"/>
    <w:rsid w:val="004D76FF"/>
    <w:rsid w:val="004E2DAE"/>
    <w:rsid w:val="004E449A"/>
    <w:rsid w:val="004F152F"/>
    <w:rsid w:val="004F1892"/>
    <w:rsid w:val="004F4EF3"/>
    <w:rsid w:val="004F6286"/>
    <w:rsid w:val="00500641"/>
    <w:rsid w:val="00504518"/>
    <w:rsid w:val="00507A48"/>
    <w:rsid w:val="00522766"/>
    <w:rsid w:val="00523786"/>
    <w:rsid w:val="00530577"/>
    <w:rsid w:val="0053175F"/>
    <w:rsid w:val="005327B8"/>
    <w:rsid w:val="00534204"/>
    <w:rsid w:val="005363C8"/>
    <w:rsid w:val="005366F5"/>
    <w:rsid w:val="0053683D"/>
    <w:rsid w:val="005420E2"/>
    <w:rsid w:val="00542EFF"/>
    <w:rsid w:val="0054449B"/>
    <w:rsid w:val="00546C7F"/>
    <w:rsid w:val="00547C30"/>
    <w:rsid w:val="0055164D"/>
    <w:rsid w:val="0055364B"/>
    <w:rsid w:val="00557B51"/>
    <w:rsid w:val="00561944"/>
    <w:rsid w:val="00562F34"/>
    <w:rsid w:val="00563389"/>
    <w:rsid w:val="00564DC8"/>
    <w:rsid w:val="00574544"/>
    <w:rsid w:val="00575784"/>
    <w:rsid w:val="0057604F"/>
    <w:rsid w:val="005824EF"/>
    <w:rsid w:val="005835EC"/>
    <w:rsid w:val="00583FBE"/>
    <w:rsid w:val="005905F0"/>
    <w:rsid w:val="005955EB"/>
    <w:rsid w:val="005A0C37"/>
    <w:rsid w:val="005A5813"/>
    <w:rsid w:val="005A71E9"/>
    <w:rsid w:val="005B06CA"/>
    <w:rsid w:val="005B1527"/>
    <w:rsid w:val="005B2E86"/>
    <w:rsid w:val="005B7443"/>
    <w:rsid w:val="005C1F94"/>
    <w:rsid w:val="005C3169"/>
    <w:rsid w:val="005C4CAE"/>
    <w:rsid w:val="005D10AE"/>
    <w:rsid w:val="005D3FA3"/>
    <w:rsid w:val="005E322E"/>
    <w:rsid w:val="005F16A3"/>
    <w:rsid w:val="005F3E4F"/>
    <w:rsid w:val="005F56B1"/>
    <w:rsid w:val="005F59A7"/>
    <w:rsid w:val="005F79DA"/>
    <w:rsid w:val="00605A6C"/>
    <w:rsid w:val="0061045B"/>
    <w:rsid w:val="00613FAA"/>
    <w:rsid w:val="00614CF8"/>
    <w:rsid w:val="00617930"/>
    <w:rsid w:val="0062432B"/>
    <w:rsid w:val="00630ADE"/>
    <w:rsid w:val="006368E9"/>
    <w:rsid w:val="00641868"/>
    <w:rsid w:val="00641B95"/>
    <w:rsid w:val="00643976"/>
    <w:rsid w:val="00645134"/>
    <w:rsid w:val="00646A04"/>
    <w:rsid w:val="00646BB9"/>
    <w:rsid w:val="00647BF8"/>
    <w:rsid w:val="00650A74"/>
    <w:rsid w:val="00651346"/>
    <w:rsid w:val="00651E38"/>
    <w:rsid w:val="00652A39"/>
    <w:rsid w:val="00653AAE"/>
    <w:rsid w:val="00655631"/>
    <w:rsid w:val="00656E9F"/>
    <w:rsid w:val="006612D2"/>
    <w:rsid w:val="006668F2"/>
    <w:rsid w:val="00672D1E"/>
    <w:rsid w:val="006761CB"/>
    <w:rsid w:val="006762F7"/>
    <w:rsid w:val="00681DF3"/>
    <w:rsid w:val="006822DB"/>
    <w:rsid w:val="0068533D"/>
    <w:rsid w:val="006878EA"/>
    <w:rsid w:val="0069086F"/>
    <w:rsid w:val="00691365"/>
    <w:rsid w:val="00692DCC"/>
    <w:rsid w:val="00693228"/>
    <w:rsid w:val="00693CE3"/>
    <w:rsid w:val="00693D7B"/>
    <w:rsid w:val="006972CE"/>
    <w:rsid w:val="00697D8B"/>
    <w:rsid w:val="006A008C"/>
    <w:rsid w:val="006A2D47"/>
    <w:rsid w:val="006B1A3D"/>
    <w:rsid w:val="006B597C"/>
    <w:rsid w:val="006B66F1"/>
    <w:rsid w:val="006C13D5"/>
    <w:rsid w:val="006C16CE"/>
    <w:rsid w:val="006C1C79"/>
    <w:rsid w:val="006C3003"/>
    <w:rsid w:val="006C4675"/>
    <w:rsid w:val="006D0E12"/>
    <w:rsid w:val="006D6236"/>
    <w:rsid w:val="006E692F"/>
    <w:rsid w:val="006F161F"/>
    <w:rsid w:val="006F18A7"/>
    <w:rsid w:val="006F4431"/>
    <w:rsid w:val="006F6536"/>
    <w:rsid w:val="006F768B"/>
    <w:rsid w:val="00700343"/>
    <w:rsid w:val="0070586D"/>
    <w:rsid w:val="00706B37"/>
    <w:rsid w:val="00715333"/>
    <w:rsid w:val="0072126A"/>
    <w:rsid w:val="00722A37"/>
    <w:rsid w:val="007243BC"/>
    <w:rsid w:val="00725D04"/>
    <w:rsid w:val="00731305"/>
    <w:rsid w:val="007333AB"/>
    <w:rsid w:val="00733930"/>
    <w:rsid w:val="0074198F"/>
    <w:rsid w:val="007462B7"/>
    <w:rsid w:val="0075103C"/>
    <w:rsid w:val="00755A43"/>
    <w:rsid w:val="00756FEF"/>
    <w:rsid w:val="0076154C"/>
    <w:rsid w:val="00761B03"/>
    <w:rsid w:val="0076295C"/>
    <w:rsid w:val="00762A7E"/>
    <w:rsid w:val="00765FE7"/>
    <w:rsid w:val="007727F6"/>
    <w:rsid w:val="007731E9"/>
    <w:rsid w:val="007762BB"/>
    <w:rsid w:val="00776ECC"/>
    <w:rsid w:val="00777FE1"/>
    <w:rsid w:val="00781451"/>
    <w:rsid w:val="00786502"/>
    <w:rsid w:val="0078763F"/>
    <w:rsid w:val="00790E93"/>
    <w:rsid w:val="007A0D60"/>
    <w:rsid w:val="007A0D6A"/>
    <w:rsid w:val="007A409A"/>
    <w:rsid w:val="007A49C3"/>
    <w:rsid w:val="007A5343"/>
    <w:rsid w:val="007A5EC7"/>
    <w:rsid w:val="007A6293"/>
    <w:rsid w:val="007B05B4"/>
    <w:rsid w:val="007B16A1"/>
    <w:rsid w:val="007B26F9"/>
    <w:rsid w:val="007B34FB"/>
    <w:rsid w:val="007B498C"/>
    <w:rsid w:val="007C073D"/>
    <w:rsid w:val="007C08E3"/>
    <w:rsid w:val="007C0EA6"/>
    <w:rsid w:val="007C3125"/>
    <w:rsid w:val="007C411F"/>
    <w:rsid w:val="007D05A2"/>
    <w:rsid w:val="007D379F"/>
    <w:rsid w:val="007D3C28"/>
    <w:rsid w:val="007D55E0"/>
    <w:rsid w:val="007E00A3"/>
    <w:rsid w:val="007E01C3"/>
    <w:rsid w:val="007E2E04"/>
    <w:rsid w:val="007F1342"/>
    <w:rsid w:val="007F1C5A"/>
    <w:rsid w:val="007F3294"/>
    <w:rsid w:val="008014CC"/>
    <w:rsid w:val="00801EB7"/>
    <w:rsid w:val="00805916"/>
    <w:rsid w:val="00807F2E"/>
    <w:rsid w:val="0081031F"/>
    <w:rsid w:val="00811EB3"/>
    <w:rsid w:val="00812D13"/>
    <w:rsid w:val="00815768"/>
    <w:rsid w:val="00816A85"/>
    <w:rsid w:val="00821F96"/>
    <w:rsid w:val="00822D5D"/>
    <w:rsid w:val="00830368"/>
    <w:rsid w:val="0083041D"/>
    <w:rsid w:val="00831068"/>
    <w:rsid w:val="0083300A"/>
    <w:rsid w:val="00834090"/>
    <w:rsid w:val="00834482"/>
    <w:rsid w:val="0083509B"/>
    <w:rsid w:val="008353F0"/>
    <w:rsid w:val="008463CB"/>
    <w:rsid w:val="00847B7F"/>
    <w:rsid w:val="00847BEB"/>
    <w:rsid w:val="00854083"/>
    <w:rsid w:val="00855BEA"/>
    <w:rsid w:val="008566FB"/>
    <w:rsid w:val="00856C36"/>
    <w:rsid w:val="00866047"/>
    <w:rsid w:val="00867A61"/>
    <w:rsid w:val="00870434"/>
    <w:rsid w:val="008753C2"/>
    <w:rsid w:val="00881266"/>
    <w:rsid w:val="0088385C"/>
    <w:rsid w:val="00883CC1"/>
    <w:rsid w:val="00884229"/>
    <w:rsid w:val="0088426B"/>
    <w:rsid w:val="0089280A"/>
    <w:rsid w:val="008948C6"/>
    <w:rsid w:val="008971CC"/>
    <w:rsid w:val="008975B7"/>
    <w:rsid w:val="0089765E"/>
    <w:rsid w:val="00897C66"/>
    <w:rsid w:val="008A0672"/>
    <w:rsid w:val="008A2095"/>
    <w:rsid w:val="008A278C"/>
    <w:rsid w:val="008A6388"/>
    <w:rsid w:val="008B2F88"/>
    <w:rsid w:val="008B4A76"/>
    <w:rsid w:val="008B606D"/>
    <w:rsid w:val="008B76B3"/>
    <w:rsid w:val="008C04A8"/>
    <w:rsid w:val="008C21CC"/>
    <w:rsid w:val="008C7549"/>
    <w:rsid w:val="008D35DA"/>
    <w:rsid w:val="008D50C1"/>
    <w:rsid w:val="008D7FD1"/>
    <w:rsid w:val="008E286C"/>
    <w:rsid w:val="008E73D5"/>
    <w:rsid w:val="008F08C9"/>
    <w:rsid w:val="008F1AB5"/>
    <w:rsid w:val="008F2DF4"/>
    <w:rsid w:val="008F43FE"/>
    <w:rsid w:val="008F5188"/>
    <w:rsid w:val="008F6175"/>
    <w:rsid w:val="008F6611"/>
    <w:rsid w:val="00902977"/>
    <w:rsid w:val="00903C0F"/>
    <w:rsid w:val="009049C7"/>
    <w:rsid w:val="0090554D"/>
    <w:rsid w:val="00907750"/>
    <w:rsid w:val="00916F8D"/>
    <w:rsid w:val="009215F3"/>
    <w:rsid w:val="009216E2"/>
    <w:rsid w:val="00922579"/>
    <w:rsid w:val="009232F2"/>
    <w:rsid w:val="009239B3"/>
    <w:rsid w:val="00925490"/>
    <w:rsid w:val="009274C9"/>
    <w:rsid w:val="00935E52"/>
    <w:rsid w:val="00936DE7"/>
    <w:rsid w:val="00937714"/>
    <w:rsid w:val="0094115B"/>
    <w:rsid w:val="0094204D"/>
    <w:rsid w:val="00943749"/>
    <w:rsid w:val="0094412F"/>
    <w:rsid w:val="009441A1"/>
    <w:rsid w:val="009474BA"/>
    <w:rsid w:val="00951051"/>
    <w:rsid w:val="00954480"/>
    <w:rsid w:val="00955E60"/>
    <w:rsid w:val="00956267"/>
    <w:rsid w:val="00957056"/>
    <w:rsid w:val="0096168B"/>
    <w:rsid w:val="00962C66"/>
    <w:rsid w:val="009636EC"/>
    <w:rsid w:val="00963943"/>
    <w:rsid w:val="00964769"/>
    <w:rsid w:val="00965087"/>
    <w:rsid w:val="00973E15"/>
    <w:rsid w:val="0097460C"/>
    <w:rsid w:val="0097512E"/>
    <w:rsid w:val="00975E38"/>
    <w:rsid w:val="0098182C"/>
    <w:rsid w:val="009865DA"/>
    <w:rsid w:val="00991545"/>
    <w:rsid w:val="00996EE5"/>
    <w:rsid w:val="0099774D"/>
    <w:rsid w:val="009A2C82"/>
    <w:rsid w:val="009A668F"/>
    <w:rsid w:val="009A66BF"/>
    <w:rsid w:val="009A79CD"/>
    <w:rsid w:val="009B3025"/>
    <w:rsid w:val="009B365D"/>
    <w:rsid w:val="009B37FF"/>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7B11"/>
    <w:rsid w:val="00A2036B"/>
    <w:rsid w:val="00A22A11"/>
    <w:rsid w:val="00A233EB"/>
    <w:rsid w:val="00A309F0"/>
    <w:rsid w:val="00A34615"/>
    <w:rsid w:val="00A347CB"/>
    <w:rsid w:val="00A41140"/>
    <w:rsid w:val="00A4261E"/>
    <w:rsid w:val="00A44054"/>
    <w:rsid w:val="00A44146"/>
    <w:rsid w:val="00A460E9"/>
    <w:rsid w:val="00A51423"/>
    <w:rsid w:val="00A54FCF"/>
    <w:rsid w:val="00A612A7"/>
    <w:rsid w:val="00A6157C"/>
    <w:rsid w:val="00A707A1"/>
    <w:rsid w:val="00A70E0C"/>
    <w:rsid w:val="00A7174E"/>
    <w:rsid w:val="00A7199B"/>
    <w:rsid w:val="00A72152"/>
    <w:rsid w:val="00A7253A"/>
    <w:rsid w:val="00A767CA"/>
    <w:rsid w:val="00A80923"/>
    <w:rsid w:val="00A8171D"/>
    <w:rsid w:val="00A9217A"/>
    <w:rsid w:val="00A941BB"/>
    <w:rsid w:val="00A95689"/>
    <w:rsid w:val="00AA434E"/>
    <w:rsid w:val="00AA7C33"/>
    <w:rsid w:val="00AA7D3B"/>
    <w:rsid w:val="00AA7DA9"/>
    <w:rsid w:val="00AB109C"/>
    <w:rsid w:val="00AB1862"/>
    <w:rsid w:val="00AC05AA"/>
    <w:rsid w:val="00AC2C22"/>
    <w:rsid w:val="00AC4650"/>
    <w:rsid w:val="00AC4788"/>
    <w:rsid w:val="00AD054E"/>
    <w:rsid w:val="00AD14BE"/>
    <w:rsid w:val="00AD271B"/>
    <w:rsid w:val="00AD51FE"/>
    <w:rsid w:val="00AD555F"/>
    <w:rsid w:val="00AD6DC0"/>
    <w:rsid w:val="00AE153D"/>
    <w:rsid w:val="00AE4BE6"/>
    <w:rsid w:val="00AE4F07"/>
    <w:rsid w:val="00AE6EDD"/>
    <w:rsid w:val="00AF201C"/>
    <w:rsid w:val="00AF3BDE"/>
    <w:rsid w:val="00AF46AE"/>
    <w:rsid w:val="00AF4824"/>
    <w:rsid w:val="00AF4FB4"/>
    <w:rsid w:val="00AF504F"/>
    <w:rsid w:val="00B11D34"/>
    <w:rsid w:val="00B14EDE"/>
    <w:rsid w:val="00B206E3"/>
    <w:rsid w:val="00B22602"/>
    <w:rsid w:val="00B22D50"/>
    <w:rsid w:val="00B2494B"/>
    <w:rsid w:val="00B275CE"/>
    <w:rsid w:val="00B27FBD"/>
    <w:rsid w:val="00B36646"/>
    <w:rsid w:val="00B376CC"/>
    <w:rsid w:val="00B40531"/>
    <w:rsid w:val="00B4161D"/>
    <w:rsid w:val="00B41A95"/>
    <w:rsid w:val="00B41EBE"/>
    <w:rsid w:val="00B4384B"/>
    <w:rsid w:val="00B441BA"/>
    <w:rsid w:val="00B46231"/>
    <w:rsid w:val="00B5053E"/>
    <w:rsid w:val="00B51F1B"/>
    <w:rsid w:val="00B5469B"/>
    <w:rsid w:val="00B57FE5"/>
    <w:rsid w:val="00B65AFE"/>
    <w:rsid w:val="00B71BC6"/>
    <w:rsid w:val="00B72600"/>
    <w:rsid w:val="00B73864"/>
    <w:rsid w:val="00B77D86"/>
    <w:rsid w:val="00B830AF"/>
    <w:rsid w:val="00B838FB"/>
    <w:rsid w:val="00B846A5"/>
    <w:rsid w:val="00B93FAD"/>
    <w:rsid w:val="00B95E1A"/>
    <w:rsid w:val="00B96099"/>
    <w:rsid w:val="00BA110A"/>
    <w:rsid w:val="00BA4AF8"/>
    <w:rsid w:val="00BB5563"/>
    <w:rsid w:val="00BB785D"/>
    <w:rsid w:val="00BC023A"/>
    <w:rsid w:val="00BC1057"/>
    <w:rsid w:val="00BC11CE"/>
    <w:rsid w:val="00BC75DA"/>
    <w:rsid w:val="00BD0557"/>
    <w:rsid w:val="00BD122A"/>
    <w:rsid w:val="00BD1451"/>
    <w:rsid w:val="00BD171A"/>
    <w:rsid w:val="00BD20F0"/>
    <w:rsid w:val="00BD3966"/>
    <w:rsid w:val="00BD3C2C"/>
    <w:rsid w:val="00BD4AA3"/>
    <w:rsid w:val="00BD7939"/>
    <w:rsid w:val="00BE07B3"/>
    <w:rsid w:val="00BE154A"/>
    <w:rsid w:val="00BE2D50"/>
    <w:rsid w:val="00BE449C"/>
    <w:rsid w:val="00BE697E"/>
    <w:rsid w:val="00BE7B90"/>
    <w:rsid w:val="00BF3460"/>
    <w:rsid w:val="00BF38D3"/>
    <w:rsid w:val="00C03ED1"/>
    <w:rsid w:val="00C06607"/>
    <w:rsid w:val="00C104B4"/>
    <w:rsid w:val="00C1095D"/>
    <w:rsid w:val="00C14C39"/>
    <w:rsid w:val="00C164C8"/>
    <w:rsid w:val="00C21BBE"/>
    <w:rsid w:val="00C23273"/>
    <w:rsid w:val="00C3172C"/>
    <w:rsid w:val="00C34871"/>
    <w:rsid w:val="00C35746"/>
    <w:rsid w:val="00C35C3B"/>
    <w:rsid w:val="00C37DE1"/>
    <w:rsid w:val="00C37F57"/>
    <w:rsid w:val="00C42BC6"/>
    <w:rsid w:val="00C462BE"/>
    <w:rsid w:val="00C52868"/>
    <w:rsid w:val="00C52B3C"/>
    <w:rsid w:val="00C563B9"/>
    <w:rsid w:val="00C5655D"/>
    <w:rsid w:val="00C60182"/>
    <w:rsid w:val="00C617B2"/>
    <w:rsid w:val="00C629E9"/>
    <w:rsid w:val="00C65974"/>
    <w:rsid w:val="00C65D26"/>
    <w:rsid w:val="00C7068F"/>
    <w:rsid w:val="00C709FB"/>
    <w:rsid w:val="00C71382"/>
    <w:rsid w:val="00C7349D"/>
    <w:rsid w:val="00C777C3"/>
    <w:rsid w:val="00C8240C"/>
    <w:rsid w:val="00C82C39"/>
    <w:rsid w:val="00C83E14"/>
    <w:rsid w:val="00C86C4B"/>
    <w:rsid w:val="00C9124D"/>
    <w:rsid w:val="00C91391"/>
    <w:rsid w:val="00C927C3"/>
    <w:rsid w:val="00C92A45"/>
    <w:rsid w:val="00CA1AAB"/>
    <w:rsid w:val="00CA392D"/>
    <w:rsid w:val="00CA4EC0"/>
    <w:rsid w:val="00CA5899"/>
    <w:rsid w:val="00CB1847"/>
    <w:rsid w:val="00CB224A"/>
    <w:rsid w:val="00CB2807"/>
    <w:rsid w:val="00CB42FC"/>
    <w:rsid w:val="00CB469B"/>
    <w:rsid w:val="00CB4997"/>
    <w:rsid w:val="00CC0110"/>
    <w:rsid w:val="00CC057F"/>
    <w:rsid w:val="00CC5E93"/>
    <w:rsid w:val="00CC632C"/>
    <w:rsid w:val="00CC6C15"/>
    <w:rsid w:val="00CD18BD"/>
    <w:rsid w:val="00CD52C6"/>
    <w:rsid w:val="00CD57CA"/>
    <w:rsid w:val="00CE0B66"/>
    <w:rsid w:val="00CE383E"/>
    <w:rsid w:val="00CE41DB"/>
    <w:rsid w:val="00CE487F"/>
    <w:rsid w:val="00CE4C36"/>
    <w:rsid w:val="00CE6D9F"/>
    <w:rsid w:val="00CF1DA4"/>
    <w:rsid w:val="00CF2A7F"/>
    <w:rsid w:val="00CF6E04"/>
    <w:rsid w:val="00D145A0"/>
    <w:rsid w:val="00D15326"/>
    <w:rsid w:val="00D20DF1"/>
    <w:rsid w:val="00D23236"/>
    <w:rsid w:val="00D235FC"/>
    <w:rsid w:val="00D2361B"/>
    <w:rsid w:val="00D238B6"/>
    <w:rsid w:val="00D24FE4"/>
    <w:rsid w:val="00D278C8"/>
    <w:rsid w:val="00D329D0"/>
    <w:rsid w:val="00D32EF7"/>
    <w:rsid w:val="00D33119"/>
    <w:rsid w:val="00D332D0"/>
    <w:rsid w:val="00D44617"/>
    <w:rsid w:val="00D44EFD"/>
    <w:rsid w:val="00D454C6"/>
    <w:rsid w:val="00D45D0E"/>
    <w:rsid w:val="00D46291"/>
    <w:rsid w:val="00D47714"/>
    <w:rsid w:val="00D514A1"/>
    <w:rsid w:val="00D521FF"/>
    <w:rsid w:val="00D55B7B"/>
    <w:rsid w:val="00D55FC0"/>
    <w:rsid w:val="00D56CE8"/>
    <w:rsid w:val="00D57629"/>
    <w:rsid w:val="00D601C1"/>
    <w:rsid w:val="00D60D7C"/>
    <w:rsid w:val="00D62193"/>
    <w:rsid w:val="00D66FC9"/>
    <w:rsid w:val="00D753ED"/>
    <w:rsid w:val="00D83DF6"/>
    <w:rsid w:val="00D9489E"/>
    <w:rsid w:val="00D94AF8"/>
    <w:rsid w:val="00DA3A03"/>
    <w:rsid w:val="00DA7E91"/>
    <w:rsid w:val="00DB4565"/>
    <w:rsid w:val="00DB52B2"/>
    <w:rsid w:val="00DB5CD3"/>
    <w:rsid w:val="00DB6B93"/>
    <w:rsid w:val="00DB743D"/>
    <w:rsid w:val="00DC3027"/>
    <w:rsid w:val="00DC5595"/>
    <w:rsid w:val="00DD0E8B"/>
    <w:rsid w:val="00DD71C8"/>
    <w:rsid w:val="00DD775D"/>
    <w:rsid w:val="00DE045B"/>
    <w:rsid w:val="00DE0E9B"/>
    <w:rsid w:val="00DF0F80"/>
    <w:rsid w:val="00DF1C23"/>
    <w:rsid w:val="00DF2027"/>
    <w:rsid w:val="00DF2206"/>
    <w:rsid w:val="00DF53AA"/>
    <w:rsid w:val="00E002C1"/>
    <w:rsid w:val="00E00922"/>
    <w:rsid w:val="00E05877"/>
    <w:rsid w:val="00E07FC5"/>
    <w:rsid w:val="00E113D3"/>
    <w:rsid w:val="00E12F98"/>
    <w:rsid w:val="00E179E6"/>
    <w:rsid w:val="00E25A4A"/>
    <w:rsid w:val="00E273FD"/>
    <w:rsid w:val="00E27A70"/>
    <w:rsid w:val="00E32FBF"/>
    <w:rsid w:val="00E35118"/>
    <w:rsid w:val="00E40F65"/>
    <w:rsid w:val="00E45F34"/>
    <w:rsid w:val="00E50B88"/>
    <w:rsid w:val="00E514E9"/>
    <w:rsid w:val="00E52917"/>
    <w:rsid w:val="00E57B64"/>
    <w:rsid w:val="00E62188"/>
    <w:rsid w:val="00E629BF"/>
    <w:rsid w:val="00E64749"/>
    <w:rsid w:val="00E647EB"/>
    <w:rsid w:val="00E65B0A"/>
    <w:rsid w:val="00E6609A"/>
    <w:rsid w:val="00E66867"/>
    <w:rsid w:val="00E71533"/>
    <w:rsid w:val="00E72C45"/>
    <w:rsid w:val="00E8509C"/>
    <w:rsid w:val="00E87C9F"/>
    <w:rsid w:val="00E913A2"/>
    <w:rsid w:val="00E93343"/>
    <w:rsid w:val="00EA1889"/>
    <w:rsid w:val="00EA345C"/>
    <w:rsid w:val="00EA5366"/>
    <w:rsid w:val="00EA640B"/>
    <w:rsid w:val="00EA6844"/>
    <w:rsid w:val="00EA6B29"/>
    <w:rsid w:val="00EB0CBA"/>
    <w:rsid w:val="00EB22D2"/>
    <w:rsid w:val="00EB5802"/>
    <w:rsid w:val="00EC126D"/>
    <w:rsid w:val="00EC1CAA"/>
    <w:rsid w:val="00EC576E"/>
    <w:rsid w:val="00EC650F"/>
    <w:rsid w:val="00ED02A1"/>
    <w:rsid w:val="00ED0E82"/>
    <w:rsid w:val="00ED2E28"/>
    <w:rsid w:val="00ED610B"/>
    <w:rsid w:val="00EE016A"/>
    <w:rsid w:val="00EE07DB"/>
    <w:rsid w:val="00EE2C74"/>
    <w:rsid w:val="00EE2D4E"/>
    <w:rsid w:val="00EE33A9"/>
    <w:rsid w:val="00EE56F8"/>
    <w:rsid w:val="00EF1591"/>
    <w:rsid w:val="00EF471C"/>
    <w:rsid w:val="00EF73AC"/>
    <w:rsid w:val="00F00087"/>
    <w:rsid w:val="00F00187"/>
    <w:rsid w:val="00F02C15"/>
    <w:rsid w:val="00F03476"/>
    <w:rsid w:val="00F10377"/>
    <w:rsid w:val="00F11D2E"/>
    <w:rsid w:val="00F15AC1"/>
    <w:rsid w:val="00F16CAA"/>
    <w:rsid w:val="00F23741"/>
    <w:rsid w:val="00F24D47"/>
    <w:rsid w:val="00F25214"/>
    <w:rsid w:val="00F25B85"/>
    <w:rsid w:val="00F3060B"/>
    <w:rsid w:val="00F30EF5"/>
    <w:rsid w:val="00F31C57"/>
    <w:rsid w:val="00F329B7"/>
    <w:rsid w:val="00F42A25"/>
    <w:rsid w:val="00F46E30"/>
    <w:rsid w:val="00F52ABE"/>
    <w:rsid w:val="00F5373C"/>
    <w:rsid w:val="00F569A1"/>
    <w:rsid w:val="00F62611"/>
    <w:rsid w:val="00F65020"/>
    <w:rsid w:val="00F65ABE"/>
    <w:rsid w:val="00F670E0"/>
    <w:rsid w:val="00F70551"/>
    <w:rsid w:val="00F70669"/>
    <w:rsid w:val="00F73AEC"/>
    <w:rsid w:val="00F755B3"/>
    <w:rsid w:val="00F7711F"/>
    <w:rsid w:val="00F7731F"/>
    <w:rsid w:val="00F778BE"/>
    <w:rsid w:val="00F901C8"/>
    <w:rsid w:val="00F925D1"/>
    <w:rsid w:val="00F932F3"/>
    <w:rsid w:val="00F93A16"/>
    <w:rsid w:val="00F94F4A"/>
    <w:rsid w:val="00F9599F"/>
    <w:rsid w:val="00F95D8D"/>
    <w:rsid w:val="00FA6579"/>
    <w:rsid w:val="00FB0AF6"/>
    <w:rsid w:val="00FB47F0"/>
    <w:rsid w:val="00FB76D2"/>
    <w:rsid w:val="00FC0D9B"/>
    <w:rsid w:val="00FC4BEE"/>
    <w:rsid w:val="00FC4D67"/>
    <w:rsid w:val="00FC5AEF"/>
    <w:rsid w:val="00FC60BA"/>
    <w:rsid w:val="00FC753C"/>
    <w:rsid w:val="00FD19F2"/>
    <w:rsid w:val="00FD1D95"/>
    <w:rsid w:val="00FD2087"/>
    <w:rsid w:val="00FD410C"/>
    <w:rsid w:val="00FD4189"/>
    <w:rsid w:val="00FE0D17"/>
    <w:rsid w:val="00FE35B3"/>
    <w:rsid w:val="00FE3956"/>
    <w:rsid w:val="00FE597F"/>
    <w:rsid w:val="00FF371F"/>
    <w:rsid w:val="00FF5EAA"/>
    <w:rsid w:val="00FF6B8F"/>
    <w:rsid w:val="5EC719EF"/>
    <w:rsid w:val="6AC52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Title">
    <w:name w:val="Title"/>
    <w:basedOn w:val="Normal"/>
    <w:next w:val="Normal"/>
    <w:link w:val="TitleChar"/>
    <w:uiPriority w:val="10"/>
    <w:qFormat/>
    <w:rsid w:val="001C30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3014"/>
    <w:rPr>
      <w:rFonts w:asciiTheme="majorHAnsi" w:eastAsiaTheme="majorEastAsia" w:hAnsiTheme="majorHAnsi" w:cstheme="majorBidi"/>
      <w:spacing w:val="-10"/>
      <w:kern w:val="28"/>
      <w:sz w:val="56"/>
      <w:szCs w:val="56"/>
    </w:rPr>
  </w:style>
  <w:style w:type="paragraph" w:styleId="Revision">
    <w:name w:val="Revision"/>
    <w:hidden/>
    <w:uiPriority w:val="99"/>
    <w:semiHidden/>
    <w:rsid w:val="00002FB9"/>
    <w:pPr>
      <w:spacing w:after="0" w:line="240" w:lineRule="auto"/>
    </w:pPr>
    <w:rPr>
      <w:rFonts w:eastAsia="MS Mincho"/>
    </w:rPr>
  </w:style>
  <w:style w:type="paragraph" w:customStyle="1" w:styleId="paragraph">
    <w:name w:val="paragraph"/>
    <w:basedOn w:val="Normal"/>
    <w:rsid w:val="00313E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13EF1"/>
  </w:style>
  <w:style w:type="character" w:customStyle="1" w:styleId="eop">
    <w:name w:val="eop"/>
    <w:basedOn w:val="DefaultParagraphFont"/>
    <w:rsid w:val="00313EF1"/>
  </w:style>
  <w:style w:type="character" w:customStyle="1" w:styleId="tabchar">
    <w:name w:val="tabchar"/>
    <w:basedOn w:val="DefaultParagraphFont"/>
    <w:rsid w:val="003613F8"/>
  </w:style>
  <w:style w:type="character" w:styleId="UnresolvedMention">
    <w:name w:val="Unresolved Mention"/>
    <w:basedOn w:val="DefaultParagraphFont"/>
    <w:uiPriority w:val="99"/>
    <w:semiHidden/>
    <w:unhideWhenUsed/>
    <w:rsid w:val="00EF7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60688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29224839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2047875881">
      <w:bodyDiv w:val="1"/>
      <w:marLeft w:val="0"/>
      <w:marRight w:val="0"/>
      <w:marTop w:val="0"/>
      <w:marBottom w:val="0"/>
      <w:divBdr>
        <w:top w:val="none" w:sz="0" w:space="0" w:color="auto"/>
        <w:left w:val="none" w:sz="0" w:space="0" w:color="auto"/>
        <w:bottom w:val="none" w:sz="0" w:space="0" w:color="auto"/>
        <w:right w:val="none" w:sz="0" w:space="0" w:color="auto"/>
      </w:divBdr>
      <w:divsChild>
        <w:div w:id="10649202">
          <w:marLeft w:val="0"/>
          <w:marRight w:val="0"/>
          <w:marTop w:val="0"/>
          <w:marBottom w:val="0"/>
          <w:divBdr>
            <w:top w:val="none" w:sz="0" w:space="0" w:color="auto"/>
            <w:left w:val="none" w:sz="0" w:space="0" w:color="auto"/>
            <w:bottom w:val="none" w:sz="0" w:space="0" w:color="auto"/>
            <w:right w:val="none" w:sz="0" w:space="0" w:color="auto"/>
          </w:divBdr>
        </w:div>
        <w:div w:id="132645841">
          <w:marLeft w:val="0"/>
          <w:marRight w:val="0"/>
          <w:marTop w:val="0"/>
          <w:marBottom w:val="0"/>
          <w:divBdr>
            <w:top w:val="none" w:sz="0" w:space="0" w:color="auto"/>
            <w:left w:val="none" w:sz="0" w:space="0" w:color="auto"/>
            <w:bottom w:val="none" w:sz="0" w:space="0" w:color="auto"/>
            <w:right w:val="none" w:sz="0" w:space="0" w:color="auto"/>
          </w:divBdr>
        </w:div>
        <w:div w:id="186063867">
          <w:marLeft w:val="0"/>
          <w:marRight w:val="0"/>
          <w:marTop w:val="0"/>
          <w:marBottom w:val="0"/>
          <w:divBdr>
            <w:top w:val="none" w:sz="0" w:space="0" w:color="auto"/>
            <w:left w:val="none" w:sz="0" w:space="0" w:color="auto"/>
            <w:bottom w:val="none" w:sz="0" w:space="0" w:color="auto"/>
            <w:right w:val="none" w:sz="0" w:space="0" w:color="auto"/>
          </w:divBdr>
        </w:div>
        <w:div w:id="232745154">
          <w:marLeft w:val="0"/>
          <w:marRight w:val="0"/>
          <w:marTop w:val="0"/>
          <w:marBottom w:val="0"/>
          <w:divBdr>
            <w:top w:val="none" w:sz="0" w:space="0" w:color="auto"/>
            <w:left w:val="none" w:sz="0" w:space="0" w:color="auto"/>
            <w:bottom w:val="none" w:sz="0" w:space="0" w:color="auto"/>
            <w:right w:val="none" w:sz="0" w:space="0" w:color="auto"/>
          </w:divBdr>
        </w:div>
        <w:div w:id="741366305">
          <w:marLeft w:val="0"/>
          <w:marRight w:val="0"/>
          <w:marTop w:val="0"/>
          <w:marBottom w:val="0"/>
          <w:divBdr>
            <w:top w:val="none" w:sz="0" w:space="0" w:color="auto"/>
            <w:left w:val="none" w:sz="0" w:space="0" w:color="auto"/>
            <w:bottom w:val="none" w:sz="0" w:space="0" w:color="auto"/>
            <w:right w:val="none" w:sz="0" w:space="0" w:color="auto"/>
          </w:divBdr>
        </w:div>
        <w:div w:id="1173303296">
          <w:marLeft w:val="0"/>
          <w:marRight w:val="0"/>
          <w:marTop w:val="0"/>
          <w:marBottom w:val="0"/>
          <w:divBdr>
            <w:top w:val="none" w:sz="0" w:space="0" w:color="auto"/>
            <w:left w:val="none" w:sz="0" w:space="0" w:color="auto"/>
            <w:bottom w:val="none" w:sz="0" w:space="0" w:color="auto"/>
            <w:right w:val="none" w:sz="0" w:space="0" w:color="auto"/>
          </w:divBdr>
        </w:div>
        <w:div w:id="1221134523">
          <w:marLeft w:val="0"/>
          <w:marRight w:val="0"/>
          <w:marTop w:val="0"/>
          <w:marBottom w:val="0"/>
          <w:divBdr>
            <w:top w:val="none" w:sz="0" w:space="0" w:color="auto"/>
            <w:left w:val="none" w:sz="0" w:space="0" w:color="auto"/>
            <w:bottom w:val="none" w:sz="0" w:space="0" w:color="auto"/>
            <w:right w:val="none" w:sz="0" w:space="0" w:color="auto"/>
          </w:divBdr>
        </w:div>
        <w:div w:id="1735927994">
          <w:marLeft w:val="0"/>
          <w:marRight w:val="0"/>
          <w:marTop w:val="0"/>
          <w:marBottom w:val="0"/>
          <w:divBdr>
            <w:top w:val="none" w:sz="0" w:space="0" w:color="auto"/>
            <w:left w:val="none" w:sz="0" w:space="0" w:color="auto"/>
            <w:bottom w:val="none" w:sz="0" w:space="0" w:color="auto"/>
            <w:right w:val="none" w:sz="0" w:space="0" w:color="auto"/>
          </w:divBdr>
        </w:div>
        <w:div w:id="1740520148">
          <w:marLeft w:val="0"/>
          <w:marRight w:val="0"/>
          <w:marTop w:val="0"/>
          <w:marBottom w:val="0"/>
          <w:divBdr>
            <w:top w:val="none" w:sz="0" w:space="0" w:color="auto"/>
            <w:left w:val="none" w:sz="0" w:space="0" w:color="auto"/>
            <w:bottom w:val="none" w:sz="0" w:space="0" w:color="auto"/>
            <w:right w:val="none" w:sz="0" w:space="0" w:color="auto"/>
          </w:divBdr>
        </w:div>
        <w:div w:id="1792674408">
          <w:marLeft w:val="0"/>
          <w:marRight w:val="0"/>
          <w:marTop w:val="0"/>
          <w:marBottom w:val="0"/>
          <w:divBdr>
            <w:top w:val="none" w:sz="0" w:space="0" w:color="auto"/>
            <w:left w:val="none" w:sz="0" w:space="0" w:color="auto"/>
            <w:bottom w:val="none" w:sz="0" w:space="0" w:color="auto"/>
            <w:right w:val="none" w:sz="0" w:space="0" w:color="auto"/>
          </w:divBdr>
        </w:div>
        <w:div w:id="1845825278">
          <w:marLeft w:val="0"/>
          <w:marRight w:val="0"/>
          <w:marTop w:val="0"/>
          <w:marBottom w:val="0"/>
          <w:divBdr>
            <w:top w:val="none" w:sz="0" w:space="0" w:color="auto"/>
            <w:left w:val="none" w:sz="0" w:space="0" w:color="auto"/>
            <w:bottom w:val="none" w:sz="0" w:space="0" w:color="auto"/>
            <w:right w:val="none" w:sz="0" w:space="0" w:color="auto"/>
          </w:divBdr>
        </w:div>
        <w:div w:id="2127505387">
          <w:marLeft w:val="0"/>
          <w:marRight w:val="0"/>
          <w:marTop w:val="0"/>
          <w:marBottom w:val="0"/>
          <w:divBdr>
            <w:top w:val="none" w:sz="0" w:space="0" w:color="auto"/>
            <w:left w:val="none" w:sz="0" w:space="0" w:color="auto"/>
            <w:bottom w:val="none" w:sz="0" w:space="0" w:color="auto"/>
            <w:right w:val="none" w:sz="0" w:space="0" w:color="auto"/>
          </w:divBdr>
        </w:div>
      </w:divsChild>
    </w:div>
    <w:div w:id="2095973979">
      <w:bodyDiv w:val="1"/>
      <w:marLeft w:val="0"/>
      <w:marRight w:val="0"/>
      <w:marTop w:val="0"/>
      <w:marBottom w:val="0"/>
      <w:divBdr>
        <w:top w:val="none" w:sz="0" w:space="0" w:color="auto"/>
        <w:left w:val="none" w:sz="0" w:space="0" w:color="auto"/>
        <w:bottom w:val="none" w:sz="0" w:space="0" w:color="auto"/>
        <w:right w:val="none" w:sz="0" w:space="0" w:color="auto"/>
      </w:divBdr>
    </w:div>
    <w:div w:id="20978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ujifilm.com/fr/fr/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6" ma:contentTypeDescription="Create a new document." ma:contentTypeScope="" ma:versionID="0049fa5e5fe04a18eb88a10c1f4ace39">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81ea1f9185b9589590a8111a2db78e39"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2A9633-FC55-4A33-A273-F79E684A54C9}">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customXml/itemProps2.xml><?xml version="1.0" encoding="utf-8"?>
<ds:datastoreItem xmlns:ds="http://schemas.openxmlformats.org/officeDocument/2006/customXml" ds:itemID="{181A8186-20B2-4370-B225-0153E17A0F5B}">
  <ds:schemaRefs>
    <ds:schemaRef ds:uri="http://schemas.microsoft.com/sharepoint/v3/contenttype/forms"/>
  </ds:schemaRefs>
</ds:datastoreItem>
</file>

<file path=customXml/itemProps3.xml><?xml version="1.0" encoding="utf-8"?>
<ds:datastoreItem xmlns:ds="http://schemas.openxmlformats.org/officeDocument/2006/customXml" ds:itemID="{3EC035F9-C3A9-412C-B85A-9960B744D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4640</Characters>
  <Application>Microsoft Office Word</Application>
  <DocSecurity>0</DocSecurity>
  <Lines>38</Lines>
  <Paragraphs>10</Paragraphs>
  <ScaleCrop>false</ScaleCrop>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2023-04-28T10:13:00Z</dcterms:created>
  <dcterms:modified xsi:type="dcterms:W3CDTF">2023-05-05T14:50:00Z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