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2C1D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6076" w:rsidP="00DD7F6F" w:rsidRDefault="00A26076" w14:paraId="5E900142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47E3" w:rsidP="00D75526" w:rsidRDefault="00E447E3" w14:paraId="5AD6803B" w14:textId="77777777">
      <w:pPr>
        <w:spacing w:line="360" w:lineRule="auto"/>
        <w:jc w:val="both"/>
        <w:rPr>
          <w:rFonts w:ascii="Arial" w:hAnsi="Arial" w:cs="Arial"/>
          <w:b/>
          <w:bCs/>
        </w:rPr>
      </w:pPr>
      <w:r w:rsidRPr="00E447E3">
        <w:rPr>
          <w:rFonts w:ascii="Arial" w:hAnsi="Arial" w:cs="Arial"/>
          <w:b/>
          <w:bCs/>
        </w:rPr>
        <w:t xml:space="preserve">22. </w:t>
      </w:r>
      <w:proofErr w:type="spellStart"/>
      <w:r w:rsidRPr="00E447E3">
        <w:rPr>
          <w:rFonts w:ascii="Arial" w:hAnsi="Arial" w:cs="Arial"/>
          <w:b/>
          <w:bCs/>
        </w:rPr>
        <w:t>května</w:t>
      </w:r>
      <w:proofErr w:type="spellEnd"/>
      <w:r w:rsidRPr="00E447E3">
        <w:rPr>
          <w:rFonts w:ascii="Arial" w:hAnsi="Arial" w:cs="Arial"/>
          <w:b/>
          <w:bCs/>
        </w:rPr>
        <w:t xml:space="preserve"> 2023</w:t>
      </w:r>
    </w:p>
    <w:p w:rsidR="00E447E3" w:rsidP="00D75526" w:rsidRDefault="00E447E3" w14:paraId="41ABD8D6" w14:textId="29CA8E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Společnost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Soyang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během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dne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otevřených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dveří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demonstruje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oceňované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možnosti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5m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rolové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sz w:val="24"/>
          <w:szCs w:val="24"/>
        </w:rPr>
        <w:t>tiskárny</w:t>
      </w:r>
      <w:proofErr w:type="spellEnd"/>
      <w:r w:rsidRPr="00E447E3">
        <w:rPr>
          <w:rFonts w:ascii="Arial" w:hAnsi="Arial" w:cs="Arial"/>
          <w:b/>
          <w:bCs/>
          <w:sz w:val="24"/>
          <w:szCs w:val="24"/>
        </w:rPr>
        <w:t xml:space="preserve"> Fujifilm Acuity Ultra R2 </w:t>
      </w:r>
    </w:p>
    <w:p w:rsidR="00E447E3" w:rsidP="00D75526" w:rsidRDefault="00E447E3" w14:paraId="268AD705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Hojně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navštěvovaná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akce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poskytla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zákazníkům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příležitost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osobně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seznámit</w:t>
      </w:r>
      <w:proofErr w:type="spellEnd"/>
      <w:r w:rsidRPr="00E447E3">
        <w:rPr>
          <w:rFonts w:ascii="Arial" w:hAnsi="Arial" w:cs="Arial"/>
        </w:rPr>
        <w:t xml:space="preserve"> s </w:t>
      </w:r>
      <w:proofErr w:type="spellStart"/>
      <w:r w:rsidRPr="00E447E3">
        <w:rPr>
          <w:rFonts w:ascii="Arial" w:hAnsi="Arial" w:cs="Arial"/>
        </w:rPr>
        <w:t>působivými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funkcemi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stroje</w:t>
      </w:r>
      <w:proofErr w:type="spellEnd"/>
      <w:r w:rsidRPr="00E447E3">
        <w:rPr>
          <w:rFonts w:ascii="Arial" w:hAnsi="Arial" w:cs="Arial"/>
        </w:rPr>
        <w:t xml:space="preserve"> Acuity Ultra R2</w:t>
      </w:r>
      <w:r>
        <w:rPr>
          <w:rFonts w:ascii="Arial" w:hAnsi="Arial" w:cs="Arial"/>
        </w:rPr>
        <w:t>.</w:t>
      </w:r>
    </w:p>
    <w:p w:rsidR="00E447E3" w:rsidP="00D75526" w:rsidRDefault="00E447E3" w14:paraId="3939DDAC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Společnost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britský</w:t>
      </w:r>
      <w:proofErr w:type="spellEnd"/>
      <w:r w:rsidRPr="00E447E3">
        <w:rPr>
          <w:rFonts w:ascii="Arial" w:hAnsi="Arial" w:cs="Arial"/>
        </w:rPr>
        <w:t xml:space="preserve"> partner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Fujifilm, </w:t>
      </w:r>
      <w:proofErr w:type="spellStart"/>
      <w:r w:rsidRPr="00E447E3">
        <w:rPr>
          <w:rFonts w:ascii="Arial" w:hAnsi="Arial" w:cs="Arial"/>
        </w:rPr>
        <w:t>nedávno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uspořádala</w:t>
      </w:r>
      <w:proofErr w:type="spellEnd"/>
      <w:r w:rsidRPr="00E447E3">
        <w:rPr>
          <w:rFonts w:ascii="Arial" w:hAnsi="Arial" w:cs="Arial"/>
        </w:rPr>
        <w:t xml:space="preserve"> den </w:t>
      </w:r>
      <w:proofErr w:type="spellStart"/>
      <w:r w:rsidRPr="00E447E3">
        <w:rPr>
          <w:rFonts w:ascii="Arial" w:hAnsi="Arial" w:cs="Arial"/>
        </w:rPr>
        <w:t>otevřených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dveří</w:t>
      </w:r>
      <w:proofErr w:type="spellEnd"/>
      <w:r w:rsidRPr="00E447E3">
        <w:rPr>
          <w:rFonts w:ascii="Arial" w:hAnsi="Arial" w:cs="Arial"/>
        </w:rPr>
        <w:t xml:space="preserve">, aby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svém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showroomu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předvedla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zákazníkům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pozoruhodné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možnosti</w:t>
      </w:r>
      <w:proofErr w:type="spellEnd"/>
      <w:r w:rsidRPr="00E447E3">
        <w:rPr>
          <w:rFonts w:ascii="Arial" w:hAnsi="Arial" w:cs="Arial"/>
        </w:rPr>
        <w:t xml:space="preserve"> „</w:t>
      </w:r>
      <w:proofErr w:type="spellStart"/>
      <w:proofErr w:type="gramStart"/>
      <w:r w:rsidRPr="00E447E3">
        <w:rPr>
          <w:rFonts w:ascii="Arial" w:hAnsi="Arial" w:cs="Arial"/>
        </w:rPr>
        <w:t>superširoké</w:t>
      </w:r>
      <w:proofErr w:type="spellEnd"/>
      <w:r w:rsidRPr="00E447E3">
        <w:rPr>
          <w:rFonts w:ascii="Arial" w:hAnsi="Arial" w:cs="Arial"/>
        </w:rPr>
        <w:t>“ (</w:t>
      </w:r>
      <w:proofErr w:type="gramEnd"/>
      <w:r w:rsidRPr="00E447E3">
        <w:rPr>
          <w:rFonts w:ascii="Arial" w:hAnsi="Arial" w:cs="Arial"/>
        </w:rPr>
        <w:t xml:space="preserve">5 m) </w:t>
      </w:r>
      <w:proofErr w:type="spellStart"/>
      <w:r w:rsidRPr="00E447E3">
        <w:rPr>
          <w:rFonts w:ascii="Arial" w:hAnsi="Arial" w:cs="Arial"/>
        </w:rPr>
        <w:t>rolové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tiskárny</w:t>
      </w:r>
      <w:proofErr w:type="spellEnd"/>
      <w:r w:rsidRPr="00E447E3">
        <w:rPr>
          <w:rFonts w:ascii="Arial" w:hAnsi="Arial" w:cs="Arial"/>
        </w:rPr>
        <w:t xml:space="preserve"> Acuity Ultra R2.</w:t>
      </w:r>
    </w:p>
    <w:p w:rsidR="00E447E3" w:rsidP="00D75526" w:rsidRDefault="00E447E3" w14:paraId="7DC21FE5" w14:textId="77777777">
      <w:pPr>
        <w:spacing w:line="360" w:lineRule="auto"/>
        <w:jc w:val="both"/>
        <w:rPr>
          <w:rFonts w:ascii="Arial" w:hAnsi="Arial" w:cs="Arial"/>
        </w:rPr>
      </w:pPr>
      <w:r w:rsidRPr="00E447E3">
        <w:rPr>
          <w:rFonts w:ascii="Arial" w:hAnsi="Arial" w:cs="Arial"/>
        </w:rPr>
        <w:t xml:space="preserve">Jako </w:t>
      </w:r>
      <w:proofErr w:type="spellStart"/>
      <w:r w:rsidRPr="00E447E3">
        <w:rPr>
          <w:rFonts w:ascii="Arial" w:hAnsi="Arial" w:cs="Arial"/>
        </w:rPr>
        <w:t>vysoce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uznávaný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dodavatel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velkoformátových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materiálů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který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chce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vstoupit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trh</w:t>
      </w:r>
      <w:proofErr w:type="spellEnd"/>
      <w:r w:rsidRPr="00E447E3">
        <w:rPr>
          <w:rFonts w:ascii="Arial" w:hAnsi="Arial" w:cs="Arial"/>
        </w:rPr>
        <w:t xml:space="preserve"> s </w:t>
      </w:r>
      <w:proofErr w:type="spellStart"/>
      <w:r w:rsidRPr="00E447E3">
        <w:rPr>
          <w:rFonts w:ascii="Arial" w:hAnsi="Arial" w:cs="Arial"/>
        </w:rPr>
        <w:t>hardwarem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navázala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v </w:t>
      </w:r>
      <w:proofErr w:type="spellStart"/>
      <w:r w:rsidRPr="00E447E3">
        <w:rPr>
          <w:rFonts w:ascii="Arial" w:hAnsi="Arial" w:cs="Arial"/>
        </w:rPr>
        <w:t>polovině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roku</w:t>
      </w:r>
      <w:proofErr w:type="spellEnd"/>
      <w:r w:rsidRPr="00E447E3">
        <w:rPr>
          <w:rFonts w:ascii="Arial" w:hAnsi="Arial" w:cs="Arial"/>
        </w:rPr>
        <w:t xml:space="preserve"> 2022 </w:t>
      </w:r>
      <w:proofErr w:type="spellStart"/>
      <w:r w:rsidRPr="00E447E3">
        <w:rPr>
          <w:rFonts w:ascii="Arial" w:hAnsi="Arial" w:cs="Arial"/>
        </w:rPr>
        <w:t>spolupráci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společností</w:t>
      </w:r>
      <w:proofErr w:type="spellEnd"/>
      <w:r w:rsidRPr="00E447E3">
        <w:rPr>
          <w:rFonts w:ascii="Arial" w:hAnsi="Arial" w:cs="Arial"/>
        </w:rPr>
        <w:t xml:space="preserve"> Fujifilm a </w:t>
      </w:r>
      <w:proofErr w:type="spellStart"/>
      <w:r w:rsidRPr="00E447E3">
        <w:rPr>
          <w:rFonts w:ascii="Arial" w:hAnsi="Arial" w:cs="Arial"/>
        </w:rPr>
        <w:t>stala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distributorem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tiskového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stroje</w:t>
      </w:r>
      <w:proofErr w:type="spellEnd"/>
      <w:r w:rsidRPr="00E447E3">
        <w:rPr>
          <w:rFonts w:ascii="Arial" w:hAnsi="Arial" w:cs="Arial"/>
        </w:rPr>
        <w:t xml:space="preserve"> Acuity Ultra R2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Británii</w:t>
      </w:r>
      <w:proofErr w:type="spellEnd"/>
      <w:r w:rsidRPr="00E447E3">
        <w:rPr>
          <w:rFonts w:ascii="Arial" w:hAnsi="Arial" w:cs="Arial"/>
        </w:rPr>
        <w:t>.</w:t>
      </w:r>
    </w:p>
    <w:p w:rsidR="00E447E3" w:rsidP="00D75526" w:rsidRDefault="00E447E3" w14:paraId="59DDD4E9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Společnost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byla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ohromena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schopností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stroje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zajistit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kvalitu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spolehlivost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návratnost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investic</w:t>
      </w:r>
      <w:proofErr w:type="spellEnd"/>
      <w:r w:rsidRPr="00E447E3">
        <w:rPr>
          <w:rFonts w:ascii="Arial" w:hAnsi="Arial" w:cs="Arial"/>
        </w:rPr>
        <w:t>.</w:t>
      </w:r>
    </w:p>
    <w:p w:rsidR="00E447E3" w:rsidP="00D75526" w:rsidRDefault="00E447E3" w14:paraId="7A71F8A3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Hojně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navštěvovaný</w:t>
      </w:r>
      <w:proofErr w:type="spellEnd"/>
      <w:r w:rsidRPr="00E447E3">
        <w:rPr>
          <w:rFonts w:ascii="Arial" w:hAnsi="Arial" w:cs="Arial"/>
        </w:rPr>
        <w:t xml:space="preserve"> den </w:t>
      </w:r>
      <w:proofErr w:type="spellStart"/>
      <w:r w:rsidRPr="00E447E3">
        <w:rPr>
          <w:rFonts w:ascii="Arial" w:hAnsi="Arial" w:cs="Arial"/>
        </w:rPr>
        <w:t>otevřených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dveří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konal</w:t>
      </w:r>
      <w:proofErr w:type="spellEnd"/>
      <w:r w:rsidRPr="00E447E3">
        <w:rPr>
          <w:rFonts w:ascii="Arial" w:hAnsi="Arial" w:cs="Arial"/>
        </w:rPr>
        <w:t xml:space="preserve"> v </w:t>
      </w:r>
      <w:proofErr w:type="spellStart"/>
      <w:r w:rsidRPr="00E447E3">
        <w:rPr>
          <w:rFonts w:ascii="Arial" w:hAnsi="Arial" w:cs="Arial"/>
        </w:rPr>
        <w:t>novém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speciálně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vybudovaném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showroomu</w:t>
      </w:r>
      <w:proofErr w:type="spellEnd"/>
      <w:r w:rsidRPr="00E447E3">
        <w:rPr>
          <w:rFonts w:ascii="Arial" w:hAnsi="Arial" w:cs="Arial"/>
        </w:rPr>
        <w:t xml:space="preserve"> Acuity Ultra R2 v </w:t>
      </w:r>
      <w:proofErr w:type="spellStart"/>
      <w:r w:rsidRPr="00E447E3">
        <w:rPr>
          <w:rFonts w:ascii="Arial" w:hAnsi="Arial" w:cs="Arial"/>
        </w:rPr>
        <w:t>centrále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distribučním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centru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o </w:t>
      </w:r>
      <w:proofErr w:type="spellStart"/>
      <w:r w:rsidRPr="00E447E3">
        <w:rPr>
          <w:rFonts w:ascii="Arial" w:hAnsi="Arial" w:cs="Arial"/>
        </w:rPr>
        <w:t>rozloze</w:t>
      </w:r>
      <w:proofErr w:type="spellEnd"/>
      <w:r w:rsidRPr="00E447E3">
        <w:rPr>
          <w:rFonts w:ascii="Arial" w:hAnsi="Arial" w:cs="Arial"/>
        </w:rPr>
        <w:t xml:space="preserve"> 6 503 m² v </w:t>
      </w:r>
      <w:proofErr w:type="spellStart"/>
      <w:r w:rsidRPr="00E447E3">
        <w:rPr>
          <w:rFonts w:ascii="Arial" w:hAnsi="Arial" w:cs="Arial"/>
        </w:rPr>
        <w:t>Accringtonu</w:t>
      </w:r>
      <w:proofErr w:type="spellEnd"/>
      <w:r w:rsidRPr="00E447E3">
        <w:rPr>
          <w:rFonts w:ascii="Arial" w:hAnsi="Arial" w:cs="Arial"/>
        </w:rPr>
        <w:t xml:space="preserve"> v </w:t>
      </w:r>
      <w:proofErr w:type="spellStart"/>
      <w:r w:rsidRPr="00E447E3">
        <w:rPr>
          <w:rFonts w:ascii="Arial" w:hAnsi="Arial" w:cs="Arial"/>
        </w:rPr>
        <w:t>hrabství</w:t>
      </w:r>
      <w:proofErr w:type="spellEnd"/>
      <w:r w:rsidRPr="00E447E3">
        <w:rPr>
          <w:rFonts w:ascii="Arial" w:hAnsi="Arial" w:cs="Arial"/>
        </w:rPr>
        <w:t xml:space="preserve"> Lancashire. </w:t>
      </w:r>
      <w:proofErr w:type="spellStart"/>
      <w:r w:rsidRPr="00E447E3">
        <w:rPr>
          <w:rFonts w:ascii="Arial" w:hAnsi="Arial" w:cs="Arial"/>
        </w:rPr>
        <w:t>Kromě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nového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showroomu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má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skladě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více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než</w:t>
      </w:r>
      <w:proofErr w:type="spellEnd"/>
      <w:r w:rsidRPr="00E447E3">
        <w:rPr>
          <w:rFonts w:ascii="Arial" w:hAnsi="Arial" w:cs="Arial"/>
        </w:rPr>
        <w:t xml:space="preserve"> 1,5 </w:t>
      </w:r>
      <w:proofErr w:type="spellStart"/>
      <w:r w:rsidRPr="00E447E3">
        <w:rPr>
          <w:rFonts w:ascii="Arial" w:hAnsi="Arial" w:cs="Arial"/>
        </w:rPr>
        <w:t>milionu</w:t>
      </w:r>
      <w:proofErr w:type="spellEnd"/>
      <w:r w:rsidRPr="00E447E3">
        <w:rPr>
          <w:rFonts w:ascii="Arial" w:hAnsi="Arial" w:cs="Arial"/>
        </w:rPr>
        <w:t xml:space="preserve"> m² </w:t>
      </w:r>
      <w:proofErr w:type="spellStart"/>
      <w:r w:rsidRPr="00E447E3">
        <w:rPr>
          <w:rFonts w:ascii="Arial" w:hAnsi="Arial" w:cs="Arial"/>
        </w:rPr>
        <w:t>tiskových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řešení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včetně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široké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škály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substrátů</w:t>
      </w:r>
      <w:proofErr w:type="spellEnd"/>
      <w:r w:rsidRPr="00E447E3">
        <w:rPr>
          <w:rFonts w:ascii="Arial" w:hAnsi="Arial" w:cs="Arial"/>
        </w:rPr>
        <w:t>.</w:t>
      </w:r>
    </w:p>
    <w:p w:rsidR="00E447E3" w:rsidP="00947777" w:rsidRDefault="00E447E3" w14:paraId="7242AEE8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Výkonný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ředitel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Europe Mark </w:t>
      </w:r>
      <w:proofErr w:type="spellStart"/>
      <w:r w:rsidRPr="00E447E3">
        <w:rPr>
          <w:rFonts w:ascii="Arial" w:hAnsi="Arial" w:cs="Arial"/>
        </w:rPr>
        <w:t>Mashiter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uvedl</w:t>
      </w:r>
      <w:proofErr w:type="spellEnd"/>
      <w:r w:rsidRPr="00E447E3">
        <w:rPr>
          <w:rFonts w:ascii="Arial" w:hAnsi="Arial" w:cs="Arial"/>
        </w:rPr>
        <w:t>: „</w:t>
      </w:r>
      <w:proofErr w:type="spellStart"/>
      <w:r w:rsidRPr="00E447E3">
        <w:rPr>
          <w:rFonts w:ascii="Arial" w:hAnsi="Arial" w:cs="Arial"/>
        </w:rPr>
        <w:t>Tiskárna</w:t>
      </w:r>
      <w:proofErr w:type="spellEnd"/>
      <w:r w:rsidRPr="00E447E3">
        <w:rPr>
          <w:rFonts w:ascii="Arial" w:hAnsi="Arial" w:cs="Arial"/>
        </w:rPr>
        <w:t xml:space="preserve"> Acuity Ultra R2 je </w:t>
      </w:r>
      <w:proofErr w:type="spellStart"/>
      <w:r w:rsidRPr="00E447E3">
        <w:rPr>
          <w:rFonts w:ascii="Arial" w:hAnsi="Arial" w:cs="Arial"/>
        </w:rPr>
        <w:t>revoluční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stroj</w:t>
      </w:r>
      <w:proofErr w:type="spellEnd"/>
      <w:r w:rsidRPr="00E447E3">
        <w:rPr>
          <w:rFonts w:ascii="Arial" w:hAnsi="Arial" w:cs="Arial"/>
        </w:rPr>
        <w:t xml:space="preserve"> a je </w:t>
      </w:r>
      <w:proofErr w:type="spellStart"/>
      <w:r w:rsidRPr="00E447E3">
        <w:rPr>
          <w:rFonts w:ascii="Arial" w:hAnsi="Arial" w:cs="Arial"/>
        </w:rPr>
        <w:t>součástí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nového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plánu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Fujifilm pro </w:t>
      </w:r>
      <w:proofErr w:type="spellStart"/>
      <w:r w:rsidRPr="00E447E3">
        <w:rPr>
          <w:rFonts w:ascii="Arial" w:hAnsi="Arial" w:cs="Arial"/>
        </w:rPr>
        <w:t>velkoformátový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tisk</w:t>
      </w:r>
      <w:proofErr w:type="spellEnd"/>
      <w:r w:rsidRPr="00E447E3">
        <w:rPr>
          <w:rFonts w:ascii="Arial" w:hAnsi="Arial" w:cs="Arial"/>
        </w:rPr>
        <w:t xml:space="preserve">.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jsme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historicky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velmi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dobře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známí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tím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že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nacházíme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řešení</w:t>
      </w:r>
      <w:proofErr w:type="spellEnd"/>
      <w:r w:rsidRPr="00E447E3">
        <w:rPr>
          <w:rFonts w:ascii="Arial" w:hAnsi="Arial" w:cs="Arial"/>
        </w:rPr>
        <w:t xml:space="preserve"> pro 5m </w:t>
      </w:r>
      <w:proofErr w:type="spellStart"/>
      <w:r w:rsidRPr="00E447E3">
        <w:rPr>
          <w:rFonts w:ascii="Arial" w:hAnsi="Arial" w:cs="Arial"/>
        </w:rPr>
        <w:t>výtisky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takže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když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jsme</w:t>
      </w:r>
      <w:proofErr w:type="spellEnd"/>
      <w:r w:rsidRPr="00E447E3">
        <w:rPr>
          <w:rFonts w:ascii="Arial" w:hAnsi="Arial" w:cs="Arial"/>
        </w:rPr>
        <w:t xml:space="preserve"> se od </w:t>
      </w:r>
      <w:proofErr w:type="spellStart"/>
      <w:r w:rsidRPr="00E447E3">
        <w:rPr>
          <w:rFonts w:ascii="Arial" w:hAnsi="Arial" w:cs="Arial"/>
        </w:rPr>
        <w:t>dodávání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velkoformátových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materiálů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přesunuli</w:t>
      </w:r>
      <w:proofErr w:type="spellEnd"/>
      <w:r w:rsidRPr="00E447E3">
        <w:rPr>
          <w:rFonts w:ascii="Arial" w:hAnsi="Arial" w:cs="Arial"/>
        </w:rPr>
        <w:t xml:space="preserve"> k </w:t>
      </w:r>
      <w:proofErr w:type="spellStart"/>
      <w:r w:rsidRPr="00E447E3">
        <w:rPr>
          <w:rFonts w:ascii="Arial" w:hAnsi="Arial" w:cs="Arial"/>
        </w:rPr>
        <w:t>hardwaru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měli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jsme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pocit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že</w:t>
      </w:r>
      <w:proofErr w:type="spellEnd"/>
      <w:r w:rsidRPr="00E447E3">
        <w:rPr>
          <w:rFonts w:ascii="Arial" w:hAnsi="Arial" w:cs="Arial"/>
        </w:rPr>
        <w:t xml:space="preserve"> „</w:t>
      </w:r>
      <w:proofErr w:type="spellStart"/>
      <w:proofErr w:type="gramStart"/>
      <w:r w:rsidRPr="00E447E3">
        <w:rPr>
          <w:rFonts w:ascii="Arial" w:hAnsi="Arial" w:cs="Arial"/>
        </w:rPr>
        <w:t>superširoká</w:t>
      </w:r>
      <w:proofErr w:type="spellEnd"/>
      <w:r w:rsidRPr="00E447E3">
        <w:rPr>
          <w:rFonts w:ascii="Arial" w:hAnsi="Arial" w:cs="Arial"/>
        </w:rPr>
        <w:t>“ 5</w:t>
      </w:r>
      <w:proofErr w:type="gramEnd"/>
      <w:r w:rsidRPr="00E447E3">
        <w:rPr>
          <w:rFonts w:ascii="Arial" w:hAnsi="Arial" w:cs="Arial"/>
        </w:rPr>
        <w:t xml:space="preserve">m </w:t>
      </w:r>
      <w:proofErr w:type="spellStart"/>
      <w:r w:rsidRPr="00E447E3">
        <w:rPr>
          <w:rFonts w:ascii="Arial" w:hAnsi="Arial" w:cs="Arial"/>
        </w:rPr>
        <w:t>tiskárna</w:t>
      </w:r>
      <w:proofErr w:type="spellEnd"/>
      <w:r w:rsidRPr="00E447E3">
        <w:rPr>
          <w:rFonts w:ascii="Arial" w:hAnsi="Arial" w:cs="Arial"/>
        </w:rPr>
        <w:t xml:space="preserve"> Acuity Ultra R2 se do </w:t>
      </w:r>
      <w:proofErr w:type="spellStart"/>
      <w:r w:rsidRPr="00E447E3">
        <w:rPr>
          <w:rFonts w:ascii="Arial" w:hAnsi="Arial" w:cs="Arial"/>
        </w:rPr>
        <w:t>našeho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portfolia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perfektně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hodí</w:t>
      </w:r>
      <w:proofErr w:type="spellEnd"/>
      <w:r w:rsidRPr="00E447E3">
        <w:rPr>
          <w:rFonts w:ascii="Arial" w:hAnsi="Arial" w:cs="Arial"/>
        </w:rPr>
        <w:t>.“</w:t>
      </w:r>
    </w:p>
    <w:p w:rsidR="00E447E3" w:rsidP="00D75526" w:rsidRDefault="00E447E3" w14:paraId="414C9B70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Dodává</w:t>
      </w:r>
      <w:proofErr w:type="spellEnd"/>
      <w:r w:rsidRPr="00E447E3">
        <w:rPr>
          <w:rFonts w:ascii="Arial" w:hAnsi="Arial" w:cs="Arial"/>
        </w:rPr>
        <w:t xml:space="preserve">: „V </w:t>
      </w:r>
      <w:proofErr w:type="spellStart"/>
      <w:r w:rsidRPr="00E447E3">
        <w:rPr>
          <w:rFonts w:ascii="Arial" w:hAnsi="Arial" w:cs="Arial"/>
        </w:rPr>
        <w:t>oblasti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velkoformátového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tisku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již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podporujeme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množství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zákazníků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prodejem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materiálů</w:t>
      </w:r>
      <w:proofErr w:type="spellEnd"/>
      <w:r w:rsidRPr="00E447E3">
        <w:rPr>
          <w:rFonts w:ascii="Arial" w:hAnsi="Arial" w:cs="Arial"/>
        </w:rPr>
        <w:t xml:space="preserve">. </w:t>
      </w:r>
      <w:proofErr w:type="spellStart"/>
      <w:r w:rsidRPr="00E447E3">
        <w:rPr>
          <w:rFonts w:ascii="Arial" w:hAnsi="Arial" w:cs="Arial"/>
        </w:rPr>
        <w:t>Jsme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rádi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že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můžeme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nabídnout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i</w:t>
      </w:r>
      <w:proofErr w:type="spellEnd"/>
      <w:r w:rsidRPr="00E447E3">
        <w:rPr>
          <w:rFonts w:ascii="Arial" w:hAnsi="Arial" w:cs="Arial"/>
        </w:rPr>
        <w:t xml:space="preserve"> </w:t>
      </w:r>
      <w:proofErr w:type="gramStart"/>
      <w:r w:rsidRPr="00E447E3">
        <w:rPr>
          <w:rFonts w:ascii="Arial" w:hAnsi="Arial" w:cs="Arial"/>
        </w:rPr>
        <w:t>hardware.“</w:t>
      </w:r>
      <w:proofErr w:type="gramEnd"/>
      <w:r w:rsidRPr="00E447E3">
        <w:rPr>
          <w:rFonts w:ascii="Arial" w:hAnsi="Arial" w:cs="Arial"/>
        </w:rPr>
        <w:t xml:space="preserve"> </w:t>
      </w:r>
    </w:p>
    <w:p w:rsidR="00E447E3" w:rsidP="00D75526" w:rsidRDefault="00E447E3" w14:paraId="60119FBE" w14:textId="77777777">
      <w:pPr>
        <w:spacing w:line="360" w:lineRule="auto"/>
        <w:jc w:val="both"/>
        <w:rPr>
          <w:rFonts w:ascii="Arial" w:hAnsi="Arial" w:cs="Arial"/>
        </w:rPr>
      </w:pPr>
      <w:r w:rsidRPr="00E447E3">
        <w:rPr>
          <w:rFonts w:ascii="Arial" w:hAnsi="Arial" w:cs="Arial"/>
        </w:rPr>
        <w:lastRenderedPageBreak/>
        <w:t xml:space="preserve">Den </w:t>
      </w:r>
      <w:proofErr w:type="spellStart"/>
      <w:r w:rsidRPr="00E447E3">
        <w:rPr>
          <w:rFonts w:ascii="Arial" w:hAnsi="Arial" w:cs="Arial"/>
        </w:rPr>
        <w:t>otevřených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dveří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konal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spolupráci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společností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Josero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předním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britským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dodavatelem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velkoformátových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tiskáren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zařízení</w:t>
      </w:r>
      <w:proofErr w:type="spellEnd"/>
      <w:r w:rsidRPr="00E447E3">
        <w:rPr>
          <w:rFonts w:ascii="Arial" w:hAnsi="Arial" w:cs="Arial"/>
        </w:rPr>
        <w:t xml:space="preserve"> pro </w:t>
      </w:r>
      <w:proofErr w:type="spellStart"/>
      <w:r w:rsidRPr="00E447E3">
        <w:rPr>
          <w:rFonts w:ascii="Arial" w:hAnsi="Arial" w:cs="Arial"/>
        </w:rPr>
        <w:t>dokončování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nápisů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tisku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tiskových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potřeb</w:t>
      </w:r>
      <w:proofErr w:type="spellEnd"/>
      <w:r w:rsidRPr="00E447E3">
        <w:rPr>
          <w:rFonts w:ascii="Arial" w:hAnsi="Arial" w:cs="Arial"/>
        </w:rPr>
        <w:t xml:space="preserve">. </w:t>
      </w:r>
      <w:proofErr w:type="spellStart"/>
      <w:r w:rsidRPr="00E447E3">
        <w:rPr>
          <w:rFonts w:ascii="Arial" w:hAnsi="Arial" w:cs="Arial"/>
        </w:rPr>
        <w:t>Společnost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která</w:t>
      </w:r>
      <w:proofErr w:type="spellEnd"/>
      <w:r w:rsidRPr="00E447E3">
        <w:rPr>
          <w:rFonts w:ascii="Arial" w:hAnsi="Arial" w:cs="Arial"/>
        </w:rPr>
        <w:t xml:space="preserve"> v </w:t>
      </w:r>
      <w:proofErr w:type="spellStart"/>
      <w:r w:rsidRPr="00E447E3">
        <w:rPr>
          <w:rFonts w:ascii="Arial" w:hAnsi="Arial" w:cs="Arial"/>
        </w:rPr>
        <w:t>loňském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roce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koupila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většinový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podíl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Josero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rovněž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spolupracuje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společností</w:t>
      </w:r>
      <w:proofErr w:type="spellEnd"/>
      <w:r w:rsidRPr="00E447E3">
        <w:rPr>
          <w:rFonts w:ascii="Arial" w:hAnsi="Arial" w:cs="Arial"/>
        </w:rPr>
        <w:t xml:space="preserve"> Fujifilm </w:t>
      </w:r>
      <w:proofErr w:type="spellStart"/>
      <w:r w:rsidRPr="00E447E3">
        <w:rPr>
          <w:rFonts w:ascii="Arial" w:hAnsi="Arial" w:cs="Arial"/>
        </w:rPr>
        <w:t>na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distribuci</w:t>
      </w:r>
      <w:proofErr w:type="spellEnd"/>
      <w:r w:rsidRPr="00E447E3">
        <w:rPr>
          <w:rFonts w:ascii="Arial" w:hAnsi="Arial" w:cs="Arial"/>
        </w:rPr>
        <w:t xml:space="preserve"> flatbed </w:t>
      </w:r>
      <w:proofErr w:type="spellStart"/>
      <w:r w:rsidRPr="00E447E3">
        <w:rPr>
          <w:rFonts w:ascii="Arial" w:hAnsi="Arial" w:cs="Arial"/>
        </w:rPr>
        <w:t>tiskárny</w:t>
      </w:r>
      <w:proofErr w:type="spellEnd"/>
      <w:r w:rsidRPr="00E447E3">
        <w:rPr>
          <w:rFonts w:ascii="Arial" w:hAnsi="Arial" w:cs="Arial"/>
        </w:rPr>
        <w:t xml:space="preserve"> Acuity Prime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Británii</w:t>
      </w:r>
      <w:proofErr w:type="spellEnd"/>
      <w:r w:rsidRPr="00E447E3">
        <w:rPr>
          <w:rFonts w:ascii="Arial" w:hAnsi="Arial" w:cs="Arial"/>
        </w:rPr>
        <w:t>.</w:t>
      </w:r>
    </w:p>
    <w:p w:rsidR="00E447E3" w:rsidP="00D75526" w:rsidRDefault="00E447E3" w14:paraId="0893112E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E447E3">
        <w:rPr>
          <w:rFonts w:ascii="Arial" w:hAnsi="Arial" w:cs="Arial"/>
        </w:rPr>
        <w:t>Zákazník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Vincent Randall, </w:t>
      </w:r>
      <w:proofErr w:type="spellStart"/>
      <w:r w:rsidRPr="00E447E3">
        <w:rPr>
          <w:rFonts w:ascii="Arial" w:hAnsi="Arial" w:cs="Arial"/>
        </w:rPr>
        <w:t>spolumajitel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MediaCo</w:t>
      </w:r>
      <w:proofErr w:type="spellEnd"/>
      <w:r w:rsidRPr="00E447E3">
        <w:rPr>
          <w:rFonts w:ascii="Arial" w:hAnsi="Arial" w:cs="Arial"/>
        </w:rPr>
        <w:t xml:space="preserve"> Group, </w:t>
      </w:r>
      <w:proofErr w:type="spellStart"/>
      <w:r w:rsidRPr="00E447E3">
        <w:rPr>
          <w:rFonts w:ascii="Arial" w:hAnsi="Arial" w:cs="Arial"/>
        </w:rPr>
        <w:t>uvedl</w:t>
      </w:r>
      <w:proofErr w:type="spellEnd"/>
      <w:r w:rsidRPr="00E447E3">
        <w:rPr>
          <w:rFonts w:ascii="Arial" w:hAnsi="Arial" w:cs="Arial"/>
        </w:rPr>
        <w:t xml:space="preserve">: „Bylo mi </w:t>
      </w:r>
      <w:proofErr w:type="spellStart"/>
      <w:r w:rsidRPr="00E447E3">
        <w:rPr>
          <w:rFonts w:ascii="Arial" w:hAnsi="Arial" w:cs="Arial"/>
        </w:rPr>
        <w:t>potěšením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zúčastnit</w:t>
      </w:r>
      <w:proofErr w:type="spellEnd"/>
      <w:r w:rsidRPr="00E447E3">
        <w:rPr>
          <w:rFonts w:ascii="Arial" w:hAnsi="Arial" w:cs="Arial"/>
        </w:rPr>
        <w:t xml:space="preserve"> se </w:t>
      </w:r>
      <w:proofErr w:type="spellStart"/>
      <w:r w:rsidRPr="00E447E3">
        <w:rPr>
          <w:rFonts w:ascii="Arial" w:hAnsi="Arial" w:cs="Arial"/>
        </w:rPr>
        <w:t>dne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otevřených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dveří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Soyang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bylo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skvělé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vidět</w:t>
      </w:r>
      <w:proofErr w:type="spellEnd"/>
      <w:r w:rsidRPr="00E447E3">
        <w:rPr>
          <w:rFonts w:ascii="Arial" w:hAnsi="Arial" w:cs="Arial"/>
        </w:rPr>
        <w:t xml:space="preserve"> Acuity Ultra R2 </w:t>
      </w:r>
      <w:proofErr w:type="spellStart"/>
      <w:r w:rsidRPr="00E447E3">
        <w:rPr>
          <w:rFonts w:ascii="Arial" w:hAnsi="Arial" w:cs="Arial"/>
        </w:rPr>
        <w:t>osobně</w:t>
      </w:r>
      <w:proofErr w:type="spellEnd"/>
      <w:r w:rsidRPr="00E447E3">
        <w:rPr>
          <w:rFonts w:ascii="Arial" w:hAnsi="Arial" w:cs="Arial"/>
        </w:rPr>
        <w:t xml:space="preserve">. </w:t>
      </w:r>
      <w:proofErr w:type="spellStart"/>
      <w:r w:rsidRPr="00E447E3">
        <w:rPr>
          <w:rFonts w:ascii="Arial" w:hAnsi="Arial" w:cs="Arial"/>
        </w:rPr>
        <w:t>Skutečnost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že</w:t>
      </w:r>
      <w:proofErr w:type="spellEnd"/>
      <w:r w:rsidRPr="00E447E3">
        <w:rPr>
          <w:rFonts w:ascii="Arial" w:hAnsi="Arial" w:cs="Arial"/>
        </w:rPr>
        <w:t xml:space="preserve"> Fujifilm </w:t>
      </w:r>
      <w:proofErr w:type="spellStart"/>
      <w:r w:rsidRPr="00E447E3">
        <w:rPr>
          <w:rFonts w:ascii="Arial" w:hAnsi="Arial" w:cs="Arial"/>
        </w:rPr>
        <w:t>vyrábí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stroje</w:t>
      </w:r>
      <w:proofErr w:type="spellEnd"/>
      <w:r w:rsidRPr="00E447E3">
        <w:rPr>
          <w:rFonts w:ascii="Arial" w:hAnsi="Arial" w:cs="Arial"/>
        </w:rPr>
        <w:t xml:space="preserve"> a </w:t>
      </w:r>
      <w:proofErr w:type="spellStart"/>
      <w:r w:rsidRPr="00E447E3">
        <w:rPr>
          <w:rFonts w:ascii="Arial" w:hAnsi="Arial" w:cs="Arial"/>
        </w:rPr>
        <w:t>navrhuje</w:t>
      </w:r>
      <w:proofErr w:type="spellEnd"/>
      <w:r w:rsidRPr="00E447E3">
        <w:rPr>
          <w:rFonts w:ascii="Arial" w:hAnsi="Arial" w:cs="Arial"/>
        </w:rPr>
        <w:t xml:space="preserve"> je </w:t>
      </w:r>
      <w:proofErr w:type="spellStart"/>
      <w:r w:rsidRPr="00E447E3">
        <w:rPr>
          <w:rFonts w:ascii="Arial" w:hAnsi="Arial" w:cs="Arial"/>
        </w:rPr>
        <w:t>podle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potřeb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uživatelů</w:t>
      </w:r>
      <w:proofErr w:type="spellEnd"/>
      <w:r w:rsidRPr="00E447E3">
        <w:rPr>
          <w:rFonts w:ascii="Arial" w:hAnsi="Arial" w:cs="Arial"/>
        </w:rPr>
        <w:t xml:space="preserve"> – a </w:t>
      </w:r>
      <w:proofErr w:type="spellStart"/>
      <w:r w:rsidRPr="00E447E3">
        <w:rPr>
          <w:rFonts w:ascii="Arial" w:hAnsi="Arial" w:cs="Arial"/>
        </w:rPr>
        <w:t>podle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jejich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inkoustů</w:t>
      </w:r>
      <w:proofErr w:type="spellEnd"/>
      <w:r w:rsidRPr="00E447E3">
        <w:rPr>
          <w:rFonts w:ascii="Arial" w:hAnsi="Arial" w:cs="Arial"/>
        </w:rPr>
        <w:t xml:space="preserve"> – je pro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jako</w:t>
      </w:r>
      <w:proofErr w:type="spellEnd"/>
      <w:r w:rsidRPr="00E447E3">
        <w:rPr>
          <w:rFonts w:ascii="Arial" w:hAnsi="Arial" w:cs="Arial"/>
        </w:rPr>
        <w:t xml:space="preserve"> je ta </w:t>
      </w:r>
      <w:proofErr w:type="spellStart"/>
      <w:r w:rsidRPr="00E447E3">
        <w:rPr>
          <w:rFonts w:ascii="Arial" w:hAnsi="Arial" w:cs="Arial"/>
        </w:rPr>
        <w:t>naše</w:t>
      </w:r>
      <w:proofErr w:type="spellEnd"/>
      <w:r w:rsidRPr="00E447E3">
        <w:rPr>
          <w:rFonts w:ascii="Arial" w:hAnsi="Arial" w:cs="Arial"/>
        </w:rPr>
        <w:t xml:space="preserve">, </w:t>
      </w:r>
      <w:proofErr w:type="spellStart"/>
      <w:r w:rsidRPr="00E447E3">
        <w:rPr>
          <w:rFonts w:ascii="Arial" w:hAnsi="Arial" w:cs="Arial"/>
        </w:rPr>
        <w:t>velmi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proofErr w:type="gramStart"/>
      <w:r w:rsidRPr="00E447E3">
        <w:rPr>
          <w:rFonts w:ascii="Arial" w:hAnsi="Arial" w:cs="Arial"/>
        </w:rPr>
        <w:t>důležitá</w:t>
      </w:r>
      <w:proofErr w:type="spellEnd"/>
      <w:r w:rsidRPr="00E447E3">
        <w:rPr>
          <w:rFonts w:ascii="Arial" w:hAnsi="Arial" w:cs="Arial"/>
        </w:rPr>
        <w:t>.“</w:t>
      </w:r>
      <w:proofErr w:type="gramEnd"/>
    </w:p>
    <w:p w:rsidR="00E447E3" w:rsidP="00343D13" w:rsidRDefault="00E447E3" w14:paraId="296FA8D9" w14:textId="77777777">
      <w:pPr>
        <w:spacing w:line="360" w:lineRule="auto"/>
        <w:jc w:val="both"/>
        <w:rPr>
          <w:rFonts w:ascii="Arial" w:hAnsi="Arial" w:cs="Arial"/>
        </w:rPr>
      </w:pPr>
      <w:r w:rsidRPr="00E447E3">
        <w:rPr>
          <w:rFonts w:ascii="Arial" w:hAnsi="Arial" w:cs="Arial"/>
        </w:rPr>
        <w:t xml:space="preserve">Flatbed </w:t>
      </w:r>
      <w:proofErr w:type="spellStart"/>
      <w:r w:rsidRPr="00E447E3">
        <w:rPr>
          <w:rFonts w:ascii="Arial" w:hAnsi="Arial" w:cs="Arial"/>
        </w:rPr>
        <w:t>tiskárny</w:t>
      </w:r>
      <w:proofErr w:type="spellEnd"/>
      <w:r w:rsidRPr="00E447E3">
        <w:rPr>
          <w:rFonts w:ascii="Arial" w:hAnsi="Arial" w:cs="Arial"/>
        </w:rPr>
        <w:t xml:space="preserve"> Acuity Ultra R2 </w:t>
      </w:r>
      <w:proofErr w:type="gramStart"/>
      <w:r w:rsidRPr="00E447E3">
        <w:rPr>
          <w:rFonts w:ascii="Arial" w:hAnsi="Arial" w:cs="Arial"/>
        </w:rPr>
        <w:t>a</w:t>
      </w:r>
      <w:proofErr w:type="gramEnd"/>
      <w:r w:rsidRPr="00E447E3">
        <w:rPr>
          <w:rFonts w:ascii="Arial" w:hAnsi="Arial" w:cs="Arial"/>
        </w:rPr>
        <w:t xml:space="preserve"> Acuity Prime, </w:t>
      </w:r>
      <w:proofErr w:type="spellStart"/>
      <w:r w:rsidRPr="00E447E3">
        <w:rPr>
          <w:rFonts w:ascii="Arial" w:hAnsi="Arial" w:cs="Arial"/>
        </w:rPr>
        <w:t>které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byly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uvedeny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na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trh</w:t>
      </w:r>
      <w:proofErr w:type="spellEnd"/>
      <w:r w:rsidRPr="00E447E3">
        <w:rPr>
          <w:rFonts w:ascii="Arial" w:hAnsi="Arial" w:cs="Arial"/>
        </w:rPr>
        <w:t xml:space="preserve"> v </w:t>
      </w:r>
      <w:proofErr w:type="spellStart"/>
      <w:r w:rsidRPr="00E447E3">
        <w:rPr>
          <w:rFonts w:ascii="Arial" w:hAnsi="Arial" w:cs="Arial"/>
        </w:rPr>
        <w:t>polovině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roku</w:t>
      </w:r>
      <w:proofErr w:type="spellEnd"/>
      <w:r w:rsidRPr="00E447E3">
        <w:rPr>
          <w:rFonts w:ascii="Arial" w:hAnsi="Arial" w:cs="Arial"/>
        </w:rPr>
        <w:t xml:space="preserve"> 2021 </w:t>
      </w:r>
      <w:proofErr w:type="spellStart"/>
      <w:r w:rsidRPr="00E447E3">
        <w:rPr>
          <w:rFonts w:ascii="Arial" w:hAnsi="Arial" w:cs="Arial"/>
        </w:rPr>
        <w:t>jako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součást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nové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velkoformátové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řady</w:t>
      </w:r>
      <w:proofErr w:type="spellEnd"/>
      <w:r w:rsidRPr="00E447E3">
        <w:rPr>
          <w:rFonts w:ascii="Arial" w:hAnsi="Arial" w:cs="Arial"/>
        </w:rPr>
        <w:t xml:space="preserve"> Acuity </w:t>
      </w:r>
      <w:proofErr w:type="spellStart"/>
      <w:r w:rsidRPr="00E447E3">
        <w:rPr>
          <w:rFonts w:ascii="Arial" w:hAnsi="Arial" w:cs="Arial"/>
        </w:rPr>
        <w:t>společnosti</w:t>
      </w:r>
      <w:proofErr w:type="spellEnd"/>
      <w:r w:rsidRPr="00E447E3">
        <w:rPr>
          <w:rFonts w:ascii="Arial" w:hAnsi="Arial" w:cs="Arial"/>
        </w:rPr>
        <w:t xml:space="preserve"> Fujifilm, </w:t>
      </w:r>
      <w:proofErr w:type="spellStart"/>
      <w:r w:rsidRPr="00E447E3">
        <w:rPr>
          <w:rFonts w:ascii="Arial" w:hAnsi="Arial" w:cs="Arial"/>
        </w:rPr>
        <w:t>získaly</w:t>
      </w:r>
      <w:proofErr w:type="spellEnd"/>
      <w:r w:rsidRPr="00E447E3">
        <w:rPr>
          <w:rFonts w:ascii="Arial" w:hAnsi="Arial" w:cs="Arial"/>
        </w:rPr>
        <w:t xml:space="preserve"> za </w:t>
      </w:r>
      <w:proofErr w:type="spellStart"/>
      <w:r w:rsidRPr="00E447E3">
        <w:rPr>
          <w:rFonts w:ascii="Arial" w:hAnsi="Arial" w:cs="Arial"/>
        </w:rPr>
        <w:t>své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dokonalé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designové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vlastnosti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ocenění</w:t>
      </w:r>
      <w:proofErr w:type="spellEnd"/>
      <w:r w:rsidRPr="00E447E3">
        <w:rPr>
          <w:rFonts w:ascii="Arial" w:hAnsi="Arial" w:cs="Arial"/>
        </w:rPr>
        <w:t xml:space="preserve"> </w:t>
      </w:r>
      <w:proofErr w:type="spellStart"/>
      <w:r w:rsidRPr="00E447E3">
        <w:rPr>
          <w:rFonts w:ascii="Arial" w:hAnsi="Arial" w:cs="Arial"/>
        </w:rPr>
        <w:t>iF</w:t>
      </w:r>
      <w:proofErr w:type="spellEnd"/>
      <w:r w:rsidRPr="00E447E3">
        <w:rPr>
          <w:rFonts w:ascii="Arial" w:hAnsi="Arial" w:cs="Arial"/>
        </w:rPr>
        <w:t>, Good Design a Red Dot.</w:t>
      </w:r>
    </w:p>
    <w:p w:rsidR="00E80A6D" w:rsidP="00D75526" w:rsidRDefault="00E447E3" w14:paraId="3AC32AB3" w14:textId="6AEEADF0">
      <w:pPr>
        <w:spacing w:line="360" w:lineRule="auto"/>
        <w:jc w:val="both"/>
        <w:rPr>
          <w:rFonts w:ascii="Arial" w:hAnsi="Arial" w:cs="Arial"/>
        </w:rPr>
      </w:pPr>
      <w:r w:rsidRPr="7842C842" w:rsidR="00E447E3">
        <w:rPr>
          <w:rFonts w:ascii="Arial" w:hAnsi="Arial" w:cs="Arial"/>
        </w:rPr>
        <w:t xml:space="preserve">Andy Webb, </w:t>
      </w:r>
      <w:proofErr w:type="spellStart"/>
      <w:r w:rsidRPr="7842C842" w:rsidR="00E447E3">
        <w:rPr>
          <w:rFonts w:ascii="Arial" w:hAnsi="Arial" w:cs="Arial"/>
        </w:rPr>
        <w:t>manažer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prodeje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velkoformátových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tiskáren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společnosti</w:t>
      </w:r>
      <w:proofErr w:type="spellEnd"/>
      <w:r w:rsidRPr="7842C842" w:rsidR="00E447E3">
        <w:rPr>
          <w:rFonts w:ascii="Arial" w:hAnsi="Arial" w:cs="Arial"/>
        </w:rPr>
        <w:t xml:space="preserve"> Fujifilm </w:t>
      </w:r>
      <w:proofErr w:type="spellStart"/>
      <w:r w:rsidRPr="7842C842" w:rsidR="00E447E3">
        <w:rPr>
          <w:rFonts w:ascii="Arial" w:hAnsi="Arial" w:cs="Arial"/>
        </w:rPr>
        <w:t>ve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Velké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Británii</w:t>
      </w:r>
      <w:proofErr w:type="spellEnd"/>
      <w:r w:rsidRPr="7842C842" w:rsidR="00E447E3">
        <w:rPr>
          <w:rFonts w:ascii="Arial" w:hAnsi="Arial" w:cs="Arial"/>
        </w:rPr>
        <w:t xml:space="preserve">, </w:t>
      </w:r>
      <w:proofErr w:type="spellStart"/>
      <w:r w:rsidRPr="7842C842" w:rsidR="00E447E3">
        <w:rPr>
          <w:rFonts w:ascii="Arial" w:hAnsi="Arial" w:cs="Arial"/>
        </w:rPr>
        <w:t>poznamenává</w:t>
      </w:r>
      <w:proofErr w:type="spellEnd"/>
      <w:r w:rsidRPr="7842C842" w:rsidR="00E447E3">
        <w:rPr>
          <w:rFonts w:ascii="Arial" w:hAnsi="Arial" w:cs="Arial"/>
        </w:rPr>
        <w:t>: „</w:t>
      </w:r>
      <w:proofErr w:type="spellStart"/>
      <w:r w:rsidRPr="7842C842" w:rsidR="00E447E3">
        <w:rPr>
          <w:rFonts w:ascii="Arial" w:hAnsi="Arial" w:cs="Arial"/>
        </w:rPr>
        <w:t>Všechny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naše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velkoformátové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stroje</w:t>
      </w:r>
      <w:proofErr w:type="spellEnd"/>
      <w:r w:rsidRPr="7842C842" w:rsidR="00E447E3">
        <w:rPr>
          <w:rFonts w:ascii="Arial" w:hAnsi="Arial" w:cs="Arial"/>
        </w:rPr>
        <w:t xml:space="preserve"> Acuity </w:t>
      </w:r>
      <w:proofErr w:type="spellStart"/>
      <w:r w:rsidRPr="7842C842" w:rsidR="00E447E3">
        <w:rPr>
          <w:rFonts w:ascii="Arial" w:hAnsi="Arial" w:cs="Arial"/>
        </w:rPr>
        <w:t>byly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plně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vyvinuty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společností</w:t>
      </w:r>
      <w:proofErr w:type="spellEnd"/>
      <w:r w:rsidRPr="7842C842" w:rsidR="00E447E3">
        <w:rPr>
          <w:rFonts w:ascii="Arial" w:hAnsi="Arial" w:cs="Arial"/>
        </w:rPr>
        <w:t xml:space="preserve"> Fujifilm s </w:t>
      </w:r>
      <w:proofErr w:type="spellStart"/>
      <w:r w:rsidRPr="7842C842" w:rsidR="00E447E3">
        <w:rPr>
          <w:rFonts w:ascii="Arial" w:hAnsi="Arial" w:cs="Arial"/>
        </w:rPr>
        <w:t>cílem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maximalizovat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jejich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použitelnost</w:t>
      </w:r>
      <w:proofErr w:type="spellEnd"/>
      <w:r w:rsidRPr="7842C842" w:rsidR="00E447E3">
        <w:rPr>
          <w:rFonts w:ascii="Arial" w:hAnsi="Arial" w:cs="Arial"/>
        </w:rPr>
        <w:t xml:space="preserve"> a </w:t>
      </w:r>
      <w:proofErr w:type="spellStart"/>
      <w:r w:rsidRPr="7842C842" w:rsidR="00E447E3">
        <w:rPr>
          <w:rFonts w:ascii="Arial" w:hAnsi="Arial" w:cs="Arial"/>
        </w:rPr>
        <w:t>návratnost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investic</w:t>
      </w:r>
      <w:proofErr w:type="spellEnd"/>
      <w:r w:rsidRPr="7842C842" w:rsidR="00E447E3">
        <w:rPr>
          <w:rFonts w:ascii="Arial" w:hAnsi="Arial" w:cs="Arial"/>
        </w:rPr>
        <w:t xml:space="preserve">. </w:t>
      </w:r>
      <w:proofErr w:type="spellStart"/>
      <w:r w:rsidRPr="7842C842" w:rsidR="00E447E3">
        <w:rPr>
          <w:rFonts w:ascii="Arial" w:hAnsi="Arial" w:cs="Arial"/>
        </w:rPr>
        <w:t>Jsme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přesvědčeni</w:t>
      </w:r>
      <w:proofErr w:type="spellEnd"/>
      <w:r w:rsidRPr="7842C842" w:rsidR="00E447E3">
        <w:rPr>
          <w:rFonts w:ascii="Arial" w:hAnsi="Arial" w:cs="Arial"/>
        </w:rPr>
        <w:t xml:space="preserve">, </w:t>
      </w:r>
      <w:proofErr w:type="spellStart"/>
      <w:r w:rsidRPr="7842C842" w:rsidR="00E447E3">
        <w:rPr>
          <w:rFonts w:ascii="Arial" w:hAnsi="Arial" w:cs="Arial"/>
        </w:rPr>
        <w:t>že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rozsáhlé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znalosti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společnosti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Soyang</w:t>
      </w:r>
      <w:proofErr w:type="spellEnd"/>
      <w:r w:rsidRPr="7842C842" w:rsidR="00E447E3">
        <w:rPr>
          <w:rFonts w:ascii="Arial" w:hAnsi="Arial" w:cs="Arial"/>
        </w:rPr>
        <w:t xml:space="preserve"> v </w:t>
      </w:r>
      <w:proofErr w:type="spellStart"/>
      <w:r w:rsidRPr="7842C842" w:rsidR="00E447E3">
        <w:rPr>
          <w:rFonts w:ascii="Arial" w:hAnsi="Arial" w:cs="Arial"/>
        </w:rPr>
        <w:t>oboru</w:t>
      </w:r>
      <w:proofErr w:type="spellEnd"/>
      <w:r w:rsidRPr="7842C842" w:rsidR="00E447E3">
        <w:rPr>
          <w:rFonts w:ascii="Arial" w:hAnsi="Arial" w:cs="Arial"/>
        </w:rPr>
        <w:t xml:space="preserve">, </w:t>
      </w:r>
      <w:proofErr w:type="spellStart"/>
      <w:r w:rsidRPr="7842C842" w:rsidR="00E447E3">
        <w:rPr>
          <w:rFonts w:ascii="Arial" w:hAnsi="Arial" w:cs="Arial"/>
        </w:rPr>
        <w:t>její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odborné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zkušenosti</w:t>
      </w:r>
      <w:proofErr w:type="spellEnd"/>
      <w:r w:rsidRPr="7842C842" w:rsidR="00E447E3">
        <w:rPr>
          <w:rFonts w:ascii="Arial" w:hAnsi="Arial" w:cs="Arial"/>
        </w:rPr>
        <w:t xml:space="preserve"> a </w:t>
      </w:r>
      <w:proofErr w:type="spellStart"/>
      <w:r w:rsidRPr="7842C842" w:rsidR="00E447E3">
        <w:rPr>
          <w:rFonts w:ascii="Arial" w:hAnsi="Arial" w:cs="Arial"/>
        </w:rPr>
        <w:t>zákaznická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základna</w:t>
      </w:r>
      <w:proofErr w:type="spellEnd"/>
      <w:r w:rsidRPr="7842C842" w:rsidR="00E447E3">
        <w:rPr>
          <w:rFonts w:ascii="Arial" w:hAnsi="Arial" w:cs="Arial"/>
        </w:rPr>
        <w:t xml:space="preserve">, </w:t>
      </w:r>
      <w:proofErr w:type="spellStart"/>
      <w:r w:rsidRPr="7842C842" w:rsidR="00E447E3">
        <w:rPr>
          <w:rFonts w:ascii="Arial" w:hAnsi="Arial" w:cs="Arial"/>
        </w:rPr>
        <w:t>které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byly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demonstrovány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na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nedávném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dni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otevřených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dveří</w:t>
      </w:r>
      <w:proofErr w:type="spellEnd"/>
      <w:r w:rsidRPr="7842C842" w:rsidR="00E447E3">
        <w:rPr>
          <w:rFonts w:ascii="Arial" w:hAnsi="Arial" w:cs="Arial"/>
        </w:rPr>
        <w:t xml:space="preserve">, </w:t>
      </w:r>
      <w:proofErr w:type="spellStart"/>
      <w:r w:rsidRPr="7842C842" w:rsidR="00E447E3">
        <w:rPr>
          <w:rFonts w:ascii="Arial" w:hAnsi="Arial" w:cs="Arial"/>
        </w:rPr>
        <w:t>nám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pomohou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zvýšit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prodeje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strojů</w:t>
      </w:r>
      <w:proofErr w:type="spellEnd"/>
      <w:r w:rsidRPr="7842C842" w:rsidR="00E447E3">
        <w:rPr>
          <w:rFonts w:ascii="Arial" w:hAnsi="Arial" w:cs="Arial"/>
        </w:rPr>
        <w:t xml:space="preserve"> Acuity Ultra R2 a Acuity Prime </w:t>
      </w:r>
      <w:proofErr w:type="spellStart"/>
      <w:r w:rsidRPr="7842C842" w:rsidR="00E447E3">
        <w:rPr>
          <w:rFonts w:ascii="Arial" w:hAnsi="Arial" w:cs="Arial"/>
        </w:rPr>
        <w:t>ve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r w:rsidRPr="7842C842" w:rsidR="00E447E3">
        <w:rPr>
          <w:rFonts w:ascii="Arial" w:hAnsi="Arial" w:cs="Arial"/>
        </w:rPr>
        <w:t>Velké</w:t>
      </w:r>
      <w:proofErr w:type="spellEnd"/>
      <w:r w:rsidRPr="7842C842" w:rsidR="00E447E3">
        <w:rPr>
          <w:rFonts w:ascii="Arial" w:hAnsi="Arial" w:cs="Arial"/>
        </w:rPr>
        <w:t xml:space="preserve"> </w:t>
      </w:r>
      <w:proofErr w:type="spellStart"/>
      <w:proofErr w:type="gramStart"/>
      <w:r w:rsidRPr="7842C842" w:rsidR="00E447E3">
        <w:rPr>
          <w:rFonts w:ascii="Arial" w:hAnsi="Arial" w:cs="Arial"/>
        </w:rPr>
        <w:t>Británii</w:t>
      </w:r>
      <w:proofErr w:type="spellEnd"/>
      <w:r w:rsidRPr="7842C842" w:rsidR="00E447E3">
        <w:rPr>
          <w:rFonts w:ascii="Arial" w:hAnsi="Arial" w:cs="Arial"/>
        </w:rPr>
        <w:t>.“</w:t>
      </w:r>
      <w:proofErr w:type="gramEnd"/>
      <w:r w:rsidRPr="7842C842" w:rsidR="00E447E3">
        <w:rPr>
          <w:rFonts w:ascii="Arial" w:hAnsi="Arial" w:cs="Arial"/>
        </w:rPr>
        <w:t xml:space="preserve"> </w:t>
      </w:r>
      <w:r w:rsidRPr="7842C842" w:rsidR="00D75526">
        <w:rPr>
          <w:rFonts w:ascii="Arial" w:hAnsi="Arial" w:cs="Arial"/>
        </w:rPr>
        <w:t xml:space="preserve"> </w:t>
      </w:r>
    </w:p>
    <w:p w:rsidR="4D442527" w:rsidP="7842C842" w:rsidRDefault="4D442527" w14:paraId="1E424777" w14:textId="33DD953E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</w:pPr>
      <w:r w:rsidRPr="7842C842" w:rsidR="4D442527">
        <w:rPr>
          <w:rFonts w:ascii="Arial" w:hAnsi="Arial" w:cs="Arial"/>
          <w:b w:val="1"/>
          <w:bCs w:val="1"/>
        </w:rPr>
        <w:t>KONEC</w:t>
      </w:r>
    </w:p>
    <w:p w:rsidRPr="00E92C1D" w:rsidR="000B4A88" w:rsidP="00DD7F6F" w:rsidRDefault="000B4A88" w14:paraId="71272AA4" w14:textId="77777777">
      <w:pPr>
        <w:spacing w:line="360" w:lineRule="auto"/>
        <w:jc w:val="both"/>
        <w:rPr>
          <w:rFonts w:ascii="Arial" w:hAnsi="Arial" w:cs="Arial"/>
        </w:rPr>
      </w:pPr>
    </w:p>
    <w:p w:rsidR="00E447E3" w:rsidP="00E447E3" w:rsidRDefault="00E447E3" w14:paraId="5B72E2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7E3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proofErr w:type="spellStart"/>
      <w:r w:rsidRPr="00E447E3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společnosti</w:t>
      </w:r>
      <w:proofErr w:type="spellEnd"/>
      <w:r w:rsidRPr="00E447E3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E447E3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E447E3" w:rsidP="00E447E3" w:rsidRDefault="00E447E3" w14:paraId="617A5C3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Corporation je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jednou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hlavních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provozních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společností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FUJIFILM Holdings. Od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svého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založení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roce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1934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vybudovala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společnost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bohatství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vyspělých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technologií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oblasti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fotografického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zobrazování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a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souladu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svým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úsilím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stát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komplexní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společností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oblasti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zdravotní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péče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nyní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společnost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Fujifilm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tyto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technologie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využívá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prevenci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diagnostice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léčbě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nemocí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oblasti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medicíny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přírodních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věd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Společnost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Fujifilm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rovněž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rozšiřuje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růst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oblasti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vysoce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funkčních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materiálů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včetně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materiálů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ploché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displeje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, a v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oblasti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grafických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systémů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a</w:t>
      </w:r>
      <w:proofErr w:type="gram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optických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zařízení</w:t>
      </w:r>
      <w:proofErr w:type="spellEnd"/>
      <w:r w:rsidRPr="00E447E3">
        <w:rPr>
          <w:rStyle w:val="normaltextrun"/>
          <w:rFonts w:ascii="Arial" w:hAnsi="Arial" w:cs="Arial"/>
          <w:color w:val="000000"/>
          <w:sz w:val="20"/>
          <w:szCs w:val="2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:rsidR="00E447E3" w:rsidP="00E447E3" w:rsidRDefault="00E447E3" w14:paraId="2E2FE00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E447E3" w:rsidP="00E447E3" w:rsidRDefault="00E447E3" w14:paraId="7DB23BA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Pr="00E447E3" w:rsidR="00E447E3" w:rsidP="00E447E3" w:rsidRDefault="00E447E3" w14:paraId="39A7E1C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O divizi grafických komunikací společnosti FUJIFILM  </w:t>
      </w:r>
      <w:r w:rsidRPr="00E447E3">
        <w:rPr>
          <w:rStyle w:val="eop"/>
          <w:rFonts w:ascii="Arial" w:hAnsi="Arial" w:cs="Arial"/>
          <w:color w:val="000000"/>
          <w:lang w:val="it-IT"/>
        </w:rPr>
        <w:t> </w:t>
      </w:r>
    </w:p>
    <w:p w:rsidRPr="00E447E3" w:rsidR="00E447E3" w:rsidP="00E447E3" w:rsidRDefault="00E447E3" w14:paraId="788D038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Divize FUJIFILM Graphic Communications je stabilním, dlouhodobým partnerem zaměřeným na poskytování vysoce kvalitních, technicky vyspělých tiskových řešení,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lastRenderedPageBreak/>
        <w:t>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</w:t>
      </w:r>
      <w:r w:rsidRPr="00E447E3">
        <w:rPr>
          <w:rStyle w:val="eop"/>
          <w:rFonts w:ascii="Arial" w:hAnsi="Arial" w:cs="Arial"/>
          <w:color w:val="000000"/>
          <w:lang w:val="it-IT"/>
        </w:rPr>
        <w:t> </w:t>
      </w:r>
    </w:p>
    <w:p w:rsidRPr="00E447E3" w:rsidR="009D0E3E" w:rsidP="00E447E3" w:rsidRDefault="00E447E3" w14:paraId="36BDB376" w14:textId="4D7C4F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  </w:t>
      </w:r>
      <w:r w:rsidRPr="00E447E3">
        <w:rPr>
          <w:rStyle w:val="eop"/>
          <w:rFonts w:ascii="Arial" w:hAnsi="Arial" w:cs="Arial"/>
          <w:color w:val="000000"/>
          <w:lang w:val="it-IT"/>
        </w:rPr>
        <w:t> </w:t>
      </w:r>
      <w:r w:rsidRPr="00E447E3" w:rsidR="009D0E3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:rsidR="00E447E3" w:rsidP="009D0E3E" w:rsidRDefault="00E447E3" w14:paraId="38C885E5" w14:textId="77777777">
      <w:pPr>
        <w:spacing w:after="0" w:line="240" w:lineRule="auto"/>
        <w:ind w:right="-136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 </w:t>
      </w:r>
      <w:proofErr w:type="spellStart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>další</w:t>
      </w:r>
      <w:proofErr w:type="spellEnd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>informace</w:t>
      </w:r>
      <w:proofErr w:type="spellEnd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>kontaktujte</w:t>
      </w:r>
      <w:proofErr w:type="spellEnd"/>
      <w:r w:rsidRPr="00E447E3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Pr="00712BE0" w:rsidR="009D0E3E" w:rsidP="009D0E3E" w:rsidRDefault="009D0E3E" w14:paraId="113D534D" w14:textId="323866B2">
      <w:pPr>
        <w:spacing w:after="0" w:line="240" w:lineRule="auto"/>
        <w:ind w:right="-1361"/>
        <w:rPr>
          <w:rFonts w:ascii="Arial" w:hAnsi="Arial" w:cs="Arial"/>
          <w:color w:val="000000" w:themeColor="text1"/>
          <w:sz w:val="20"/>
          <w:szCs w:val="20"/>
        </w:rPr>
      </w:pPr>
      <w:r w:rsidRPr="00712BE0">
        <w:rPr>
          <w:rFonts w:ascii="Arial" w:hAnsi="Arial" w:cs="Arial"/>
          <w:color w:val="000000" w:themeColor="text1"/>
          <w:sz w:val="20"/>
          <w:szCs w:val="20"/>
        </w:rPr>
        <w:t>Daniel Porter</w:t>
      </w:r>
    </w:p>
    <w:p w:rsidRPr="00712BE0" w:rsidR="009D0E3E" w:rsidP="009D0E3E" w:rsidRDefault="009D0E3E" w14:paraId="78B1718F" w14:textId="77777777">
      <w:pPr>
        <w:spacing w:after="0" w:line="240" w:lineRule="auto"/>
        <w:ind w:right="-1361"/>
        <w:rPr>
          <w:rFonts w:ascii="Arial" w:hAnsi="Arial" w:cs="Arial"/>
          <w:color w:val="000000" w:themeColor="text1"/>
          <w:sz w:val="20"/>
          <w:szCs w:val="20"/>
        </w:rPr>
      </w:pPr>
      <w:r w:rsidRPr="00712BE0">
        <w:rPr>
          <w:rFonts w:ascii="Arial" w:hAnsi="Arial" w:cs="Arial"/>
          <w:color w:val="000000" w:themeColor="text1"/>
          <w:sz w:val="20"/>
          <w:szCs w:val="20"/>
        </w:rPr>
        <w:t>AD Communications</w:t>
      </w:r>
      <w:r w:rsidRPr="00712BE0">
        <w:rPr>
          <w:rFonts w:ascii="Arial" w:hAnsi="Arial" w:cs="Arial"/>
          <w:color w:val="000000" w:themeColor="text1"/>
          <w:sz w:val="20"/>
          <w:szCs w:val="20"/>
        </w:rPr>
        <w:tab/>
      </w:r>
    </w:p>
    <w:p w:rsidRPr="00712BE0" w:rsidR="009D0E3E" w:rsidP="009D0E3E" w:rsidRDefault="009D0E3E" w14:paraId="4A5E6AD1" w14:textId="77777777">
      <w:pPr>
        <w:spacing w:after="0" w:line="240" w:lineRule="auto"/>
        <w:ind w:right="-1361"/>
        <w:rPr>
          <w:rFonts w:ascii="Arial" w:hAnsi="Arial" w:cs="Arial"/>
          <w:color w:val="000000" w:themeColor="text1"/>
          <w:sz w:val="20"/>
          <w:szCs w:val="20"/>
        </w:rPr>
      </w:pPr>
      <w:r w:rsidRPr="00712BE0">
        <w:rPr>
          <w:rFonts w:ascii="Arial" w:hAnsi="Arial" w:cs="Arial"/>
          <w:color w:val="000000" w:themeColor="text1"/>
          <w:sz w:val="20"/>
          <w:szCs w:val="20"/>
        </w:rPr>
        <w:t>E: dporter@adcomms.co.uk</w:t>
      </w:r>
    </w:p>
    <w:p w:rsidR="009D0E3E" w:rsidP="009D0E3E" w:rsidRDefault="009D0E3E" w14:paraId="2334B51C" w14:textId="77777777">
      <w:pPr>
        <w:spacing w:after="0" w:line="240" w:lineRule="auto"/>
        <w:ind w:right="-1361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712BE0">
        <w:rPr>
          <w:rFonts w:ascii="Arial" w:hAnsi="Arial" w:cs="Arial"/>
          <w:color w:val="000000" w:themeColor="text1"/>
          <w:sz w:val="20"/>
          <w:szCs w:val="20"/>
        </w:rPr>
        <w:t>Tel: +44 (0)1372 464470</w:t>
      </w:r>
    </w:p>
    <w:p w:rsidRPr="00E92C1D" w:rsidR="001F730A" w:rsidP="00DD7F6F" w:rsidRDefault="001F730A" w14:paraId="10E2E3A8" w14:textId="77777777">
      <w:pPr>
        <w:spacing w:line="360" w:lineRule="auto"/>
        <w:jc w:val="both"/>
        <w:rPr>
          <w:rFonts w:ascii="Arial" w:hAnsi="Arial" w:cs="Arial"/>
        </w:rPr>
      </w:pPr>
    </w:p>
    <w:p w:rsidRPr="00E92C1D" w:rsidR="00353D45" w:rsidP="00DD7F6F" w:rsidRDefault="00353D45" w14:paraId="31EEA29D" w14:textId="5B9A63A9">
      <w:pPr>
        <w:jc w:val="both"/>
      </w:pPr>
    </w:p>
    <w:sectPr w:rsidRPr="00E92C1D" w:rsidR="00353D45" w:rsidSect="00C869C4">
      <w:headerReference w:type="default" r:id="rId11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454" w:rsidP="001F104D" w:rsidRDefault="00DB7454" w14:paraId="1A76D48F" w14:textId="77777777">
      <w:pPr>
        <w:spacing w:after="0" w:line="240" w:lineRule="auto"/>
      </w:pPr>
      <w:r>
        <w:separator/>
      </w:r>
    </w:p>
  </w:endnote>
  <w:endnote w:type="continuationSeparator" w:id="0">
    <w:p w:rsidR="00DB7454" w:rsidP="001F104D" w:rsidRDefault="00DB7454" w14:paraId="394A29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454" w:rsidP="001F104D" w:rsidRDefault="00DB7454" w14:paraId="101BF529" w14:textId="77777777">
      <w:pPr>
        <w:spacing w:after="0" w:line="240" w:lineRule="auto"/>
      </w:pPr>
      <w:r>
        <w:separator/>
      </w:r>
    </w:p>
  </w:footnote>
  <w:footnote w:type="continuationSeparator" w:id="0">
    <w:p w:rsidR="00DB7454" w:rsidP="001F104D" w:rsidRDefault="00DB7454" w14:paraId="5580F9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163C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600892">
    <w:abstractNumId w:val="2"/>
  </w:num>
  <w:num w:numId="2" w16cid:durableId="739327720">
    <w:abstractNumId w:val="1"/>
  </w:num>
  <w:num w:numId="3" w16cid:durableId="11883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B4A88"/>
    <w:rsid w:val="000C37B9"/>
    <w:rsid w:val="000D3F72"/>
    <w:rsid w:val="000E0AED"/>
    <w:rsid w:val="000E3102"/>
    <w:rsid w:val="000E7591"/>
    <w:rsid w:val="000F4BA8"/>
    <w:rsid w:val="001005BC"/>
    <w:rsid w:val="00105745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1135E"/>
    <w:rsid w:val="002159D7"/>
    <w:rsid w:val="0022107A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B2476"/>
    <w:rsid w:val="005B3F02"/>
    <w:rsid w:val="005D4D9D"/>
    <w:rsid w:val="005D74E8"/>
    <w:rsid w:val="005E2CC2"/>
    <w:rsid w:val="005F4F2D"/>
    <w:rsid w:val="005F53C2"/>
    <w:rsid w:val="006034AE"/>
    <w:rsid w:val="00620944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65C6"/>
    <w:rsid w:val="0074754D"/>
    <w:rsid w:val="00753FC5"/>
    <w:rsid w:val="00754115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F158E"/>
    <w:rsid w:val="007F1F8D"/>
    <w:rsid w:val="007F4035"/>
    <w:rsid w:val="008161EE"/>
    <w:rsid w:val="0082210A"/>
    <w:rsid w:val="00825F24"/>
    <w:rsid w:val="00826334"/>
    <w:rsid w:val="00836159"/>
    <w:rsid w:val="00836752"/>
    <w:rsid w:val="008501DE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6367"/>
    <w:rsid w:val="008C677C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A2E51"/>
    <w:rsid w:val="00BA35D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15912"/>
    <w:rsid w:val="00D16CD7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454"/>
    <w:rsid w:val="00DB75D2"/>
    <w:rsid w:val="00DD3DF5"/>
    <w:rsid w:val="00DD3E38"/>
    <w:rsid w:val="00DD7F6F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447E3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5683"/>
    <w:rsid w:val="00ED754B"/>
    <w:rsid w:val="00EE6CE7"/>
    <w:rsid w:val="00F043E5"/>
    <w:rsid w:val="00F04F80"/>
    <w:rsid w:val="00F10BCC"/>
    <w:rsid w:val="00F347AD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  <w:rsid w:val="4D442527"/>
    <w:rsid w:val="7842C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7587A30F-BDB5-4B49-B7F3-FC94FD6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44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47E3"/>
  </w:style>
  <w:style w:type="character" w:styleId="tabchar" w:customStyle="1">
    <w:name w:val="tabchar"/>
    <w:basedOn w:val="DefaultParagraphFont"/>
    <w:rsid w:val="00E447E3"/>
  </w:style>
  <w:style w:type="character" w:styleId="eop" w:customStyle="1">
    <w:name w:val="eop"/>
    <w:basedOn w:val="DefaultParagraphFont"/>
    <w:rsid w:val="00E4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FBB0-9051-4476-ADC5-F9352CDE0A6A}"/>
</file>

<file path=customXml/itemProps2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395F0-495A-44EB-B4E5-EFB50F50E7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Aimee Parsons</cp:lastModifiedBy>
  <cp:revision>3</cp:revision>
  <cp:lastPrinted>2023-05-15T17:08:00Z</cp:lastPrinted>
  <dcterms:created xsi:type="dcterms:W3CDTF">2023-05-22T10:38:00Z</dcterms:created>
  <dcterms:modified xsi:type="dcterms:W3CDTF">2023-05-22T10:44:24Z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