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C1D" w:rsidR="00942DC5" w:rsidP="00DD7F6F" w:rsidRDefault="00942DC5" w14:paraId="742547C9" w14:textId="77777777">
      <w:pPr>
        <w:spacing w:line="360" w:lineRule="auto"/>
        <w:jc w:val="both"/>
        <w:rPr>
          <w:rFonts w:ascii="Arial" w:hAnsi="Arial" w:cs="Arial"/>
          <w:b/>
          <w:bCs/>
        </w:rPr>
      </w:pPr>
    </w:p>
    <w:p w:rsidR="00A26076" w:rsidP="00DD7F6F" w:rsidRDefault="00A26076" w14:paraId="5E900142" w14:textId="77777777">
      <w:pPr>
        <w:spacing w:line="360" w:lineRule="auto"/>
        <w:jc w:val="both"/>
        <w:rPr>
          <w:rFonts w:ascii="Arial" w:hAnsi="Arial" w:cs="Arial"/>
          <w:b/>
          <w:bCs/>
        </w:rPr>
      </w:pPr>
    </w:p>
    <w:p w:rsidR="00C67EA9" w:rsidP="00D75526" w:rsidRDefault="00C67EA9" w14:paraId="7AF6F3C5" w14:textId="77777777">
      <w:pPr>
        <w:spacing w:line="360" w:lineRule="auto"/>
        <w:jc w:val="both"/>
        <w:rPr>
          <w:rFonts w:ascii="Arial" w:hAnsi="Arial" w:cs="Arial"/>
          <w:b/>
          <w:bCs/>
        </w:rPr>
      </w:pPr>
      <w:r w:rsidRPr="00C67EA9">
        <w:rPr>
          <w:rFonts w:ascii="Arial" w:hAnsi="Arial" w:cs="Arial"/>
          <w:b/>
          <w:bCs/>
        </w:rPr>
        <w:t xml:space="preserve">22 </w:t>
      </w:r>
      <w:proofErr w:type="spellStart"/>
      <w:r w:rsidRPr="00C67EA9">
        <w:rPr>
          <w:rFonts w:ascii="Arial" w:hAnsi="Arial" w:cs="Arial"/>
          <w:b/>
          <w:bCs/>
        </w:rPr>
        <w:t>maggio</w:t>
      </w:r>
      <w:proofErr w:type="spellEnd"/>
      <w:r w:rsidRPr="00C67EA9">
        <w:rPr>
          <w:rFonts w:ascii="Arial" w:hAnsi="Arial" w:cs="Arial"/>
          <w:b/>
          <w:bCs/>
        </w:rPr>
        <w:t xml:space="preserve"> 2023</w:t>
      </w:r>
    </w:p>
    <w:p w:rsidR="00C67EA9" w:rsidP="00D75526" w:rsidRDefault="00C67EA9" w14:paraId="4F71A468" w14:textId="77777777">
      <w:pPr>
        <w:spacing w:line="360" w:lineRule="auto"/>
        <w:jc w:val="both"/>
        <w:rPr>
          <w:rFonts w:ascii="Arial" w:hAnsi="Arial" w:cs="Arial"/>
          <w:b/>
          <w:bCs/>
          <w:sz w:val="24"/>
          <w:szCs w:val="24"/>
        </w:rPr>
      </w:pPr>
      <w:proofErr w:type="spellStart"/>
      <w:r w:rsidRPr="00C67EA9">
        <w:rPr>
          <w:rFonts w:ascii="Arial" w:hAnsi="Arial" w:cs="Arial"/>
          <w:b/>
          <w:bCs/>
          <w:sz w:val="24"/>
          <w:szCs w:val="24"/>
        </w:rPr>
        <w:t>Evento</w:t>
      </w:r>
      <w:proofErr w:type="spellEnd"/>
      <w:r w:rsidRPr="00C67EA9">
        <w:rPr>
          <w:rFonts w:ascii="Arial" w:hAnsi="Arial" w:cs="Arial"/>
          <w:b/>
          <w:bCs/>
          <w:sz w:val="24"/>
          <w:szCs w:val="24"/>
        </w:rPr>
        <w:t xml:space="preserve"> “</w:t>
      </w:r>
      <w:proofErr w:type="spellStart"/>
      <w:r w:rsidRPr="00C67EA9">
        <w:rPr>
          <w:rFonts w:ascii="Arial" w:hAnsi="Arial" w:cs="Arial"/>
          <w:b/>
          <w:bCs/>
          <w:sz w:val="24"/>
          <w:szCs w:val="24"/>
        </w:rPr>
        <w:t>porte</w:t>
      </w:r>
      <w:proofErr w:type="spellEnd"/>
      <w:r w:rsidRPr="00C67EA9">
        <w:rPr>
          <w:rFonts w:ascii="Arial" w:hAnsi="Arial" w:cs="Arial"/>
          <w:b/>
          <w:bCs/>
          <w:sz w:val="24"/>
          <w:szCs w:val="24"/>
        </w:rPr>
        <w:t xml:space="preserve"> </w:t>
      </w:r>
      <w:proofErr w:type="spellStart"/>
      <w:r w:rsidRPr="00C67EA9">
        <w:rPr>
          <w:rFonts w:ascii="Arial" w:hAnsi="Arial" w:cs="Arial"/>
          <w:b/>
          <w:bCs/>
          <w:sz w:val="24"/>
          <w:szCs w:val="24"/>
        </w:rPr>
        <w:t>aperte</w:t>
      </w:r>
      <w:proofErr w:type="spellEnd"/>
      <w:r w:rsidRPr="00C67EA9">
        <w:rPr>
          <w:rFonts w:ascii="Arial" w:hAnsi="Arial" w:cs="Arial"/>
          <w:b/>
          <w:bCs/>
          <w:sz w:val="24"/>
          <w:szCs w:val="24"/>
        </w:rPr>
        <w:t xml:space="preserve">” di </w:t>
      </w:r>
      <w:proofErr w:type="spellStart"/>
      <w:r w:rsidRPr="00C67EA9">
        <w:rPr>
          <w:rFonts w:ascii="Arial" w:hAnsi="Arial" w:cs="Arial"/>
          <w:b/>
          <w:bCs/>
          <w:sz w:val="24"/>
          <w:szCs w:val="24"/>
        </w:rPr>
        <w:t>Soyang</w:t>
      </w:r>
      <w:proofErr w:type="spellEnd"/>
      <w:r w:rsidRPr="00C67EA9">
        <w:rPr>
          <w:rFonts w:ascii="Arial" w:hAnsi="Arial" w:cs="Arial"/>
          <w:b/>
          <w:bCs/>
          <w:sz w:val="24"/>
          <w:szCs w:val="24"/>
        </w:rPr>
        <w:t xml:space="preserve">: </w:t>
      </w:r>
      <w:proofErr w:type="spellStart"/>
      <w:r w:rsidRPr="00C67EA9">
        <w:rPr>
          <w:rFonts w:ascii="Arial" w:hAnsi="Arial" w:cs="Arial"/>
          <w:b/>
          <w:bCs/>
          <w:sz w:val="24"/>
          <w:szCs w:val="24"/>
        </w:rPr>
        <w:t>dimostrazione</w:t>
      </w:r>
      <w:proofErr w:type="spellEnd"/>
      <w:r w:rsidRPr="00C67EA9">
        <w:rPr>
          <w:rFonts w:ascii="Arial" w:hAnsi="Arial" w:cs="Arial"/>
          <w:b/>
          <w:bCs/>
          <w:sz w:val="24"/>
          <w:szCs w:val="24"/>
        </w:rPr>
        <w:t xml:space="preserve"> </w:t>
      </w:r>
      <w:proofErr w:type="spellStart"/>
      <w:r w:rsidRPr="00C67EA9">
        <w:rPr>
          <w:rFonts w:ascii="Arial" w:hAnsi="Arial" w:cs="Arial"/>
          <w:b/>
          <w:bCs/>
          <w:sz w:val="24"/>
          <w:szCs w:val="24"/>
        </w:rPr>
        <w:t>delle</w:t>
      </w:r>
      <w:proofErr w:type="spellEnd"/>
      <w:r w:rsidRPr="00C67EA9">
        <w:rPr>
          <w:rFonts w:ascii="Arial" w:hAnsi="Arial" w:cs="Arial"/>
          <w:b/>
          <w:bCs/>
          <w:sz w:val="24"/>
          <w:szCs w:val="24"/>
        </w:rPr>
        <w:t xml:space="preserve"> </w:t>
      </w:r>
      <w:proofErr w:type="spellStart"/>
      <w:r w:rsidRPr="00C67EA9">
        <w:rPr>
          <w:rFonts w:ascii="Arial" w:hAnsi="Arial" w:cs="Arial"/>
          <w:b/>
          <w:bCs/>
          <w:sz w:val="24"/>
          <w:szCs w:val="24"/>
        </w:rPr>
        <w:t>pluripremiate</w:t>
      </w:r>
      <w:proofErr w:type="spellEnd"/>
      <w:r w:rsidRPr="00C67EA9">
        <w:rPr>
          <w:rFonts w:ascii="Arial" w:hAnsi="Arial" w:cs="Arial"/>
          <w:b/>
          <w:bCs/>
          <w:sz w:val="24"/>
          <w:szCs w:val="24"/>
        </w:rPr>
        <w:t xml:space="preserve"> </w:t>
      </w:r>
      <w:proofErr w:type="spellStart"/>
      <w:r w:rsidRPr="00C67EA9">
        <w:rPr>
          <w:rFonts w:ascii="Arial" w:hAnsi="Arial" w:cs="Arial"/>
          <w:b/>
          <w:bCs/>
          <w:sz w:val="24"/>
          <w:szCs w:val="24"/>
        </w:rPr>
        <w:t>funzionalità</w:t>
      </w:r>
      <w:proofErr w:type="spellEnd"/>
      <w:r w:rsidRPr="00C67EA9">
        <w:rPr>
          <w:rFonts w:ascii="Arial" w:hAnsi="Arial" w:cs="Arial"/>
          <w:b/>
          <w:bCs/>
          <w:sz w:val="24"/>
          <w:szCs w:val="24"/>
        </w:rPr>
        <w:t xml:space="preserve"> </w:t>
      </w:r>
      <w:proofErr w:type="spellStart"/>
      <w:r w:rsidRPr="00C67EA9">
        <w:rPr>
          <w:rFonts w:ascii="Arial" w:hAnsi="Arial" w:cs="Arial"/>
          <w:b/>
          <w:bCs/>
          <w:sz w:val="24"/>
          <w:szCs w:val="24"/>
        </w:rPr>
        <w:t>della</w:t>
      </w:r>
      <w:proofErr w:type="spellEnd"/>
      <w:r w:rsidRPr="00C67EA9">
        <w:rPr>
          <w:rFonts w:ascii="Arial" w:hAnsi="Arial" w:cs="Arial"/>
          <w:b/>
          <w:bCs/>
          <w:sz w:val="24"/>
          <w:szCs w:val="24"/>
        </w:rPr>
        <w:t xml:space="preserve"> </w:t>
      </w:r>
      <w:proofErr w:type="spellStart"/>
      <w:r w:rsidRPr="00C67EA9">
        <w:rPr>
          <w:rFonts w:ascii="Arial" w:hAnsi="Arial" w:cs="Arial"/>
          <w:b/>
          <w:bCs/>
          <w:sz w:val="24"/>
          <w:szCs w:val="24"/>
        </w:rPr>
        <w:t>stampante</w:t>
      </w:r>
      <w:proofErr w:type="spellEnd"/>
      <w:r w:rsidRPr="00C67EA9">
        <w:rPr>
          <w:rFonts w:ascii="Arial" w:hAnsi="Arial" w:cs="Arial"/>
          <w:b/>
          <w:bCs/>
          <w:sz w:val="24"/>
          <w:szCs w:val="24"/>
        </w:rPr>
        <w:t xml:space="preserve"> a </w:t>
      </w:r>
      <w:proofErr w:type="spellStart"/>
      <w:r w:rsidRPr="00C67EA9">
        <w:rPr>
          <w:rFonts w:ascii="Arial" w:hAnsi="Arial" w:cs="Arial"/>
          <w:b/>
          <w:bCs/>
          <w:sz w:val="24"/>
          <w:szCs w:val="24"/>
        </w:rPr>
        <w:t>bobina</w:t>
      </w:r>
      <w:proofErr w:type="spellEnd"/>
      <w:r w:rsidRPr="00C67EA9">
        <w:rPr>
          <w:rFonts w:ascii="Arial" w:hAnsi="Arial" w:cs="Arial"/>
          <w:b/>
          <w:bCs/>
          <w:sz w:val="24"/>
          <w:szCs w:val="24"/>
        </w:rPr>
        <w:t xml:space="preserve"> Fujifilm Acuity Ultra R2 da 5 m </w:t>
      </w:r>
    </w:p>
    <w:p w:rsidRPr="00C67EA9" w:rsidR="00C67EA9" w:rsidP="00D75526" w:rsidRDefault="00C67EA9" w14:paraId="5F1328F6" w14:textId="7D173BAE">
      <w:pPr>
        <w:spacing w:line="360" w:lineRule="auto"/>
        <w:jc w:val="both"/>
        <w:rPr>
          <w:rFonts w:ascii="Arial" w:hAnsi="Arial" w:cs="Arial"/>
          <w:lang w:val="it-IT"/>
        </w:rPr>
      </w:pPr>
      <w:r w:rsidRPr="00C67EA9">
        <w:rPr>
          <w:rFonts w:ascii="Arial" w:hAnsi="Arial" w:cs="Arial"/>
          <w:lang w:val="it-IT"/>
        </w:rPr>
        <w:t>L'evento, che ha registrato un alto tasso di partecipazione, ha dato ai clienti l'opportunità di vedere di persona le straordinarie funzionalità della Acuity Ultra R2</w:t>
      </w:r>
      <w:r w:rsidRPr="00C67EA9">
        <w:rPr>
          <w:rFonts w:ascii="Arial" w:hAnsi="Arial" w:cs="Arial"/>
          <w:lang w:val="it-IT"/>
        </w:rPr>
        <w:t>.</w:t>
      </w:r>
    </w:p>
    <w:p w:rsidR="00C67EA9" w:rsidP="00D75526" w:rsidRDefault="00C67EA9" w14:paraId="19F99960" w14:textId="77777777">
      <w:pPr>
        <w:spacing w:line="360" w:lineRule="auto"/>
        <w:jc w:val="both"/>
        <w:rPr>
          <w:rFonts w:ascii="Arial" w:hAnsi="Arial" w:cs="Arial"/>
          <w:lang w:val="it-IT"/>
        </w:rPr>
      </w:pPr>
      <w:r w:rsidRPr="00C67EA9">
        <w:rPr>
          <w:rFonts w:ascii="Arial" w:hAnsi="Arial" w:cs="Arial"/>
          <w:lang w:val="it-IT"/>
        </w:rPr>
        <w:t>Soyang, partner di Fujifilm con sede nel Regno Unito, ha recentemente ospitato un evento “porte aperte” per mostrare le straordinarie funzionalità della stampante "superwide" a bobina (5 m) Acuity Ultra R2 ai clienti nel suo showroom.</w:t>
      </w:r>
    </w:p>
    <w:p w:rsidR="00C67EA9" w:rsidP="00D75526" w:rsidRDefault="00C67EA9" w14:paraId="452C3CDA" w14:textId="77777777">
      <w:pPr>
        <w:spacing w:line="360" w:lineRule="auto"/>
        <w:jc w:val="both"/>
        <w:rPr>
          <w:rFonts w:ascii="Arial" w:hAnsi="Arial" w:cs="Arial"/>
          <w:lang w:val="it-IT"/>
        </w:rPr>
      </w:pPr>
      <w:r w:rsidRPr="00C67EA9">
        <w:rPr>
          <w:rFonts w:ascii="Arial" w:hAnsi="Arial" w:cs="Arial"/>
          <w:lang w:val="it-IT"/>
        </w:rPr>
        <w:t>In qualità di apprezzato fornitore di materiali per il grande formato desideroso di entrare nel mercato dell’hardware, Soyang ha allacciato una partnership con Fujifilm a metà del 2022 per diventare distributore di Acuity Ultra R2 nel Regno Unito.</w:t>
      </w:r>
    </w:p>
    <w:p w:rsidRPr="00C67EA9" w:rsidR="00C67EA9" w:rsidP="00D75526" w:rsidRDefault="00C67EA9" w14:paraId="56F7E78D" w14:textId="77777777">
      <w:pPr>
        <w:spacing w:line="360" w:lineRule="auto"/>
        <w:jc w:val="both"/>
        <w:rPr>
          <w:rFonts w:ascii="Arial" w:hAnsi="Arial" w:cs="Arial"/>
          <w:lang w:val="it-IT"/>
        </w:rPr>
      </w:pPr>
      <w:r w:rsidRPr="00C67EA9">
        <w:rPr>
          <w:rFonts w:ascii="Arial" w:hAnsi="Arial" w:cs="Arial"/>
          <w:lang w:val="it-IT"/>
        </w:rPr>
        <w:t>L'azienda è rimasta colpita dalla capacità della macchina di garantire qualità, affidabilità e ROI.</w:t>
      </w:r>
    </w:p>
    <w:p w:rsidRPr="00C67EA9" w:rsidR="00C67EA9" w:rsidP="00D75526" w:rsidRDefault="00C67EA9" w14:paraId="742AFD28" w14:textId="77777777">
      <w:pPr>
        <w:spacing w:line="360" w:lineRule="auto"/>
        <w:jc w:val="both"/>
        <w:rPr>
          <w:rFonts w:ascii="Arial" w:hAnsi="Arial" w:cs="Arial"/>
          <w:lang w:val="it-IT"/>
        </w:rPr>
      </w:pPr>
      <w:r w:rsidRPr="00C67EA9">
        <w:rPr>
          <w:rFonts w:ascii="Arial" w:hAnsi="Arial" w:cs="Arial"/>
          <w:lang w:val="it-IT"/>
        </w:rPr>
        <w:t>L’evento “porte aperte” è stato organizzato nel nuovo showroom di Soyang costruito appositamente per la Acuity Ultra R2, presso la sede centrale e centro di distribuzione (su una superficie di circa 6500 metri quadrati) dell’azienda ad Accrington, nel Lancashire. Oltre al nuovo showroom, la sede di Soyang dispone di oltre 1,5 milioni m² di soluzioni di stampa, tra cui una grande varietà di substrati.</w:t>
      </w:r>
    </w:p>
    <w:p w:rsidRPr="00C67EA9" w:rsidR="00C67EA9" w:rsidP="00947777" w:rsidRDefault="00C67EA9" w14:paraId="05EB6D67" w14:textId="77777777">
      <w:pPr>
        <w:spacing w:line="360" w:lineRule="auto"/>
        <w:jc w:val="both"/>
        <w:rPr>
          <w:rFonts w:ascii="Arial" w:hAnsi="Arial" w:cs="Arial"/>
          <w:lang w:val="it-IT"/>
        </w:rPr>
      </w:pPr>
      <w:r w:rsidRPr="00C67EA9">
        <w:rPr>
          <w:rFonts w:ascii="Arial" w:hAnsi="Arial" w:cs="Arial"/>
          <w:lang w:val="it-IT"/>
        </w:rPr>
        <w:t>Mark Mashiter, Managing Director di Soyang Europe, commenta: "La stampante Acuity Ultra R2 è una macchina rivoluzionaria e fa parte del nuovo progetto Fujifilm per il grande formato. In Soyang, siamo storicamente conosciuti per cercare soluzioni per stampe da 5 m, quindi mentre ci espandevamo da fornitore di materiali per grande formato a fornitore di hardware, abbiamo ritenuto che la stampante Acuity Ultra R2 "superwide" da 5 m sarebbe stata un elemento ideale per il nostro portfolio”.</w:t>
      </w:r>
    </w:p>
    <w:p w:rsidR="00C67EA9" w:rsidP="00D75526" w:rsidRDefault="00C67EA9" w14:paraId="0B6DFDDF" w14:textId="77777777">
      <w:pPr>
        <w:spacing w:line="360" w:lineRule="auto"/>
        <w:jc w:val="both"/>
        <w:rPr>
          <w:rFonts w:ascii="Arial" w:hAnsi="Arial" w:cs="Arial"/>
          <w:lang w:val="it-IT"/>
        </w:rPr>
      </w:pPr>
      <w:r w:rsidRPr="00C67EA9">
        <w:rPr>
          <w:rFonts w:ascii="Arial" w:hAnsi="Arial" w:cs="Arial"/>
          <w:lang w:val="it-IT"/>
        </w:rPr>
        <w:lastRenderedPageBreak/>
        <w:t xml:space="preserve">Aggiunge: "Supportiamo numerosi clienti nel settore del grande formato con la vendita di materiali e siamo lieti di poter offrire loro anche hardware". </w:t>
      </w:r>
    </w:p>
    <w:p w:rsidR="00C67EA9" w:rsidP="00D75526" w:rsidRDefault="00C67EA9" w14:paraId="5AC7F48E" w14:textId="77777777">
      <w:pPr>
        <w:spacing w:line="360" w:lineRule="auto"/>
        <w:jc w:val="both"/>
        <w:rPr>
          <w:rFonts w:ascii="Arial" w:hAnsi="Arial" w:cs="Arial"/>
          <w:lang w:val="it-IT"/>
        </w:rPr>
      </w:pPr>
      <w:r w:rsidRPr="00C67EA9">
        <w:rPr>
          <w:rFonts w:ascii="Arial" w:hAnsi="Arial" w:cs="Arial"/>
          <w:lang w:val="it-IT"/>
        </w:rPr>
        <w:t>L’evento “porte aperte” di Soyang è stato organizzato in collaborazione con Josero, uno dei principali fornitori britannici di stampanti di grande formato, attrezzature per la finitura di stampe e segnaletica e forniture di stampa. Soyang, cha ha acquistato la quota di maggioranza di Josero lo scorso anno, ha stretto una partnership con Fujifilm per distribuire la stampante flatbed Acuity Prime nel Regno Unito.</w:t>
      </w:r>
    </w:p>
    <w:p w:rsidRPr="00C67EA9" w:rsidR="00C67EA9" w:rsidP="00D75526" w:rsidRDefault="00C67EA9" w14:paraId="62B73AC0" w14:textId="77777777">
      <w:pPr>
        <w:spacing w:line="360" w:lineRule="auto"/>
        <w:jc w:val="both"/>
        <w:rPr>
          <w:rFonts w:ascii="Arial" w:hAnsi="Arial" w:cs="Arial"/>
          <w:lang w:val="it-IT"/>
        </w:rPr>
      </w:pPr>
      <w:r w:rsidRPr="00C67EA9">
        <w:rPr>
          <w:rFonts w:ascii="Arial" w:hAnsi="Arial" w:cs="Arial"/>
          <w:lang w:val="it-IT"/>
        </w:rPr>
        <w:t>Vincent Randall, co-proprietario di MediaCo Group e cliente di Soyang, commenta: "È stato un piacere partecipare all'evento “porte aperte” di Soyang ed è stato bello vedere la Acuity Ultra R2 di persona. Il fatto che Fujifilm produca macchine progettandole in base alle esigenze degli utenti e agli inchiostri dell’azienda è molto importante per aziende come la nostra".</w:t>
      </w:r>
    </w:p>
    <w:p w:rsidR="00C67EA9" w:rsidP="00343D13" w:rsidRDefault="00C67EA9" w14:paraId="7F9C8DF2" w14:textId="77777777">
      <w:pPr>
        <w:spacing w:line="360" w:lineRule="auto"/>
        <w:jc w:val="both"/>
        <w:rPr>
          <w:rFonts w:ascii="Arial" w:hAnsi="Arial" w:cs="Arial"/>
          <w:lang w:val="it-IT"/>
        </w:rPr>
      </w:pPr>
      <w:r w:rsidRPr="00C67EA9">
        <w:rPr>
          <w:rFonts w:ascii="Arial" w:hAnsi="Arial" w:cs="Arial"/>
          <w:lang w:val="it-IT"/>
        </w:rPr>
        <w:t>Lanciate a metà del 2021 come parte della nuova gamma di grande formato Acuity di Fujifilm, le stampanti flatbed Acuity Ultra R2 e Acuity Prime sono state insignite dell’iF, del Good Design e del Red Dot Award per le loro impeccabili caratteristiche di design.</w:t>
      </w:r>
    </w:p>
    <w:p w:rsidRPr="00C67EA9" w:rsidR="00E80A6D" w:rsidP="00D75526" w:rsidRDefault="00C67EA9" w14:paraId="3AC32AB3" w14:textId="5B3546ED">
      <w:pPr>
        <w:spacing w:line="360" w:lineRule="auto"/>
        <w:jc w:val="both"/>
        <w:rPr>
          <w:rFonts w:ascii="Arial" w:hAnsi="Arial" w:cs="Arial"/>
          <w:lang w:val="it-IT"/>
        </w:rPr>
      </w:pPr>
      <w:r w:rsidRPr="1FD775DF" w:rsidR="00C67EA9">
        <w:rPr>
          <w:rFonts w:ascii="Arial" w:hAnsi="Arial" w:cs="Arial"/>
          <w:lang w:val="it-IT"/>
        </w:rPr>
        <w:t xml:space="preserve">Andy Webb, UK Wide Format Sales Manager di Fujifilm, osserva: "Le nostre macchine per grande formato Acuity sono state tutte completamente sviluppate da Fujifilm per massimizzare l'usabilità e il ROI. Siamo fiduciosi che la vasta conoscenza del settore, l'esperienza e la base di clienti di Soyang, tutte dimostrate al recente evento “porte aperte”, ci aiuteranno a incrementare le vendite di Acuity Ultra R2 e Acuity Prime in tutto il Regno Unito". </w:t>
      </w:r>
      <w:r w:rsidRPr="1FD775DF" w:rsidR="00D75526">
        <w:rPr>
          <w:rFonts w:ascii="Arial" w:hAnsi="Arial" w:cs="Arial"/>
          <w:lang w:val="it-IT"/>
        </w:rPr>
        <w:t xml:space="preserve"> </w:t>
      </w:r>
    </w:p>
    <w:p w:rsidR="55ABA3F0" w:rsidP="1FD775DF" w:rsidRDefault="55ABA3F0" w14:paraId="73E85BB4" w14:textId="065C8F40">
      <w:pPr>
        <w:pStyle w:val="Normal"/>
        <w:bidi w:val="0"/>
        <w:spacing w:before="0" w:beforeAutospacing="off" w:after="160" w:afterAutospacing="off" w:line="360" w:lineRule="auto"/>
        <w:ind w:left="0" w:right="0"/>
        <w:jc w:val="center"/>
      </w:pPr>
      <w:r w:rsidRPr="1FD775DF" w:rsidR="55ABA3F0">
        <w:rPr>
          <w:rFonts w:ascii="Arial" w:hAnsi="Arial" w:cs="Arial"/>
          <w:b w:val="1"/>
          <w:bCs w:val="1"/>
          <w:lang w:val="it-IT"/>
        </w:rPr>
        <w:t>FINE</w:t>
      </w:r>
    </w:p>
    <w:p w:rsidRPr="00C67EA9" w:rsidR="000B4A88" w:rsidP="00DD7F6F" w:rsidRDefault="000B4A88" w14:paraId="71272AA4" w14:textId="77777777">
      <w:pPr>
        <w:spacing w:line="360" w:lineRule="auto"/>
        <w:jc w:val="both"/>
        <w:rPr>
          <w:rFonts w:ascii="Arial" w:hAnsi="Arial" w:cs="Arial"/>
          <w:lang w:val="it-IT"/>
        </w:rPr>
      </w:pPr>
    </w:p>
    <w:p w:rsidRPr="00C67EA9" w:rsidR="00C67EA9" w:rsidP="00C67EA9" w:rsidRDefault="00C67EA9" w14:paraId="268F5A2E"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A proposito di FUJIFILM Corporation</w:t>
      </w:r>
      <w:r w:rsidRPr="00C67EA9">
        <w:rPr>
          <w:rStyle w:val="tabchar"/>
          <w:rFonts w:ascii="Calibri" w:hAnsi="Calibri" w:cs="Calibri"/>
          <w:sz w:val="20"/>
          <w:szCs w:val="20"/>
          <w:lang w:val="it-IT"/>
        </w:rPr>
        <w:tab/>
      </w:r>
      <w:r w:rsidRPr="00C67EA9">
        <w:rPr>
          <w:rStyle w:val="eop"/>
          <w:rFonts w:ascii="Arial" w:hAnsi="Arial" w:cs="Arial"/>
          <w:lang w:val="it-IT"/>
        </w:rPr>
        <w:t> </w:t>
      </w:r>
    </w:p>
    <w:p w:rsidRPr="00C67EA9" w:rsidR="00C67EA9" w:rsidP="00C67EA9" w:rsidRDefault="00C67EA9" w14:paraId="64836BE7"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0C67EA9">
        <w:rPr>
          <w:rStyle w:val="eop"/>
          <w:rFonts w:ascii="Arial" w:hAnsi="Arial" w:cs="Arial"/>
          <w:lang w:val="it-IT"/>
        </w:rPr>
        <w:t> </w:t>
      </w:r>
    </w:p>
    <w:p w:rsidRPr="00C67EA9" w:rsidR="00C67EA9" w:rsidP="00C67EA9" w:rsidRDefault="00C67EA9" w14:paraId="20CF6AEA"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w:t>
      </w:r>
      <w:r w:rsidRPr="00C67EA9">
        <w:rPr>
          <w:rStyle w:val="eop"/>
          <w:rFonts w:ascii="Arial" w:hAnsi="Arial" w:cs="Arial"/>
          <w:lang w:val="it-IT"/>
        </w:rPr>
        <w:t> </w:t>
      </w:r>
    </w:p>
    <w:p w:rsidRPr="00C67EA9" w:rsidR="00C67EA9" w:rsidP="00C67EA9" w:rsidRDefault="00C67EA9" w14:paraId="50455F5C"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xml:space="preserve">A proposito di </w:t>
      </w:r>
      <w:r>
        <w:rPr>
          <w:rStyle w:val="normaltextrun"/>
          <w:rFonts w:ascii="Arial" w:hAnsi="Arial" w:cs="Arial"/>
          <w:b/>
          <w:bCs/>
          <w:color w:val="000000"/>
          <w:sz w:val="20"/>
          <w:szCs w:val="20"/>
          <w:lang w:val="it-IT"/>
        </w:rPr>
        <w:t>FUJIFILM Graphic Communications Division </w:t>
      </w:r>
      <w:r w:rsidRPr="00C67EA9">
        <w:rPr>
          <w:rStyle w:val="eop"/>
          <w:rFonts w:ascii="Arial" w:hAnsi="Arial" w:cs="Arial"/>
          <w:color w:val="000000"/>
          <w:lang w:val="it-IT"/>
        </w:rPr>
        <w:t> </w:t>
      </w:r>
    </w:p>
    <w:p w:rsidRPr="00C67EA9" w:rsidR="00C67EA9" w:rsidP="00C67EA9" w:rsidRDefault="00C67EA9" w14:paraId="106829C9"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lastRenderedPageBreak/>
        <w:t>FUJIFILM Graphic Communications Division</w:t>
      </w:r>
      <w:r>
        <w:rPr>
          <w:rStyle w:val="normaltextrun"/>
          <w:rFonts w:ascii="Arial" w:hAnsi="Arial" w:cs="Arial"/>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w:tgtFrame="_blank" w:history="1" r:id="rId11">
        <w:r>
          <w:rPr>
            <w:rStyle w:val="normaltextrun"/>
            <w:rFonts w:ascii="Arial" w:hAnsi="Arial" w:cs="Arial"/>
            <w:color w:val="0563C1"/>
            <w:sz w:val="20"/>
            <w:szCs w:val="20"/>
            <w:u w:val="single"/>
            <w:lang w:val="it-IT"/>
          </w:rPr>
          <w:t>https://www.fujifilm.com/it/it/business/graphic</w:t>
        </w:r>
      </w:hyperlink>
      <w:r>
        <w:rPr>
          <w:rStyle w:val="normaltextrun"/>
          <w:rFonts w:ascii="Arial" w:hAnsi="Arial" w:cs="Arial"/>
          <w:sz w:val="20"/>
          <w:szCs w:val="20"/>
          <w:lang w:val="it-IT"/>
        </w:rPr>
        <w:t xml:space="preserve"> oppure </w:t>
      </w:r>
      <w:hyperlink w:tgtFrame="_blank" w:history="1" r:id="rId12">
        <w:r>
          <w:rPr>
            <w:rStyle w:val="normaltextrun"/>
            <w:rFonts w:ascii="Arial" w:hAnsi="Arial" w:cs="Arial"/>
            <w:color w:val="0563C1"/>
            <w:sz w:val="20"/>
            <w:szCs w:val="20"/>
            <w:u w:val="single"/>
            <w:lang w:val="it-IT"/>
          </w:rPr>
          <w:t>youtube.com/FujifilmGSEurope</w:t>
        </w:r>
      </w:hyperlink>
      <w:r>
        <w:rPr>
          <w:rStyle w:val="normaltextrun"/>
          <w:rFonts w:ascii="Arial" w:hAnsi="Arial" w:cs="Arial"/>
          <w:sz w:val="20"/>
          <w:szCs w:val="20"/>
          <w:lang w:val="it-IT"/>
        </w:rPr>
        <w:t>; seguiteci su @FujifilmPrint</w:t>
      </w:r>
      <w:r w:rsidRPr="00C67EA9">
        <w:rPr>
          <w:rStyle w:val="eop"/>
          <w:rFonts w:ascii="Arial" w:hAnsi="Arial" w:cs="Arial"/>
          <w:lang w:val="it-IT"/>
        </w:rPr>
        <w:t> </w:t>
      </w:r>
    </w:p>
    <w:p w:rsidRPr="00C67EA9" w:rsidR="00C67EA9" w:rsidP="00C67EA9" w:rsidRDefault="00C67EA9" w14:paraId="0717C3F0"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w:t>
      </w:r>
      <w:r w:rsidRPr="00C67EA9">
        <w:rPr>
          <w:rStyle w:val="eop"/>
          <w:rFonts w:ascii="Arial" w:hAnsi="Arial" w:cs="Arial"/>
          <w:lang w:val="it-IT"/>
        </w:rPr>
        <w:t> </w:t>
      </w:r>
    </w:p>
    <w:p w:rsidRPr="00C67EA9" w:rsidR="00C67EA9" w:rsidP="00C67EA9" w:rsidRDefault="00C67EA9" w14:paraId="35C47F57"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Per ulteriori informazioni:</w:t>
      </w:r>
      <w:r w:rsidRPr="00C67EA9">
        <w:rPr>
          <w:rStyle w:val="eop"/>
          <w:rFonts w:ascii="Arial" w:hAnsi="Arial" w:cs="Arial"/>
          <w:lang w:val="it-IT"/>
        </w:rPr>
        <w:t> </w:t>
      </w:r>
    </w:p>
    <w:p w:rsidRPr="00C67EA9" w:rsidR="00C67EA9" w:rsidP="00C67EA9" w:rsidRDefault="00C67EA9" w14:paraId="4E560C70"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Daniel Porter</w:t>
      </w:r>
      <w:r w:rsidRPr="00C67EA9">
        <w:rPr>
          <w:rStyle w:val="eop"/>
          <w:rFonts w:ascii="Arial" w:hAnsi="Arial" w:cs="Arial"/>
          <w:lang w:val="it-IT"/>
        </w:rPr>
        <w:t> </w:t>
      </w:r>
    </w:p>
    <w:p w:rsidRPr="00C67EA9" w:rsidR="00C67EA9" w:rsidP="00C67EA9" w:rsidRDefault="00C67EA9" w14:paraId="56280ABD"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AD Communications</w:t>
      </w:r>
      <w:r w:rsidRPr="00C67EA9">
        <w:rPr>
          <w:rStyle w:val="tabchar"/>
          <w:rFonts w:ascii="Calibri" w:hAnsi="Calibri" w:cs="Calibri"/>
          <w:sz w:val="20"/>
          <w:szCs w:val="20"/>
          <w:lang w:val="it-IT"/>
        </w:rPr>
        <w:tab/>
      </w:r>
      <w:r w:rsidRPr="00C67EA9">
        <w:rPr>
          <w:rStyle w:val="eop"/>
          <w:rFonts w:ascii="Arial" w:hAnsi="Arial" w:cs="Arial"/>
          <w:lang w:val="it-IT"/>
        </w:rPr>
        <w:t> </w:t>
      </w:r>
    </w:p>
    <w:p w:rsidRPr="00C67EA9" w:rsidR="00C67EA9" w:rsidP="00C67EA9" w:rsidRDefault="00C67EA9" w14:paraId="5930DDA2"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 xml:space="preserve">E: </w:t>
      </w:r>
      <w:hyperlink w:tgtFrame="_blank" w:history="1" r:id="rId13">
        <w:r>
          <w:rPr>
            <w:rStyle w:val="normaltextrun"/>
            <w:rFonts w:ascii="Arial" w:hAnsi="Arial" w:cs="Arial"/>
            <w:color w:val="0563C1"/>
            <w:sz w:val="20"/>
            <w:szCs w:val="20"/>
            <w:u w:val="single"/>
            <w:lang w:val="it-IT"/>
          </w:rPr>
          <w:t>dporter@adcomms.co.uk</w:t>
        </w:r>
      </w:hyperlink>
      <w:r w:rsidRPr="00C67EA9">
        <w:rPr>
          <w:rStyle w:val="eop"/>
          <w:rFonts w:ascii="Calibri" w:hAnsi="Calibri" w:cs="Calibri"/>
          <w:sz w:val="22"/>
          <w:szCs w:val="22"/>
          <w:lang w:val="it-IT"/>
        </w:rPr>
        <w:t> </w:t>
      </w:r>
    </w:p>
    <w:p w:rsidRPr="00C67EA9" w:rsidR="00C67EA9" w:rsidP="00C67EA9" w:rsidRDefault="00C67EA9" w14:paraId="42B37C0C"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Tel: +44 (0)1372 464470</w:t>
      </w:r>
      <w:r w:rsidRPr="00C67EA9">
        <w:rPr>
          <w:rStyle w:val="eop"/>
          <w:rFonts w:ascii="Arial" w:hAnsi="Arial" w:cs="Arial"/>
          <w:lang w:val="it-IT"/>
        </w:rPr>
        <w:t> </w:t>
      </w:r>
    </w:p>
    <w:p w:rsidRPr="00C67EA9" w:rsidR="00C67EA9" w:rsidP="00C67EA9" w:rsidRDefault="00C67EA9" w14:paraId="7AAABD49" w14:textId="77777777">
      <w:pPr>
        <w:pStyle w:val="paragraph"/>
        <w:spacing w:before="0" w:beforeAutospacing="0" w:after="0" w:afterAutospacing="0"/>
        <w:textAlignment w:val="baseline"/>
        <w:rPr>
          <w:rFonts w:ascii="Segoe UI" w:hAnsi="Segoe UI" w:cs="Segoe UI"/>
          <w:sz w:val="18"/>
          <w:szCs w:val="18"/>
          <w:lang w:val="it-IT"/>
        </w:rPr>
      </w:pPr>
      <w:r w:rsidRPr="00C67EA9">
        <w:rPr>
          <w:rStyle w:val="eop"/>
          <w:rFonts w:ascii="Arial" w:hAnsi="Arial" w:cs="Arial"/>
          <w:color w:val="000000"/>
          <w:lang w:val="it-IT"/>
        </w:rPr>
        <w:t> </w:t>
      </w:r>
    </w:p>
    <w:p w:rsidRPr="00C67EA9" w:rsidR="00353D45" w:rsidP="00DD7F6F" w:rsidRDefault="00353D45" w14:paraId="31EEA29D" w14:textId="5B9A63A9">
      <w:pPr>
        <w:jc w:val="both"/>
        <w:rPr>
          <w:lang w:val="it-IT"/>
        </w:rPr>
      </w:pPr>
    </w:p>
    <w:sectPr w:rsidRPr="00C67EA9" w:rsidR="00353D45" w:rsidSect="00C869C4">
      <w:headerReference w:type="default" r:id="rId14"/>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BA6" w:rsidP="001F104D" w:rsidRDefault="00A24BA6" w14:paraId="390C73D2" w14:textId="77777777">
      <w:pPr>
        <w:spacing w:after="0" w:line="240" w:lineRule="auto"/>
      </w:pPr>
      <w:r>
        <w:separator/>
      </w:r>
    </w:p>
  </w:endnote>
  <w:endnote w:type="continuationSeparator" w:id="0">
    <w:p w:rsidR="00A24BA6" w:rsidP="001F104D" w:rsidRDefault="00A24BA6" w14:paraId="53E8A7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BA6" w:rsidP="001F104D" w:rsidRDefault="00A24BA6" w14:paraId="6C026068" w14:textId="77777777">
      <w:pPr>
        <w:spacing w:after="0" w:line="240" w:lineRule="auto"/>
      </w:pPr>
      <w:r>
        <w:separator/>
      </w:r>
    </w:p>
  </w:footnote>
  <w:footnote w:type="continuationSeparator" w:id="0">
    <w:p w:rsidR="00A24BA6" w:rsidP="001F104D" w:rsidRDefault="00A24BA6" w14:paraId="6175D6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eastAsia="en-GB"/>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163C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5600892">
    <w:abstractNumId w:val="2"/>
  </w:num>
  <w:num w:numId="2" w16cid:durableId="739327720">
    <w:abstractNumId w:val="1"/>
  </w:num>
  <w:num w:numId="3" w16cid:durableId="118837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B4A88"/>
    <w:rsid w:val="000C37B9"/>
    <w:rsid w:val="000D3F72"/>
    <w:rsid w:val="000E0AED"/>
    <w:rsid w:val="000E3102"/>
    <w:rsid w:val="000E7591"/>
    <w:rsid w:val="000F4BA8"/>
    <w:rsid w:val="001005BC"/>
    <w:rsid w:val="00105745"/>
    <w:rsid w:val="00117BAD"/>
    <w:rsid w:val="001208E4"/>
    <w:rsid w:val="001232F2"/>
    <w:rsid w:val="001242E8"/>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36E3"/>
    <w:rsid w:val="00227B41"/>
    <w:rsid w:val="0025602E"/>
    <w:rsid w:val="00263333"/>
    <w:rsid w:val="00277EB8"/>
    <w:rsid w:val="002A0F9D"/>
    <w:rsid w:val="002A311C"/>
    <w:rsid w:val="002A4D8A"/>
    <w:rsid w:val="002A6B31"/>
    <w:rsid w:val="002A7DB1"/>
    <w:rsid w:val="002B554A"/>
    <w:rsid w:val="002E5A9E"/>
    <w:rsid w:val="002F1042"/>
    <w:rsid w:val="002F37B5"/>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B2476"/>
    <w:rsid w:val="005B3F02"/>
    <w:rsid w:val="005D4D9D"/>
    <w:rsid w:val="005D74E8"/>
    <w:rsid w:val="005E2CC2"/>
    <w:rsid w:val="005F4F2D"/>
    <w:rsid w:val="005F53C2"/>
    <w:rsid w:val="006034AE"/>
    <w:rsid w:val="00620944"/>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65C6"/>
    <w:rsid w:val="0074754D"/>
    <w:rsid w:val="00753FC5"/>
    <w:rsid w:val="00754115"/>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F158E"/>
    <w:rsid w:val="007F1F8D"/>
    <w:rsid w:val="007F4035"/>
    <w:rsid w:val="008161EE"/>
    <w:rsid w:val="0082210A"/>
    <w:rsid w:val="00825F24"/>
    <w:rsid w:val="00826334"/>
    <w:rsid w:val="00836159"/>
    <w:rsid w:val="00836752"/>
    <w:rsid w:val="008501DE"/>
    <w:rsid w:val="00856C44"/>
    <w:rsid w:val="0086013B"/>
    <w:rsid w:val="00885AA1"/>
    <w:rsid w:val="00891A7A"/>
    <w:rsid w:val="00895B33"/>
    <w:rsid w:val="00895E7F"/>
    <w:rsid w:val="008A27FD"/>
    <w:rsid w:val="008B2B65"/>
    <w:rsid w:val="008C0493"/>
    <w:rsid w:val="008C0A40"/>
    <w:rsid w:val="008C6367"/>
    <w:rsid w:val="008C677C"/>
    <w:rsid w:val="008E20D0"/>
    <w:rsid w:val="008E52BF"/>
    <w:rsid w:val="008F11EC"/>
    <w:rsid w:val="008F5700"/>
    <w:rsid w:val="008F73A2"/>
    <w:rsid w:val="00903188"/>
    <w:rsid w:val="0091085E"/>
    <w:rsid w:val="00911749"/>
    <w:rsid w:val="009127AB"/>
    <w:rsid w:val="00916FA4"/>
    <w:rsid w:val="00921BFF"/>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335C"/>
    <w:rsid w:val="00A07950"/>
    <w:rsid w:val="00A210C0"/>
    <w:rsid w:val="00A24BA6"/>
    <w:rsid w:val="00A26076"/>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E54A4"/>
    <w:rsid w:val="00AE77F7"/>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67EA9"/>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15912"/>
    <w:rsid w:val="00D16CD7"/>
    <w:rsid w:val="00D27740"/>
    <w:rsid w:val="00D32A1C"/>
    <w:rsid w:val="00D32ABF"/>
    <w:rsid w:val="00D369B1"/>
    <w:rsid w:val="00D45DDD"/>
    <w:rsid w:val="00D508CA"/>
    <w:rsid w:val="00D509EE"/>
    <w:rsid w:val="00D50EB0"/>
    <w:rsid w:val="00D510A6"/>
    <w:rsid w:val="00D51170"/>
    <w:rsid w:val="00D524EA"/>
    <w:rsid w:val="00D52BF7"/>
    <w:rsid w:val="00D62407"/>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5683"/>
    <w:rsid w:val="00ED754B"/>
    <w:rsid w:val="00EE6CE7"/>
    <w:rsid w:val="00F043E5"/>
    <w:rsid w:val="00F04F80"/>
    <w:rsid w:val="00F10BCC"/>
    <w:rsid w:val="00F347AD"/>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1FD775DF"/>
    <w:rsid w:val="55ABA3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7587A30F-BDB5-4B49-B7F3-FC94FD6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styleId="UnresolvedMention1" w:customStyle="1">
    <w:name w:val="Unresolved Mention1"/>
    <w:basedOn w:val="DefaultParagraphFont"/>
    <w:uiPriority w:val="99"/>
    <w:semiHidden/>
    <w:unhideWhenUsed/>
    <w:rsid w:val="00EC6602"/>
    <w:rPr>
      <w:color w:val="605E5C"/>
      <w:shd w:val="clear" w:color="auto" w:fill="E1DFDD"/>
    </w:rPr>
  </w:style>
  <w:style w:type="paragraph" w:styleId="paragraph" w:customStyle="1">
    <w:name w:val="paragraph"/>
    <w:basedOn w:val="Normal"/>
    <w:rsid w:val="00C67EA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67EA9"/>
  </w:style>
  <w:style w:type="character" w:styleId="tabchar" w:customStyle="1">
    <w:name w:val="tabchar"/>
    <w:basedOn w:val="DefaultParagraphFont"/>
    <w:rsid w:val="00C67EA9"/>
  </w:style>
  <w:style w:type="character" w:styleId="eop" w:customStyle="1">
    <w:name w:val="eop"/>
    <w:basedOn w:val="DefaultParagraphFont"/>
    <w:rsid w:val="00C6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208">
      <w:bodyDiv w:val="1"/>
      <w:marLeft w:val="0"/>
      <w:marRight w:val="0"/>
      <w:marTop w:val="0"/>
      <w:marBottom w:val="0"/>
      <w:divBdr>
        <w:top w:val="none" w:sz="0" w:space="0" w:color="auto"/>
        <w:left w:val="none" w:sz="0" w:space="0" w:color="auto"/>
        <w:bottom w:val="none" w:sz="0" w:space="0" w:color="auto"/>
        <w:right w:val="none" w:sz="0" w:space="0" w:color="auto"/>
      </w:divBdr>
    </w:div>
    <w:div w:id="1798832523">
      <w:bodyDiv w:val="1"/>
      <w:marLeft w:val="0"/>
      <w:marRight w:val="0"/>
      <w:marTop w:val="0"/>
      <w:marBottom w:val="0"/>
      <w:divBdr>
        <w:top w:val="none" w:sz="0" w:space="0" w:color="auto"/>
        <w:left w:val="none" w:sz="0" w:space="0" w:color="auto"/>
        <w:bottom w:val="none" w:sz="0" w:space="0" w:color="auto"/>
        <w:right w:val="none" w:sz="0" w:space="0" w:color="auto"/>
      </w:divBdr>
      <w:divsChild>
        <w:div w:id="1241523583">
          <w:marLeft w:val="0"/>
          <w:marRight w:val="0"/>
          <w:marTop w:val="0"/>
          <w:marBottom w:val="0"/>
          <w:divBdr>
            <w:top w:val="none" w:sz="0" w:space="0" w:color="auto"/>
            <w:left w:val="none" w:sz="0" w:space="0" w:color="auto"/>
            <w:bottom w:val="none" w:sz="0" w:space="0" w:color="auto"/>
            <w:right w:val="none" w:sz="0" w:space="0" w:color="auto"/>
          </w:divBdr>
        </w:div>
        <w:div w:id="505291980">
          <w:marLeft w:val="0"/>
          <w:marRight w:val="0"/>
          <w:marTop w:val="0"/>
          <w:marBottom w:val="0"/>
          <w:divBdr>
            <w:top w:val="none" w:sz="0" w:space="0" w:color="auto"/>
            <w:left w:val="none" w:sz="0" w:space="0" w:color="auto"/>
            <w:bottom w:val="none" w:sz="0" w:space="0" w:color="auto"/>
            <w:right w:val="none" w:sz="0" w:space="0" w:color="auto"/>
          </w:divBdr>
        </w:div>
        <w:div w:id="996614670">
          <w:marLeft w:val="0"/>
          <w:marRight w:val="0"/>
          <w:marTop w:val="0"/>
          <w:marBottom w:val="0"/>
          <w:divBdr>
            <w:top w:val="none" w:sz="0" w:space="0" w:color="auto"/>
            <w:left w:val="none" w:sz="0" w:space="0" w:color="auto"/>
            <w:bottom w:val="none" w:sz="0" w:space="0" w:color="auto"/>
            <w:right w:val="none" w:sz="0" w:space="0" w:color="auto"/>
          </w:divBdr>
        </w:div>
        <w:div w:id="255793822">
          <w:marLeft w:val="0"/>
          <w:marRight w:val="0"/>
          <w:marTop w:val="0"/>
          <w:marBottom w:val="0"/>
          <w:divBdr>
            <w:top w:val="none" w:sz="0" w:space="0" w:color="auto"/>
            <w:left w:val="none" w:sz="0" w:space="0" w:color="auto"/>
            <w:bottom w:val="none" w:sz="0" w:space="0" w:color="auto"/>
            <w:right w:val="none" w:sz="0" w:space="0" w:color="auto"/>
          </w:divBdr>
        </w:div>
        <w:div w:id="1019087497">
          <w:marLeft w:val="0"/>
          <w:marRight w:val="0"/>
          <w:marTop w:val="0"/>
          <w:marBottom w:val="0"/>
          <w:divBdr>
            <w:top w:val="none" w:sz="0" w:space="0" w:color="auto"/>
            <w:left w:val="none" w:sz="0" w:space="0" w:color="auto"/>
            <w:bottom w:val="none" w:sz="0" w:space="0" w:color="auto"/>
            <w:right w:val="none" w:sz="0" w:space="0" w:color="auto"/>
          </w:divBdr>
        </w:div>
        <w:div w:id="619343669">
          <w:marLeft w:val="0"/>
          <w:marRight w:val="0"/>
          <w:marTop w:val="0"/>
          <w:marBottom w:val="0"/>
          <w:divBdr>
            <w:top w:val="none" w:sz="0" w:space="0" w:color="auto"/>
            <w:left w:val="none" w:sz="0" w:space="0" w:color="auto"/>
            <w:bottom w:val="none" w:sz="0" w:space="0" w:color="auto"/>
            <w:right w:val="none" w:sz="0" w:space="0" w:color="auto"/>
          </w:divBdr>
        </w:div>
        <w:div w:id="2111319627">
          <w:marLeft w:val="0"/>
          <w:marRight w:val="0"/>
          <w:marTop w:val="0"/>
          <w:marBottom w:val="0"/>
          <w:divBdr>
            <w:top w:val="none" w:sz="0" w:space="0" w:color="auto"/>
            <w:left w:val="none" w:sz="0" w:space="0" w:color="auto"/>
            <w:bottom w:val="none" w:sz="0" w:space="0" w:color="auto"/>
            <w:right w:val="none" w:sz="0" w:space="0" w:color="auto"/>
          </w:divBdr>
        </w:div>
        <w:div w:id="2064212367">
          <w:marLeft w:val="0"/>
          <w:marRight w:val="0"/>
          <w:marTop w:val="0"/>
          <w:marBottom w:val="0"/>
          <w:divBdr>
            <w:top w:val="none" w:sz="0" w:space="0" w:color="auto"/>
            <w:left w:val="none" w:sz="0" w:space="0" w:color="auto"/>
            <w:bottom w:val="none" w:sz="0" w:space="0" w:color="auto"/>
            <w:right w:val="none" w:sz="0" w:space="0" w:color="auto"/>
          </w:divBdr>
        </w:div>
        <w:div w:id="1300262251">
          <w:marLeft w:val="0"/>
          <w:marRight w:val="0"/>
          <w:marTop w:val="0"/>
          <w:marBottom w:val="0"/>
          <w:divBdr>
            <w:top w:val="none" w:sz="0" w:space="0" w:color="auto"/>
            <w:left w:val="none" w:sz="0" w:space="0" w:color="auto"/>
            <w:bottom w:val="none" w:sz="0" w:space="0" w:color="auto"/>
            <w:right w:val="none" w:sz="0" w:space="0" w:color="auto"/>
          </w:divBdr>
        </w:div>
        <w:div w:id="1519655601">
          <w:marLeft w:val="0"/>
          <w:marRight w:val="0"/>
          <w:marTop w:val="0"/>
          <w:marBottom w:val="0"/>
          <w:divBdr>
            <w:top w:val="none" w:sz="0" w:space="0" w:color="auto"/>
            <w:left w:val="none" w:sz="0" w:space="0" w:color="auto"/>
            <w:bottom w:val="none" w:sz="0" w:space="0" w:color="auto"/>
            <w:right w:val="none" w:sz="0" w:space="0" w:color="auto"/>
          </w:divBdr>
        </w:div>
        <w:div w:id="435753347">
          <w:marLeft w:val="0"/>
          <w:marRight w:val="0"/>
          <w:marTop w:val="0"/>
          <w:marBottom w:val="0"/>
          <w:divBdr>
            <w:top w:val="none" w:sz="0" w:space="0" w:color="auto"/>
            <w:left w:val="none" w:sz="0" w:space="0" w:color="auto"/>
            <w:bottom w:val="none" w:sz="0" w:space="0" w:color="auto"/>
            <w:right w:val="none" w:sz="0" w:space="0" w:color="auto"/>
          </w:divBdr>
        </w:div>
        <w:div w:id="1232304806">
          <w:marLeft w:val="0"/>
          <w:marRight w:val="0"/>
          <w:marTop w:val="0"/>
          <w:marBottom w:val="0"/>
          <w:divBdr>
            <w:top w:val="none" w:sz="0" w:space="0" w:color="auto"/>
            <w:left w:val="none" w:sz="0" w:space="0" w:color="auto"/>
            <w:bottom w:val="none" w:sz="0" w:space="0" w:color="auto"/>
            <w:right w:val="none" w:sz="0" w:space="0" w:color="auto"/>
          </w:divBdr>
        </w:div>
      </w:divsChild>
    </w:div>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porter@adcomms.co.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youtube.com/FujifilmGSEurop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jifilm.com/it/it/business/graphic"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7929-4CF9-4C21-8679-C0398C74C81A}"/>
</file>

<file path=customXml/itemProps2.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4.xml><?xml version="1.0" encoding="utf-8"?>
<ds:datastoreItem xmlns:ds="http://schemas.openxmlformats.org/officeDocument/2006/customXml" ds:itemID="{74E395F0-495A-44EB-B4E5-EFB50F50E7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Aimee Parsons</cp:lastModifiedBy>
  <cp:revision>3</cp:revision>
  <cp:lastPrinted>2023-05-15T17:08:00Z</cp:lastPrinted>
  <dcterms:created xsi:type="dcterms:W3CDTF">2023-05-22T10:27:00Z</dcterms:created>
  <dcterms:modified xsi:type="dcterms:W3CDTF">2023-05-22T10:46:17Z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