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E92C1D" w:rsidRDefault="00942DC5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900142" w14:textId="77777777" w:rsidR="00A26076" w:rsidRDefault="00A26076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3BF839" w14:textId="77777777" w:rsidR="00B96024" w:rsidRDefault="00B96024" w:rsidP="00D75526">
      <w:pPr>
        <w:spacing w:line="360" w:lineRule="auto"/>
        <w:jc w:val="both"/>
        <w:rPr>
          <w:rFonts w:ascii="Arial" w:hAnsi="Arial" w:cs="Arial"/>
          <w:b/>
          <w:bCs/>
        </w:rPr>
      </w:pPr>
      <w:r w:rsidRPr="00B96024">
        <w:rPr>
          <w:rFonts w:ascii="Arial" w:hAnsi="Arial" w:cs="Arial"/>
          <w:b/>
          <w:bCs/>
        </w:rPr>
        <w:t>22 maja 2023 r.</w:t>
      </w:r>
    </w:p>
    <w:p w14:paraId="39154340" w14:textId="0F549DF2" w:rsidR="00B96024" w:rsidRDefault="00B96024" w:rsidP="00D755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6024">
        <w:rPr>
          <w:rFonts w:ascii="Arial" w:hAnsi="Arial" w:cs="Arial"/>
          <w:b/>
          <w:bCs/>
          <w:sz w:val="24"/>
          <w:szCs w:val="24"/>
        </w:rPr>
        <w:t xml:space="preserve">Drzwi Otwarte firmy Soyang okazją do prezentacji możliwości nagradzanej 5-metrowej drukarki rolowej Acuity Ultra R2 od Fujifilm </w:t>
      </w:r>
    </w:p>
    <w:p w14:paraId="64990983" w14:textId="5E0EC440" w:rsidR="00B96024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Cieszące się dużą frekwencją wydarzenie dało klientom możliwość osobistego zapoznania się z imponującymi cechami maszyny Acuity Ultra R2</w:t>
      </w:r>
      <w:r>
        <w:rPr>
          <w:rFonts w:ascii="Arial" w:hAnsi="Arial" w:cs="Arial"/>
        </w:rPr>
        <w:t>.</w:t>
      </w:r>
    </w:p>
    <w:p w14:paraId="67CA30A1" w14:textId="77777777" w:rsidR="00B96024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Soyang, brytyjski partner firmy Fujifilm, zorganizował niedawno Drzwi Otwarte, aby zaprezentować klientom w swoim salonie niezwykłe możliwości „superszerokiej” (5 m) drukarki rolowej Acuity Ultra R2.</w:t>
      </w:r>
    </w:p>
    <w:p w14:paraId="055B863E" w14:textId="77777777" w:rsidR="00B96024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Jako niezwykle szanowany dostawca materiałów wielkoformatowych, który chce rozpocząć sprzedaż sprzętu, Soyang początkowo nawiązał współpracę z Fujifilm w połowie 2022 roku, aby zostać dystrybutorem maszyn Acuity Ultra R2 w Wielkiej Brytanii.</w:t>
      </w:r>
    </w:p>
    <w:p w14:paraId="14A92C8C" w14:textId="77777777" w:rsidR="00B96024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Firma była pod wrażeniem możliwości maszyny do zapewnienia jakości, niezawodności i zwrotu z inwestycji.</w:t>
      </w:r>
    </w:p>
    <w:p w14:paraId="7FD8DBBE" w14:textId="77777777" w:rsidR="00B96024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Cieszące się dużą frekwencją Drzwi Otwarte odbyły się w nowym, wybudowanym specjalnie z myślą o modelu Acuity Ultra R2 salonie wystawowym Soyang w siedzibie głównej i centrum dystrybucyjnym o powierzchni 70 000 ft² w Accrington, Lancashire. Poza nowym salonem wystawowym, zakład Soyang magazynuje ponad 1,5 miliona m² rozwiązań drukarskich, w tym ogromną różnorodność podłoży.</w:t>
      </w:r>
    </w:p>
    <w:p w14:paraId="2C8653B1" w14:textId="77777777" w:rsidR="00B96024" w:rsidRDefault="00B96024" w:rsidP="00947777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Mark Mashiter, dyrektor zarządzający Soyang Europe, komentuje: „Drukarka Acuity Ultra R2 to rewolucyjna maszyna, która jest częścią nowego planu Fujifilm dla szerokiego formatu. W firmie Soyang jesteśmy od dawna bardzo dobrze znani ze znajdowania rozwiązań dla 5-metrowych wydruków, więc przechodząc od bycia dostawcą materiałów wielkoformatowych do dostawcy sprzętu czuliśmy, że „superszeroka” 5-metrowa drukarka Acuity Ultra R2 idealnie pasuje do naszego portfolio”.</w:t>
      </w:r>
    </w:p>
    <w:p w14:paraId="4AA0727D" w14:textId="77777777" w:rsidR="00B96024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lastRenderedPageBreak/>
        <w:t xml:space="preserve">Dodaje: „Już teraz obsługujemy ogromną liczbę klientów z sektora druku wielkoformatowego w zakresie sprzedaży materiałów. Cieszymy się, że możemy zaoferować również sprzęt”. </w:t>
      </w:r>
    </w:p>
    <w:p w14:paraId="0C9FDB57" w14:textId="77777777" w:rsidR="00B96024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Współgospodarzem Drzwi Otwartych firmy Soyang była firma Josero – wiodący brytyjski dostawca drukarek wielkoformatowych, urządzeń do wykańczania znaków i druku oraz materiałów eksploatacyjnych. Firma Soyang, która w ubiegłym roku kupiła większościowy pakiet udziałów w Josero, także nawiązała współpracę z Fujifilm w celu dystrybucji drukarki Acuity Prime z płaskim stołem w Wielkiej Brytanii.</w:t>
      </w:r>
    </w:p>
    <w:p w14:paraId="1E584AD9" w14:textId="77777777" w:rsidR="00B96024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Vincent Randall, klient Soyang i współwłaściciel MediaCo Group, komentuje: „To była przyjemność uczestniczyć w Drzwiach Otwartych firmy Soyang i wspaniale było zobaczyć Acuity Ultra R2 na własne oczy. Fakt, że Fujifilm produkuje maszyny i projektuje je z myślą o potrzebach użytkowników – a także ich atramentach – jest bardzo ważny dla firm takich jak nasza”.</w:t>
      </w:r>
    </w:p>
    <w:p w14:paraId="5AEB4749" w14:textId="77777777" w:rsidR="00B96024" w:rsidRDefault="00B96024" w:rsidP="00343D13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>Wprowadzone na rynek w połowie 2021 roku jako część nowej gamy wielkoformatowej Acuity firmy Fujifilm, drukarki Acuity Ultra R2 i Acuity Prime z płaskim stołem zdobyły nagrody iF, Good Design i Red Dot za ich nienaganne cechy konstrukcyjne.</w:t>
      </w:r>
    </w:p>
    <w:p w14:paraId="3AC32AB3" w14:textId="3E54AFE1" w:rsidR="00E80A6D" w:rsidRDefault="00B96024" w:rsidP="00D75526">
      <w:pPr>
        <w:spacing w:line="360" w:lineRule="auto"/>
        <w:jc w:val="both"/>
        <w:rPr>
          <w:rFonts w:ascii="Arial" w:hAnsi="Arial" w:cs="Arial"/>
        </w:rPr>
      </w:pPr>
      <w:r w:rsidRPr="00B96024">
        <w:rPr>
          <w:rFonts w:ascii="Arial" w:hAnsi="Arial" w:cs="Arial"/>
        </w:rPr>
        <w:t xml:space="preserve">Andy Webb, dyrektor ds. sprzedaży maszyn wielkoformatowych Fujifilm w Wielkiej Brytanii zauważa: „Nasze maszyny wielkoformatowe Acuity zostały w pełni opracowane przez Fujifilm, aby maksymalnie zwiększyć ich użyteczność i zwrot z inwestycji. Jesteśmy przekonani, że rozległa znajomość branży, kompetencje i baza klientów firmy Soyang – wszystko to zademonstrowane podczas niedawnych Drzwi Otwartych – pomoże nam zwiększyć sprzedaż modeli Acuity Ultra R2 i Acuity Prime w Wielkiej Brytanii”. </w:t>
      </w:r>
      <w:r w:rsidR="00D75526" w:rsidRPr="00D75526">
        <w:rPr>
          <w:rFonts w:ascii="Arial" w:hAnsi="Arial" w:cs="Arial"/>
        </w:rPr>
        <w:t xml:space="preserve"> </w:t>
      </w:r>
    </w:p>
    <w:p w14:paraId="71272AA4" w14:textId="3FF3DB83" w:rsidR="000B4A88" w:rsidRPr="00E92C1D" w:rsidRDefault="00B96024" w:rsidP="00B96024">
      <w:pPr>
        <w:spacing w:line="360" w:lineRule="auto"/>
        <w:jc w:val="center"/>
        <w:rPr>
          <w:rFonts w:ascii="Arial" w:hAnsi="Arial" w:cs="Arial"/>
        </w:rPr>
      </w:pPr>
      <w:r w:rsidRPr="00B96024">
        <w:rPr>
          <w:rFonts w:ascii="Arial" w:hAnsi="Arial" w:cs="Arial"/>
          <w:b/>
          <w:bCs/>
        </w:rPr>
        <w:t>KONIEC</w:t>
      </w:r>
    </w:p>
    <w:p w14:paraId="0E0632B8" w14:textId="77777777" w:rsid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</w:rPr>
        <w:t> </w:t>
      </w:r>
    </w:p>
    <w:p w14:paraId="1ED483CE" w14:textId="77777777" w:rsidR="00B96024" w:rsidRP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00B96024">
        <w:rPr>
          <w:rStyle w:val="eop"/>
          <w:rFonts w:ascii="Arial" w:hAnsi="Arial" w:cs="Arial"/>
          <w:color w:val="000000"/>
          <w:lang w:val="pl-PL"/>
        </w:rPr>
        <w:t> </w:t>
      </w:r>
    </w:p>
    <w:p w14:paraId="59D129D6" w14:textId="77777777" w:rsidR="00B96024" w:rsidRP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 </w:t>
      </w:r>
      <w:r w:rsidRPr="00B96024">
        <w:rPr>
          <w:rStyle w:val="eop"/>
          <w:rFonts w:ascii="Arial" w:hAnsi="Arial" w:cs="Arial"/>
          <w:color w:val="000000"/>
          <w:lang w:val="pl-PL"/>
        </w:rPr>
        <w:t> </w:t>
      </w:r>
    </w:p>
    <w:p w14:paraId="483ED2D4" w14:textId="77777777" w:rsidR="00B96024" w:rsidRP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 </w:t>
      </w:r>
      <w:r w:rsidRPr="00B96024">
        <w:rPr>
          <w:rStyle w:val="eop"/>
          <w:rFonts w:ascii="Arial" w:hAnsi="Arial" w:cs="Arial"/>
          <w:color w:val="000000"/>
          <w:lang w:val="pl-PL"/>
        </w:rPr>
        <w:t> </w:t>
      </w:r>
    </w:p>
    <w:p w14:paraId="638FBB95" w14:textId="0C59DC7C" w:rsidR="00B96024" w:rsidRPr="00B96024" w:rsidRDefault="00B96024" w:rsidP="00B960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lastRenderedPageBreak/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 w:rsidRPr="00B96024">
        <w:rPr>
          <w:rStyle w:val="eop"/>
          <w:rFonts w:ascii="Arial" w:hAnsi="Arial" w:cs="Arial"/>
          <w:lang w:val="pl-PL"/>
        </w:rPr>
        <w:t> </w:t>
      </w:r>
    </w:p>
    <w:p w14:paraId="1C1C1C99" w14:textId="77777777" w:rsidR="00B96024" w:rsidRP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 </w:t>
      </w:r>
      <w:r w:rsidRPr="00B96024">
        <w:rPr>
          <w:rStyle w:val="eop"/>
          <w:rFonts w:ascii="Arial" w:hAnsi="Arial" w:cs="Arial"/>
          <w:lang w:val="pl-PL"/>
        </w:rPr>
        <w:t> </w:t>
      </w:r>
    </w:p>
    <w:p w14:paraId="7D81C869" w14:textId="77777777" w:rsid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eop"/>
          <w:rFonts w:ascii="Arial" w:hAnsi="Arial" w:cs="Arial"/>
        </w:rPr>
        <w:t> </w:t>
      </w:r>
    </w:p>
    <w:p w14:paraId="76F25223" w14:textId="77777777" w:rsid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eop"/>
          <w:rFonts w:ascii="Arial" w:hAnsi="Arial" w:cs="Arial"/>
        </w:rPr>
        <w:t> </w:t>
      </w:r>
    </w:p>
    <w:p w14:paraId="4945FB6E" w14:textId="77777777" w:rsid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Arial" w:hAnsi="Arial" w:cs="Arial"/>
        </w:rPr>
        <w:t> </w:t>
      </w:r>
    </w:p>
    <w:p w14:paraId="1CCB8866" w14:textId="77777777" w:rsid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3C77F0" w14:textId="77777777" w:rsidR="00B96024" w:rsidRDefault="00B96024" w:rsidP="00B960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eop"/>
          <w:rFonts w:ascii="Arial" w:hAnsi="Arial" w:cs="Arial"/>
        </w:rPr>
        <w:t> </w:t>
      </w:r>
    </w:p>
    <w:p w14:paraId="75D20594" w14:textId="77777777" w:rsidR="00B96024" w:rsidRDefault="00B96024" w:rsidP="00B960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0E2E3A8" w14:textId="77777777" w:rsidR="001F730A" w:rsidRPr="00E92C1D" w:rsidRDefault="001F730A" w:rsidP="00DD7F6F">
      <w:pPr>
        <w:spacing w:line="360" w:lineRule="auto"/>
        <w:jc w:val="both"/>
        <w:rPr>
          <w:rFonts w:ascii="Arial" w:hAnsi="Arial" w:cs="Arial"/>
        </w:rPr>
      </w:pPr>
    </w:p>
    <w:p w14:paraId="31EEA29D" w14:textId="5B9A63A9" w:rsidR="00353D45" w:rsidRPr="00E92C1D" w:rsidRDefault="00353D45" w:rsidP="00DD7F6F">
      <w:pPr>
        <w:jc w:val="both"/>
      </w:pPr>
    </w:p>
    <w:sectPr w:rsidR="00353D45" w:rsidRPr="00E92C1D" w:rsidSect="00C869C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84DC" w14:textId="77777777" w:rsidR="00400370" w:rsidRDefault="00400370" w:rsidP="001F104D">
      <w:pPr>
        <w:spacing w:after="0" w:line="240" w:lineRule="auto"/>
      </w:pPr>
      <w:r>
        <w:separator/>
      </w:r>
    </w:p>
  </w:endnote>
  <w:endnote w:type="continuationSeparator" w:id="0">
    <w:p w14:paraId="21D0D259" w14:textId="77777777" w:rsidR="00400370" w:rsidRDefault="00400370" w:rsidP="001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4A73" w14:textId="77777777" w:rsidR="00400370" w:rsidRDefault="00400370" w:rsidP="001F104D">
      <w:pPr>
        <w:spacing w:after="0" w:line="240" w:lineRule="auto"/>
      </w:pPr>
      <w:r>
        <w:separator/>
      </w:r>
    </w:p>
  </w:footnote>
  <w:footnote w:type="continuationSeparator" w:id="0">
    <w:p w14:paraId="68D3E0DE" w14:textId="77777777" w:rsidR="00400370" w:rsidRDefault="00400370" w:rsidP="001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3C345" id="Rectangle 2" o:spid="_x0000_s1026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600892">
    <w:abstractNumId w:val="2"/>
  </w:num>
  <w:num w:numId="2" w16cid:durableId="739327720">
    <w:abstractNumId w:val="1"/>
  </w:num>
  <w:num w:numId="3" w16cid:durableId="118837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57BF"/>
    <w:rsid w:val="00070DCC"/>
    <w:rsid w:val="00073C95"/>
    <w:rsid w:val="0008389D"/>
    <w:rsid w:val="000841AB"/>
    <w:rsid w:val="00084E11"/>
    <w:rsid w:val="00093D34"/>
    <w:rsid w:val="00096A83"/>
    <w:rsid w:val="0009747B"/>
    <w:rsid w:val="000A07D3"/>
    <w:rsid w:val="000A5314"/>
    <w:rsid w:val="000A66F3"/>
    <w:rsid w:val="000B4A88"/>
    <w:rsid w:val="000C37B9"/>
    <w:rsid w:val="000D3F72"/>
    <w:rsid w:val="000E0AED"/>
    <w:rsid w:val="000E3102"/>
    <w:rsid w:val="000E7591"/>
    <w:rsid w:val="000F4BA8"/>
    <w:rsid w:val="001005BC"/>
    <w:rsid w:val="00105745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6BF7"/>
    <w:rsid w:val="00172991"/>
    <w:rsid w:val="001746D9"/>
    <w:rsid w:val="00186B0D"/>
    <w:rsid w:val="001B1143"/>
    <w:rsid w:val="001B3C31"/>
    <w:rsid w:val="001B6AAF"/>
    <w:rsid w:val="001C751E"/>
    <w:rsid w:val="001D24E7"/>
    <w:rsid w:val="001D55E4"/>
    <w:rsid w:val="001D7F9D"/>
    <w:rsid w:val="001E2609"/>
    <w:rsid w:val="001E32B1"/>
    <w:rsid w:val="001E45CA"/>
    <w:rsid w:val="001F104D"/>
    <w:rsid w:val="001F730A"/>
    <w:rsid w:val="00201720"/>
    <w:rsid w:val="0020360C"/>
    <w:rsid w:val="0021135E"/>
    <w:rsid w:val="002159D7"/>
    <w:rsid w:val="0022107A"/>
    <w:rsid w:val="002236E3"/>
    <w:rsid w:val="00227B41"/>
    <w:rsid w:val="0025602E"/>
    <w:rsid w:val="00263333"/>
    <w:rsid w:val="00277EB8"/>
    <w:rsid w:val="002A0F9D"/>
    <w:rsid w:val="002A311C"/>
    <w:rsid w:val="002A4D8A"/>
    <w:rsid w:val="002A6B31"/>
    <w:rsid w:val="002A7DB1"/>
    <w:rsid w:val="002B376C"/>
    <w:rsid w:val="002B554A"/>
    <w:rsid w:val="002E5A9E"/>
    <w:rsid w:val="002F1042"/>
    <w:rsid w:val="002F37B5"/>
    <w:rsid w:val="00312786"/>
    <w:rsid w:val="00312939"/>
    <w:rsid w:val="00312DA8"/>
    <w:rsid w:val="00331042"/>
    <w:rsid w:val="00331235"/>
    <w:rsid w:val="00333FE5"/>
    <w:rsid w:val="00343D13"/>
    <w:rsid w:val="00350511"/>
    <w:rsid w:val="00353D45"/>
    <w:rsid w:val="00356CAA"/>
    <w:rsid w:val="00365779"/>
    <w:rsid w:val="00370967"/>
    <w:rsid w:val="0037229F"/>
    <w:rsid w:val="003860AB"/>
    <w:rsid w:val="00393BE8"/>
    <w:rsid w:val="00394D3D"/>
    <w:rsid w:val="00396B02"/>
    <w:rsid w:val="003B0CB7"/>
    <w:rsid w:val="003B57BE"/>
    <w:rsid w:val="003C3B44"/>
    <w:rsid w:val="003C6E92"/>
    <w:rsid w:val="003D104D"/>
    <w:rsid w:val="003D1971"/>
    <w:rsid w:val="003D1EDD"/>
    <w:rsid w:val="003D6719"/>
    <w:rsid w:val="003E4D62"/>
    <w:rsid w:val="003E4D94"/>
    <w:rsid w:val="003E7BFB"/>
    <w:rsid w:val="003F3DEB"/>
    <w:rsid w:val="00400370"/>
    <w:rsid w:val="004021CF"/>
    <w:rsid w:val="00402F0D"/>
    <w:rsid w:val="00410A7A"/>
    <w:rsid w:val="00424F49"/>
    <w:rsid w:val="00426611"/>
    <w:rsid w:val="004372F5"/>
    <w:rsid w:val="00462ECD"/>
    <w:rsid w:val="004635F4"/>
    <w:rsid w:val="00463F44"/>
    <w:rsid w:val="00464AA6"/>
    <w:rsid w:val="004751E0"/>
    <w:rsid w:val="00483859"/>
    <w:rsid w:val="004842E4"/>
    <w:rsid w:val="00486B10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1D3B"/>
    <w:rsid w:val="004F6773"/>
    <w:rsid w:val="004F7A8F"/>
    <w:rsid w:val="00506AF8"/>
    <w:rsid w:val="00513BA4"/>
    <w:rsid w:val="00520BA2"/>
    <w:rsid w:val="00527C92"/>
    <w:rsid w:val="005325BB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4CB3"/>
    <w:rsid w:val="00582F55"/>
    <w:rsid w:val="005950C9"/>
    <w:rsid w:val="00597C47"/>
    <w:rsid w:val="005A12E7"/>
    <w:rsid w:val="005B2476"/>
    <w:rsid w:val="005B3F02"/>
    <w:rsid w:val="005D4D9D"/>
    <w:rsid w:val="005D74E8"/>
    <w:rsid w:val="005E2CC2"/>
    <w:rsid w:val="005F4F2D"/>
    <w:rsid w:val="005F53C2"/>
    <w:rsid w:val="006034AE"/>
    <w:rsid w:val="00620944"/>
    <w:rsid w:val="00621A1D"/>
    <w:rsid w:val="006227BC"/>
    <w:rsid w:val="00624572"/>
    <w:rsid w:val="00624D20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3FA6"/>
    <w:rsid w:val="006C3675"/>
    <w:rsid w:val="006C36D0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25B11"/>
    <w:rsid w:val="007267DF"/>
    <w:rsid w:val="007365C6"/>
    <w:rsid w:val="0074754D"/>
    <w:rsid w:val="00753FC5"/>
    <w:rsid w:val="00754115"/>
    <w:rsid w:val="00766887"/>
    <w:rsid w:val="00773802"/>
    <w:rsid w:val="00775680"/>
    <w:rsid w:val="0078172B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F158E"/>
    <w:rsid w:val="007F1F8D"/>
    <w:rsid w:val="007F4035"/>
    <w:rsid w:val="008161EE"/>
    <w:rsid w:val="0082210A"/>
    <w:rsid w:val="00825F24"/>
    <w:rsid w:val="00826334"/>
    <w:rsid w:val="00836159"/>
    <w:rsid w:val="00836752"/>
    <w:rsid w:val="008501DE"/>
    <w:rsid w:val="00856C44"/>
    <w:rsid w:val="0086013B"/>
    <w:rsid w:val="00885AA1"/>
    <w:rsid w:val="00891A7A"/>
    <w:rsid w:val="00895B33"/>
    <w:rsid w:val="00895E7F"/>
    <w:rsid w:val="008A27FD"/>
    <w:rsid w:val="008B2B65"/>
    <w:rsid w:val="008C0493"/>
    <w:rsid w:val="008C0A40"/>
    <w:rsid w:val="008C6367"/>
    <w:rsid w:val="008C677C"/>
    <w:rsid w:val="008E20D0"/>
    <w:rsid w:val="008E52BF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37202"/>
    <w:rsid w:val="00941DB5"/>
    <w:rsid w:val="00942DC5"/>
    <w:rsid w:val="00942FB0"/>
    <w:rsid w:val="00947777"/>
    <w:rsid w:val="009526E9"/>
    <w:rsid w:val="009627D5"/>
    <w:rsid w:val="00972E97"/>
    <w:rsid w:val="009736A2"/>
    <w:rsid w:val="00980A87"/>
    <w:rsid w:val="00980EB7"/>
    <w:rsid w:val="00991FC6"/>
    <w:rsid w:val="00997D9A"/>
    <w:rsid w:val="009A09A7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E54A4"/>
    <w:rsid w:val="00AE77F7"/>
    <w:rsid w:val="00AF27E1"/>
    <w:rsid w:val="00AF483B"/>
    <w:rsid w:val="00AF486C"/>
    <w:rsid w:val="00AF78C0"/>
    <w:rsid w:val="00B03862"/>
    <w:rsid w:val="00B10979"/>
    <w:rsid w:val="00B11766"/>
    <w:rsid w:val="00B17C97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626B6"/>
    <w:rsid w:val="00B63098"/>
    <w:rsid w:val="00B66307"/>
    <w:rsid w:val="00B667DA"/>
    <w:rsid w:val="00B82938"/>
    <w:rsid w:val="00B96024"/>
    <w:rsid w:val="00BA2E51"/>
    <w:rsid w:val="00BA35DF"/>
    <w:rsid w:val="00BB5F75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C98"/>
    <w:rsid w:val="00C6555D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BC1"/>
    <w:rsid w:val="00CB525A"/>
    <w:rsid w:val="00CB7A6B"/>
    <w:rsid w:val="00CC5D76"/>
    <w:rsid w:val="00CD0B19"/>
    <w:rsid w:val="00CD5674"/>
    <w:rsid w:val="00CE057A"/>
    <w:rsid w:val="00CF7CEC"/>
    <w:rsid w:val="00D15912"/>
    <w:rsid w:val="00D16CD7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62407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5D2"/>
    <w:rsid w:val="00DD3DF5"/>
    <w:rsid w:val="00DD3E38"/>
    <w:rsid w:val="00DD7F6F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A6D"/>
    <w:rsid w:val="00E92090"/>
    <w:rsid w:val="00E92C1D"/>
    <w:rsid w:val="00E970EB"/>
    <w:rsid w:val="00E9788B"/>
    <w:rsid w:val="00EA07E1"/>
    <w:rsid w:val="00EA6C9D"/>
    <w:rsid w:val="00EB39D7"/>
    <w:rsid w:val="00EC0E34"/>
    <w:rsid w:val="00EC28BD"/>
    <w:rsid w:val="00EC5437"/>
    <w:rsid w:val="00EC5AEB"/>
    <w:rsid w:val="00EC6602"/>
    <w:rsid w:val="00EC7EDB"/>
    <w:rsid w:val="00ED0963"/>
    <w:rsid w:val="00ED5683"/>
    <w:rsid w:val="00ED754B"/>
    <w:rsid w:val="00EE6CE7"/>
    <w:rsid w:val="00F043E5"/>
    <w:rsid w:val="00F04F80"/>
    <w:rsid w:val="00F10BCC"/>
    <w:rsid w:val="00F347AD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7675"/>
    <w:rsid w:val="00FF2802"/>
    <w:rsid w:val="00FF2C21"/>
    <w:rsid w:val="00FF4334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7587A30F-BDB5-4B49-B7F3-FC94FD6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6024"/>
  </w:style>
  <w:style w:type="character" w:customStyle="1" w:styleId="tabchar">
    <w:name w:val="tabchar"/>
    <w:basedOn w:val="DefaultParagraphFont"/>
    <w:rsid w:val="00B96024"/>
  </w:style>
  <w:style w:type="character" w:customStyle="1" w:styleId="eop">
    <w:name w:val="eop"/>
    <w:basedOn w:val="DefaultParagraphFont"/>
    <w:rsid w:val="00B9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pl/pl/business/graphi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0" ma:contentTypeDescription="Create a new document." ma:contentTypeScope="" ma:versionID="49bbfb1d2135ab404290536da1cce38c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d9d2c14ce125c6bb4fd0708209936801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06A48-DDEE-41BB-A741-56E675239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D88561-ED89-4362-918D-38B0EAE5B598}"/>
</file>

<file path=customXml/itemProps3.xml><?xml version="1.0" encoding="utf-8"?>
<ds:datastoreItem xmlns:ds="http://schemas.openxmlformats.org/officeDocument/2006/customXml" ds:itemID="{74E395F0-495A-44EB-B4E5-EFB50F50E7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Aimee Parsons</cp:lastModifiedBy>
  <cp:revision>2</cp:revision>
  <cp:lastPrinted>2023-05-15T17:08:00Z</cp:lastPrinted>
  <dcterms:created xsi:type="dcterms:W3CDTF">2023-05-22T10:44:00Z</dcterms:created>
  <dcterms:modified xsi:type="dcterms:W3CDTF">2023-05-22T10:44:00Z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</Properties>
</file>