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EE8C" w14:textId="77777777" w:rsidR="003613F8" w:rsidRDefault="003613F8" w:rsidP="00ED0E82">
      <w:pPr>
        <w:spacing w:line="360" w:lineRule="auto"/>
        <w:jc w:val="both"/>
        <w:rPr>
          <w:rFonts w:ascii="Arial" w:eastAsia="Arial" w:hAnsi="Arial" w:cs="Arial"/>
          <w:b/>
          <w:lang w:bidi="fr-FR"/>
        </w:rPr>
      </w:pPr>
    </w:p>
    <w:p w14:paraId="429D63BF" w14:textId="3AF4D95E" w:rsidR="00356352" w:rsidRPr="00F7711F" w:rsidRDefault="00F24D47" w:rsidP="6AC52CFA">
      <w:pPr>
        <w:spacing w:line="360" w:lineRule="auto"/>
        <w:jc w:val="both"/>
        <w:rPr>
          <w:rFonts w:ascii="Arial" w:eastAsia="Arial" w:hAnsi="Arial" w:cs="Arial"/>
          <w:b/>
          <w:bCs/>
          <w:lang w:bidi="fr-FR"/>
        </w:rPr>
      </w:pPr>
      <w:r>
        <w:rPr>
          <w:rFonts w:ascii="Arial" w:eastAsia="Arial" w:hAnsi="Arial" w:cs="Arial"/>
          <w:b/>
          <w:bCs/>
          <w:lang w:bidi="fr-FR"/>
        </w:rPr>
        <w:t>2</w:t>
      </w:r>
      <w:r w:rsidR="00ED0E82" w:rsidRPr="6AC52CFA">
        <w:rPr>
          <w:rFonts w:ascii="Arial" w:eastAsia="Arial" w:hAnsi="Arial" w:cs="Arial"/>
          <w:b/>
          <w:bCs/>
          <w:lang w:bidi="fr-FR"/>
        </w:rPr>
        <w:t> </w:t>
      </w:r>
      <w:r>
        <w:rPr>
          <w:rFonts w:ascii="Arial" w:eastAsia="Arial" w:hAnsi="Arial" w:cs="Arial"/>
          <w:b/>
          <w:bCs/>
          <w:lang w:bidi="fr-FR"/>
        </w:rPr>
        <w:t>mai</w:t>
      </w:r>
      <w:r w:rsidR="00ED0E82" w:rsidRPr="6AC52CFA">
        <w:rPr>
          <w:rFonts w:ascii="Arial" w:eastAsia="Arial" w:hAnsi="Arial" w:cs="Arial"/>
          <w:b/>
          <w:bCs/>
          <w:lang w:bidi="fr-FR"/>
        </w:rPr>
        <w:t> 2023</w:t>
      </w:r>
    </w:p>
    <w:p w14:paraId="5CF2A873" w14:textId="77777777" w:rsidR="00F24D47" w:rsidRDefault="00F24D47" w:rsidP="00BA110A">
      <w:pPr>
        <w:spacing w:line="360" w:lineRule="auto"/>
        <w:jc w:val="both"/>
        <w:rPr>
          <w:rFonts w:ascii="Arial" w:eastAsia="Arial" w:hAnsi="Arial" w:cs="Arial"/>
          <w:b/>
          <w:sz w:val="24"/>
          <w:szCs w:val="24"/>
          <w:lang w:bidi="fr-FR"/>
        </w:rPr>
      </w:pPr>
      <w:r w:rsidRPr="00F24D47">
        <w:rPr>
          <w:rFonts w:ascii="Arial" w:eastAsia="Arial" w:hAnsi="Arial" w:cs="Arial"/>
          <w:b/>
          <w:sz w:val="24"/>
          <w:szCs w:val="24"/>
          <w:lang w:bidi="fr-FR"/>
        </w:rPr>
        <w:t xml:space="preserve">Fujifilm réduit l’empreinte carbone de ses encres analogiques grâce à une technologie de nettoyage innovante mise en œuvre dans son usine de fabrication d’encres de </w:t>
      </w:r>
      <w:proofErr w:type="spellStart"/>
      <w:r w:rsidRPr="00F24D47">
        <w:rPr>
          <w:rFonts w:ascii="Arial" w:eastAsia="Arial" w:hAnsi="Arial" w:cs="Arial"/>
          <w:b/>
          <w:sz w:val="24"/>
          <w:szCs w:val="24"/>
          <w:lang w:bidi="fr-FR"/>
        </w:rPr>
        <w:t>Broadstairs</w:t>
      </w:r>
      <w:proofErr w:type="spellEnd"/>
      <w:r w:rsidRPr="00F24D47">
        <w:rPr>
          <w:rFonts w:ascii="Arial" w:eastAsia="Arial" w:hAnsi="Arial" w:cs="Arial"/>
          <w:b/>
          <w:sz w:val="24"/>
          <w:szCs w:val="24"/>
          <w:lang w:bidi="fr-FR"/>
        </w:rPr>
        <w:t xml:space="preserve"> </w:t>
      </w:r>
    </w:p>
    <w:p w14:paraId="455661DC" w14:textId="77777777" w:rsidR="00F24D47" w:rsidRDefault="00F24D47" w:rsidP="00BA110A">
      <w:pPr>
        <w:spacing w:line="360" w:lineRule="auto"/>
        <w:jc w:val="both"/>
        <w:rPr>
          <w:rFonts w:ascii="Arial" w:eastAsia="Arial" w:hAnsi="Arial" w:cs="Arial"/>
          <w:i/>
          <w:iCs/>
          <w:lang w:bidi="fr-FR"/>
        </w:rPr>
      </w:pPr>
      <w:r w:rsidRPr="00F24D47">
        <w:rPr>
          <w:rFonts w:ascii="Arial" w:eastAsia="Arial" w:hAnsi="Arial" w:cs="Arial"/>
          <w:i/>
          <w:iCs/>
          <w:lang w:bidi="fr-FR"/>
        </w:rPr>
        <w:t xml:space="preserve">La technologie révolutionnaire permet le nettoyage avec des fluides à base d’eau plutôt qu’avec des solvants chimiques. </w:t>
      </w:r>
    </w:p>
    <w:p w14:paraId="2969856D" w14:textId="77777777" w:rsidR="00F24D47" w:rsidRDefault="00F24D47" w:rsidP="00BA110A">
      <w:pPr>
        <w:spacing w:line="360" w:lineRule="auto"/>
        <w:jc w:val="both"/>
        <w:rPr>
          <w:rFonts w:ascii="Arial" w:hAnsi="Arial" w:cs="Arial"/>
        </w:rPr>
      </w:pPr>
      <w:r w:rsidRPr="00F24D47">
        <w:rPr>
          <w:rFonts w:ascii="Arial" w:hAnsi="Arial" w:cs="Arial"/>
        </w:rPr>
        <w:t xml:space="preserve">À </w:t>
      </w:r>
      <w:proofErr w:type="spellStart"/>
      <w:r w:rsidRPr="00F24D47">
        <w:rPr>
          <w:rFonts w:ascii="Arial" w:hAnsi="Arial" w:cs="Arial"/>
        </w:rPr>
        <w:t>Broadstairs</w:t>
      </w:r>
      <w:proofErr w:type="spellEnd"/>
      <w:r w:rsidRPr="00F24D47">
        <w:rPr>
          <w:rFonts w:ascii="Arial" w:hAnsi="Arial" w:cs="Arial"/>
        </w:rPr>
        <w:t xml:space="preserve">, au Royaume-Uni, l’usine primée Specialty Ink </w:t>
      </w:r>
      <w:proofErr w:type="spellStart"/>
      <w:r w:rsidRPr="00F24D47">
        <w:rPr>
          <w:rFonts w:ascii="Arial" w:hAnsi="Arial" w:cs="Arial"/>
        </w:rPr>
        <w:t>Systems</w:t>
      </w:r>
      <w:proofErr w:type="spellEnd"/>
      <w:r w:rsidRPr="00F24D47">
        <w:rPr>
          <w:rFonts w:ascii="Arial" w:hAnsi="Arial" w:cs="Arial"/>
        </w:rPr>
        <w:t xml:space="preserve"> (FSIS) de FUJIFILM fabrique des encres haute performance pour différents marchés, notamment les encres jet d’encre UV grand format </w:t>
      </w:r>
      <w:proofErr w:type="spellStart"/>
      <w:r w:rsidRPr="00F24D47">
        <w:rPr>
          <w:rFonts w:ascii="Arial" w:hAnsi="Arial" w:cs="Arial"/>
        </w:rPr>
        <w:t>Uvijet</w:t>
      </w:r>
      <w:proofErr w:type="spellEnd"/>
      <w:r w:rsidRPr="00F24D47">
        <w:rPr>
          <w:rFonts w:ascii="Arial" w:hAnsi="Arial" w:cs="Arial"/>
        </w:rPr>
        <w:t xml:space="preserve"> et les encres </w:t>
      </w:r>
      <w:proofErr w:type="spellStart"/>
      <w:r w:rsidRPr="00F24D47">
        <w:rPr>
          <w:rFonts w:ascii="Arial" w:hAnsi="Arial" w:cs="Arial"/>
        </w:rPr>
        <w:t>Sericol</w:t>
      </w:r>
      <w:proofErr w:type="spellEnd"/>
      <w:r w:rsidRPr="00F24D47">
        <w:rPr>
          <w:rFonts w:ascii="Arial" w:hAnsi="Arial" w:cs="Arial"/>
        </w:rPr>
        <w:t xml:space="preserve"> pour la sérigraphie et la flexo. </w:t>
      </w:r>
    </w:p>
    <w:p w14:paraId="5D624723" w14:textId="77777777" w:rsidR="00F24D47" w:rsidRDefault="00F24D47" w:rsidP="003613F8">
      <w:pPr>
        <w:tabs>
          <w:tab w:val="left" w:pos="1260"/>
        </w:tabs>
        <w:spacing w:line="360" w:lineRule="auto"/>
        <w:jc w:val="both"/>
        <w:rPr>
          <w:rFonts w:ascii="Arial" w:eastAsia="Arial" w:hAnsi="Arial" w:cs="Arial"/>
          <w:lang w:bidi="fr-FR"/>
        </w:rPr>
      </w:pPr>
      <w:r w:rsidRPr="00F24D47">
        <w:rPr>
          <w:rFonts w:ascii="Arial" w:eastAsia="Arial" w:hAnsi="Arial" w:cs="Arial"/>
          <w:lang w:bidi="fr-FR"/>
        </w:rPr>
        <w:t xml:space="preserve">L’usine a mis en œuvre plusieurs initiatives de développement durable au </w:t>
      </w:r>
      <w:proofErr w:type="gramStart"/>
      <w:r w:rsidRPr="00F24D47">
        <w:rPr>
          <w:rFonts w:ascii="Arial" w:eastAsia="Arial" w:hAnsi="Arial" w:cs="Arial"/>
          <w:lang w:bidi="fr-FR"/>
        </w:rPr>
        <w:t>cours</w:t>
      </w:r>
      <w:proofErr w:type="gramEnd"/>
      <w:r w:rsidRPr="00F24D47">
        <w:rPr>
          <w:rFonts w:ascii="Arial" w:eastAsia="Arial" w:hAnsi="Arial" w:cs="Arial"/>
          <w:lang w:bidi="fr-FR"/>
        </w:rPr>
        <w:t xml:space="preserve"> des dix dernières années et, pendant l’été 2022, elle est devenue la première entreprise à tester les nouveaux fluides </w:t>
      </w:r>
      <w:proofErr w:type="spellStart"/>
      <w:r w:rsidRPr="00F24D47">
        <w:rPr>
          <w:rFonts w:ascii="Arial" w:eastAsia="Arial" w:hAnsi="Arial" w:cs="Arial"/>
          <w:lang w:bidi="fr-FR"/>
        </w:rPr>
        <w:t>Ambimization</w:t>
      </w:r>
      <w:proofErr w:type="spellEnd"/>
      <w:r w:rsidRPr="00F24D47">
        <w:rPr>
          <w:rFonts w:ascii="Arial" w:eastAsia="Arial" w:hAnsi="Arial" w:cs="Arial"/>
          <w:lang w:bidi="fr-FR"/>
        </w:rPr>
        <w:t xml:space="preserve">® et la machine de lavage Proteus de </w:t>
      </w:r>
      <w:proofErr w:type="spellStart"/>
      <w:r w:rsidRPr="00F24D47">
        <w:rPr>
          <w:rFonts w:ascii="Arial" w:eastAsia="Arial" w:hAnsi="Arial" w:cs="Arial"/>
          <w:lang w:bidi="fr-FR"/>
        </w:rPr>
        <w:t>Terrafend</w:t>
      </w:r>
      <w:proofErr w:type="spellEnd"/>
      <w:r w:rsidRPr="00F24D47">
        <w:rPr>
          <w:rFonts w:ascii="Arial" w:eastAsia="Arial" w:hAnsi="Arial" w:cs="Arial"/>
          <w:lang w:bidi="fr-FR"/>
        </w:rPr>
        <w:t xml:space="preserve">. </w:t>
      </w:r>
    </w:p>
    <w:p w14:paraId="193084FF" w14:textId="77777777" w:rsidR="00F24D47" w:rsidRDefault="00F24D47" w:rsidP="00BA110A">
      <w:pPr>
        <w:spacing w:line="360" w:lineRule="auto"/>
        <w:jc w:val="both"/>
        <w:rPr>
          <w:rFonts w:ascii="Arial" w:eastAsia="Arial" w:hAnsi="Arial" w:cs="Arial"/>
          <w:lang w:bidi="fr-FR"/>
        </w:rPr>
      </w:pPr>
      <w:r w:rsidRPr="00F24D47">
        <w:rPr>
          <w:rFonts w:ascii="Arial" w:eastAsia="Arial" w:hAnsi="Arial" w:cs="Arial"/>
          <w:lang w:bidi="fr-FR"/>
        </w:rPr>
        <w:t xml:space="preserve">La technologie brevetée </w:t>
      </w:r>
      <w:proofErr w:type="spellStart"/>
      <w:r w:rsidRPr="00F24D47">
        <w:rPr>
          <w:rFonts w:ascii="Arial" w:eastAsia="Arial" w:hAnsi="Arial" w:cs="Arial"/>
          <w:lang w:bidi="fr-FR"/>
        </w:rPr>
        <w:t>Ambimization</w:t>
      </w:r>
      <w:proofErr w:type="spellEnd"/>
      <w:r w:rsidRPr="00F24D47">
        <w:rPr>
          <w:rFonts w:ascii="Arial" w:eastAsia="Arial" w:hAnsi="Arial" w:cs="Arial"/>
          <w:lang w:bidi="fr-FR"/>
        </w:rPr>
        <w:t xml:space="preserve">® de </w:t>
      </w:r>
      <w:proofErr w:type="spellStart"/>
      <w:r w:rsidRPr="00F24D47">
        <w:rPr>
          <w:rFonts w:ascii="Arial" w:eastAsia="Arial" w:hAnsi="Arial" w:cs="Arial"/>
          <w:lang w:bidi="fr-FR"/>
        </w:rPr>
        <w:t>Terrafend</w:t>
      </w:r>
      <w:proofErr w:type="spellEnd"/>
      <w:r w:rsidRPr="00F24D47">
        <w:rPr>
          <w:rFonts w:ascii="Arial" w:eastAsia="Arial" w:hAnsi="Arial" w:cs="Arial"/>
          <w:lang w:bidi="fr-FR"/>
        </w:rPr>
        <w:t xml:space="preserve"> combine l’ingénierie chimique et mécanique pour offrir une approche révolutionnaire du nettoyage. Les fluides </w:t>
      </w:r>
      <w:proofErr w:type="spellStart"/>
      <w:r w:rsidRPr="00F24D47">
        <w:rPr>
          <w:rFonts w:ascii="Arial" w:eastAsia="Arial" w:hAnsi="Arial" w:cs="Arial"/>
          <w:lang w:bidi="fr-FR"/>
        </w:rPr>
        <w:t>Ambimization</w:t>
      </w:r>
      <w:proofErr w:type="spellEnd"/>
      <w:r w:rsidRPr="00F24D47">
        <w:rPr>
          <w:rFonts w:ascii="Arial" w:eastAsia="Arial" w:hAnsi="Arial" w:cs="Arial"/>
          <w:lang w:bidi="fr-FR"/>
        </w:rPr>
        <w:t xml:space="preserve">® de nettoyage à base d’eau sont non inflammables, non cancérigènes et non toxiques. Ils agissent à température ambiante et peuvent être utilisés à plusieurs reprises avant d’arriver en fin de vie, réduisant ainsi les risques professionnels, la consommation d’énergie et les émissions de COV (composés organiques volatils). </w:t>
      </w:r>
    </w:p>
    <w:p w14:paraId="10918969" w14:textId="77777777" w:rsidR="00F24D47" w:rsidRDefault="00F24D47" w:rsidP="00BA110A">
      <w:pPr>
        <w:spacing w:line="360" w:lineRule="auto"/>
        <w:jc w:val="both"/>
        <w:rPr>
          <w:rFonts w:ascii="Arial" w:eastAsia="Arial" w:hAnsi="Arial" w:cs="Arial"/>
          <w:lang w:bidi="fr-FR"/>
        </w:rPr>
      </w:pPr>
      <w:r w:rsidRPr="00F24D47">
        <w:rPr>
          <w:rFonts w:ascii="Arial" w:eastAsia="Arial" w:hAnsi="Arial" w:cs="Arial"/>
          <w:lang w:bidi="fr-FR"/>
        </w:rPr>
        <w:t xml:space="preserve">L’année dernière, Fujifilm a adopté la technologie </w:t>
      </w:r>
      <w:proofErr w:type="spellStart"/>
      <w:r w:rsidRPr="00F24D47">
        <w:rPr>
          <w:rFonts w:ascii="Arial" w:eastAsia="Arial" w:hAnsi="Arial" w:cs="Arial"/>
          <w:lang w:bidi="fr-FR"/>
        </w:rPr>
        <w:t>Ambimization</w:t>
      </w:r>
      <w:proofErr w:type="spellEnd"/>
      <w:r w:rsidRPr="00F24D47">
        <w:rPr>
          <w:rFonts w:ascii="Arial" w:eastAsia="Arial" w:hAnsi="Arial" w:cs="Arial"/>
          <w:lang w:bidi="fr-FR"/>
        </w:rPr>
        <w:t xml:space="preserve">® dans son département des encres analogiques de </w:t>
      </w:r>
      <w:proofErr w:type="spellStart"/>
      <w:r w:rsidRPr="00F24D47">
        <w:rPr>
          <w:rFonts w:ascii="Arial" w:eastAsia="Arial" w:hAnsi="Arial" w:cs="Arial"/>
          <w:lang w:bidi="fr-FR"/>
        </w:rPr>
        <w:t>Broadstairs</w:t>
      </w:r>
      <w:proofErr w:type="spellEnd"/>
      <w:r w:rsidRPr="00F24D47">
        <w:rPr>
          <w:rFonts w:ascii="Arial" w:eastAsia="Arial" w:hAnsi="Arial" w:cs="Arial"/>
          <w:lang w:bidi="fr-FR"/>
        </w:rPr>
        <w:t xml:space="preserve"> pour nettoyer ses cuves d’encres UV, à base d’eau et à base de solvant. L’adoption d’</w:t>
      </w:r>
      <w:proofErr w:type="spellStart"/>
      <w:r w:rsidRPr="00F24D47">
        <w:rPr>
          <w:rFonts w:ascii="Arial" w:eastAsia="Arial" w:hAnsi="Arial" w:cs="Arial"/>
          <w:lang w:bidi="fr-FR"/>
        </w:rPr>
        <w:t>Ambimization</w:t>
      </w:r>
      <w:proofErr w:type="spellEnd"/>
      <w:r w:rsidRPr="00F24D47">
        <w:rPr>
          <w:rFonts w:ascii="Arial" w:eastAsia="Arial" w:hAnsi="Arial" w:cs="Arial"/>
          <w:lang w:bidi="fr-FR"/>
        </w:rPr>
        <w:t xml:space="preserve">® a conduit Fujifilm à installer la machine de lavage Proteus. Ces innovations ont remplacé les anciens équipements de nettoyage qui utilisaient des solvants chimiques. </w:t>
      </w:r>
    </w:p>
    <w:p w14:paraId="59ACDA4D" w14:textId="2EC47AC5" w:rsidR="00F24D47" w:rsidRDefault="00F24D47" w:rsidP="00BA110A">
      <w:pPr>
        <w:spacing w:line="360" w:lineRule="auto"/>
        <w:jc w:val="both"/>
        <w:rPr>
          <w:rFonts w:ascii="Arial" w:eastAsia="Arial" w:hAnsi="Arial" w:cs="Arial"/>
          <w:lang w:bidi="fr-FR"/>
        </w:rPr>
      </w:pPr>
      <w:r w:rsidRPr="00F24D47">
        <w:rPr>
          <w:rFonts w:ascii="Arial" w:eastAsia="Arial" w:hAnsi="Arial" w:cs="Arial"/>
          <w:lang w:bidi="fr-FR"/>
        </w:rPr>
        <w:t xml:space="preserve">La machine Proteus nettoie les cuves avec un fluide </w:t>
      </w:r>
      <w:proofErr w:type="spellStart"/>
      <w:r w:rsidRPr="00F24D47">
        <w:rPr>
          <w:rFonts w:ascii="Arial" w:eastAsia="Arial" w:hAnsi="Arial" w:cs="Arial"/>
          <w:lang w:bidi="fr-FR"/>
        </w:rPr>
        <w:t>Ambimization</w:t>
      </w:r>
      <w:proofErr w:type="spellEnd"/>
      <w:r w:rsidRPr="00F24D47">
        <w:rPr>
          <w:rFonts w:ascii="Arial" w:eastAsia="Arial" w:hAnsi="Arial" w:cs="Arial"/>
          <w:lang w:bidi="fr-FR"/>
        </w:rPr>
        <w:t>® à base d’eau en un temps record, ce qui permet de réaliser des économies de coûts et d’énergie, de réduire les émissions de COV et de créer un environnement de travail plus sûr. Cette alternative écologique s’aligne sur les engagements de Fujifilm en matière de développement durable.</w:t>
      </w:r>
    </w:p>
    <w:p w14:paraId="41C320C8" w14:textId="020D4DF5" w:rsidR="00F24D47" w:rsidRPr="00F24D47" w:rsidRDefault="00F24D47" w:rsidP="00F24D47">
      <w:pPr>
        <w:spacing w:line="360" w:lineRule="auto"/>
        <w:jc w:val="both"/>
        <w:rPr>
          <w:rFonts w:ascii="Arial" w:eastAsia="Arial" w:hAnsi="Arial" w:cs="Arial"/>
          <w:b/>
          <w:bCs/>
          <w:lang w:bidi="fr-FR"/>
        </w:rPr>
      </w:pPr>
      <w:r w:rsidRPr="00F24D47">
        <w:rPr>
          <w:rFonts w:ascii="Arial" w:eastAsia="Arial" w:hAnsi="Arial" w:cs="Arial"/>
          <w:b/>
          <w:bCs/>
          <w:lang w:bidi="fr-FR"/>
        </w:rPr>
        <w:lastRenderedPageBreak/>
        <w:t>Passer d’un nettoyage à base de solvants à une solution à base d’eau</w:t>
      </w:r>
    </w:p>
    <w:p w14:paraId="108BED79" w14:textId="5374643A" w:rsidR="00F24D47" w:rsidRDefault="00F24D47" w:rsidP="00F24D47">
      <w:pPr>
        <w:spacing w:line="360" w:lineRule="auto"/>
        <w:jc w:val="both"/>
        <w:rPr>
          <w:rFonts w:ascii="Arial" w:eastAsia="Arial" w:hAnsi="Arial" w:cs="Arial"/>
          <w:lang w:bidi="fr-FR"/>
        </w:rPr>
      </w:pPr>
      <w:r w:rsidRPr="00F24D47">
        <w:rPr>
          <w:rFonts w:ascii="Arial" w:eastAsia="Arial" w:hAnsi="Arial" w:cs="Arial"/>
          <w:lang w:bidi="fr-FR"/>
        </w:rPr>
        <w:t xml:space="preserve">L’ancien procédé de nettoyage des cuves de mélange de Fujifilm consistait à pulvériser des solvants sur les parois à des pressions supérieures à 70 bars pour éliminer les traces d’encre et décontaminer les surfaces. Cette méthode consommait environ 72 000 litres de solvants chimiques et générait environ 22 000 litres de rejets par an. </w:t>
      </w:r>
    </w:p>
    <w:p w14:paraId="45F9095F" w14:textId="70B74A2B" w:rsidR="00F24D47" w:rsidRDefault="00F24D47" w:rsidP="00F24D47">
      <w:pPr>
        <w:spacing w:line="360" w:lineRule="auto"/>
        <w:jc w:val="both"/>
        <w:rPr>
          <w:rFonts w:ascii="Arial" w:eastAsia="Arial" w:hAnsi="Arial" w:cs="Arial"/>
          <w:lang w:bidi="fr-FR"/>
        </w:rPr>
      </w:pPr>
      <w:r w:rsidRPr="00F24D47">
        <w:rPr>
          <w:rFonts w:ascii="Arial" w:eastAsia="Arial" w:hAnsi="Arial" w:cs="Arial"/>
          <w:lang w:bidi="fr-FR"/>
        </w:rPr>
        <w:t xml:space="preserve">Après le processus de nettoyage, le solvant utilisé, saturé d’encre, était pompé dans un réservoir de stockage de 24 000 litres sur le site de </w:t>
      </w:r>
      <w:proofErr w:type="spellStart"/>
      <w:r w:rsidRPr="00F24D47">
        <w:rPr>
          <w:rFonts w:ascii="Arial" w:eastAsia="Arial" w:hAnsi="Arial" w:cs="Arial"/>
          <w:lang w:bidi="fr-FR"/>
        </w:rPr>
        <w:t>Broadstairs</w:t>
      </w:r>
      <w:proofErr w:type="spellEnd"/>
      <w:r w:rsidRPr="00F24D47">
        <w:rPr>
          <w:rFonts w:ascii="Arial" w:eastAsia="Arial" w:hAnsi="Arial" w:cs="Arial"/>
          <w:lang w:bidi="fr-FR"/>
        </w:rPr>
        <w:t>. Une fois plein, le réservoir était vidangé par un sous-traitant spécialisé et les déchets de solvants étaient évacués du site, par camion-citerne, vers une entreprise de retraitement des produits chimiques. Au centre de retraitement, les déchets étaient séparés par distillation, ce qui permettait de renvoyer 75 % du volume de solvant à Fujifilm pour le réutiliser. Cette méthode était limitée par son inefficacité, 25 % des matériaux étant perdus dans le processus de recyclage.</w:t>
      </w:r>
    </w:p>
    <w:p w14:paraId="5BDCA3E1" w14:textId="60AB8B94" w:rsidR="00F24D47" w:rsidRDefault="00F24D47" w:rsidP="00F24D47">
      <w:pPr>
        <w:spacing w:line="360" w:lineRule="auto"/>
        <w:jc w:val="both"/>
        <w:rPr>
          <w:rFonts w:ascii="Arial" w:eastAsia="Arial" w:hAnsi="Arial" w:cs="Arial"/>
          <w:lang w:bidi="fr-FR"/>
        </w:rPr>
      </w:pPr>
      <w:r w:rsidRPr="00F24D47">
        <w:rPr>
          <w:rFonts w:ascii="Arial" w:eastAsia="Arial" w:hAnsi="Arial" w:cs="Arial"/>
          <w:lang w:bidi="fr-FR"/>
        </w:rPr>
        <w:t xml:space="preserve">En comparaison, la nouvelle machine Proteus et ses fluides à base d’eau génèrent un minimum de déchets chimiques et de COV. Grâce à </w:t>
      </w:r>
      <w:proofErr w:type="spellStart"/>
      <w:r w:rsidRPr="00F24D47">
        <w:rPr>
          <w:rFonts w:ascii="Arial" w:eastAsia="Arial" w:hAnsi="Arial" w:cs="Arial"/>
          <w:lang w:bidi="fr-FR"/>
        </w:rPr>
        <w:t>Ambimization</w:t>
      </w:r>
      <w:proofErr w:type="spellEnd"/>
      <w:r w:rsidRPr="00F24D47">
        <w:rPr>
          <w:rFonts w:ascii="Arial" w:eastAsia="Arial" w:hAnsi="Arial" w:cs="Arial"/>
          <w:lang w:bidi="fr-FR"/>
        </w:rPr>
        <w:t xml:space="preserve">®, Fujifilm a réussi à réduire les déchets de solvants générés sur son site de </w:t>
      </w:r>
      <w:proofErr w:type="spellStart"/>
      <w:r w:rsidRPr="00F24D47">
        <w:rPr>
          <w:rFonts w:ascii="Arial" w:eastAsia="Arial" w:hAnsi="Arial" w:cs="Arial"/>
          <w:lang w:bidi="fr-FR"/>
        </w:rPr>
        <w:t>Broadstairs</w:t>
      </w:r>
      <w:proofErr w:type="spellEnd"/>
      <w:r w:rsidRPr="00F24D47">
        <w:rPr>
          <w:rFonts w:ascii="Arial" w:eastAsia="Arial" w:hAnsi="Arial" w:cs="Arial"/>
          <w:lang w:bidi="fr-FR"/>
        </w:rPr>
        <w:t xml:space="preserve">. Outre les avantages spectaculaires pour l’environnement, cette méthode est aussi plus sûre et plus agréable pour l’équipe Fujifilm sur site, qui manipule les cuves d’encre avant et après le nettoyage. Fujifilm a réduit ses émissions de COV de 91 % depuis la mise en œuvre du processus Proteus et </w:t>
      </w:r>
      <w:proofErr w:type="spellStart"/>
      <w:r w:rsidRPr="00F24D47">
        <w:rPr>
          <w:rFonts w:ascii="Arial" w:eastAsia="Arial" w:hAnsi="Arial" w:cs="Arial"/>
          <w:lang w:bidi="fr-FR"/>
        </w:rPr>
        <w:t>Ambimization</w:t>
      </w:r>
      <w:proofErr w:type="spellEnd"/>
      <w:r w:rsidRPr="00F24D47">
        <w:rPr>
          <w:rFonts w:ascii="Arial" w:eastAsia="Arial" w:hAnsi="Arial" w:cs="Arial"/>
          <w:lang w:bidi="fr-FR"/>
        </w:rPr>
        <w:t>®.</w:t>
      </w:r>
    </w:p>
    <w:p w14:paraId="4ACCE1A7" w14:textId="3335F611" w:rsidR="00F24D47" w:rsidRPr="00F24D47" w:rsidRDefault="00F24D47" w:rsidP="00F24D47">
      <w:pPr>
        <w:spacing w:line="360" w:lineRule="auto"/>
        <w:jc w:val="both"/>
        <w:rPr>
          <w:rFonts w:ascii="Arial" w:eastAsia="Arial" w:hAnsi="Arial" w:cs="Arial"/>
          <w:b/>
          <w:bCs/>
          <w:lang w:bidi="fr-FR"/>
        </w:rPr>
      </w:pPr>
      <w:r w:rsidRPr="00F24D47">
        <w:rPr>
          <w:rFonts w:ascii="Arial" w:eastAsia="Arial" w:hAnsi="Arial" w:cs="Arial"/>
          <w:b/>
          <w:bCs/>
          <w:lang w:bidi="fr-FR"/>
        </w:rPr>
        <w:t>Réduction des risques d’incendie et de la consommation d’énergie</w:t>
      </w:r>
    </w:p>
    <w:p w14:paraId="6F3EAB8D" w14:textId="382DB15C" w:rsidR="00F24D47" w:rsidRDefault="00F24D47" w:rsidP="00F24D47">
      <w:pPr>
        <w:spacing w:line="360" w:lineRule="auto"/>
        <w:jc w:val="both"/>
        <w:rPr>
          <w:rFonts w:ascii="Arial" w:eastAsia="Arial" w:hAnsi="Arial" w:cs="Arial"/>
          <w:lang w:bidi="fr-FR"/>
        </w:rPr>
      </w:pPr>
      <w:proofErr w:type="spellStart"/>
      <w:r w:rsidRPr="00F24D47">
        <w:rPr>
          <w:rFonts w:ascii="Arial" w:eastAsia="Arial" w:hAnsi="Arial" w:cs="Arial"/>
          <w:lang w:bidi="fr-FR"/>
        </w:rPr>
        <w:t>Ambimization</w:t>
      </w:r>
      <w:proofErr w:type="spellEnd"/>
      <w:r w:rsidRPr="00F24D47">
        <w:rPr>
          <w:rFonts w:ascii="Arial" w:eastAsia="Arial" w:hAnsi="Arial" w:cs="Arial"/>
          <w:lang w:bidi="fr-FR"/>
        </w:rPr>
        <w:t>® présente l’avantage supplémentaire d’éliminer les risques d’incendie, ce qui est encore facilité par l’utilisation de la machine Proteus. Avec la méthode de nettoyage traditionnelle, le solvant formait de fines particules en aérosol lors de chaque nettoyage, en raison de la haute pression déployée. Cela créait une atmosphère explosive (ATEX). Malgré l’installation d’équipements ATEX et les mesures prises par le personnel pour réduire le risque d’incendie, la menace subsistait.</w:t>
      </w:r>
    </w:p>
    <w:p w14:paraId="6BEB6F9D" w14:textId="39145562" w:rsidR="00F24D47" w:rsidRDefault="00F24D47" w:rsidP="00F24D47">
      <w:pPr>
        <w:spacing w:line="360" w:lineRule="auto"/>
        <w:jc w:val="both"/>
        <w:rPr>
          <w:rFonts w:ascii="Arial" w:eastAsia="Arial" w:hAnsi="Arial" w:cs="Arial"/>
          <w:lang w:bidi="fr-FR"/>
        </w:rPr>
      </w:pPr>
      <w:r w:rsidRPr="00F24D47">
        <w:rPr>
          <w:rFonts w:ascii="Arial" w:eastAsia="Arial" w:hAnsi="Arial" w:cs="Arial"/>
          <w:lang w:bidi="fr-FR"/>
        </w:rPr>
        <w:t xml:space="preserve">En adoptant la machine Proteus, Fujifilm sera en mesure de retirer tous les équipements classés ATEX et d’économiser le temps qui aurait été consacré aux mesures de sécurité et de prévention des risques ATEX dans la zone de nettoyage des cuves. La machine Proteus devrait également permettre de </w:t>
      </w:r>
      <w:r w:rsidRPr="00F24D47">
        <w:rPr>
          <w:rFonts w:ascii="Arial" w:eastAsia="Arial" w:hAnsi="Arial" w:cs="Arial"/>
          <w:lang w:bidi="fr-FR"/>
        </w:rPr>
        <w:lastRenderedPageBreak/>
        <w:t>réduire la consommation d’énergie de 110 000 kWh par an, ce qui en fait un investissement très rentable.</w:t>
      </w:r>
    </w:p>
    <w:p w14:paraId="0E1A1B6E" w14:textId="4BF9DF54" w:rsidR="00F24D47" w:rsidRPr="00F24D47" w:rsidRDefault="00F24D47" w:rsidP="00F24D47">
      <w:pPr>
        <w:spacing w:line="360" w:lineRule="auto"/>
        <w:jc w:val="both"/>
        <w:rPr>
          <w:rFonts w:ascii="Arial" w:eastAsia="Arial" w:hAnsi="Arial" w:cs="Arial"/>
          <w:b/>
          <w:bCs/>
          <w:lang w:bidi="fr-FR"/>
        </w:rPr>
      </w:pPr>
      <w:r w:rsidRPr="00F24D47">
        <w:rPr>
          <w:rFonts w:ascii="Arial" w:eastAsia="Arial" w:hAnsi="Arial" w:cs="Arial"/>
          <w:b/>
          <w:bCs/>
          <w:lang w:bidi="fr-FR"/>
        </w:rPr>
        <w:t>Points clés à retenir</w:t>
      </w:r>
    </w:p>
    <w:p w14:paraId="4A6594A0" w14:textId="4BF9693D" w:rsidR="00F24D47" w:rsidRDefault="00F24D47" w:rsidP="00F24D47">
      <w:pPr>
        <w:spacing w:line="360" w:lineRule="auto"/>
        <w:jc w:val="both"/>
        <w:rPr>
          <w:rFonts w:ascii="Arial" w:eastAsia="Arial" w:hAnsi="Arial" w:cs="Arial"/>
          <w:lang w:bidi="fr-FR"/>
        </w:rPr>
      </w:pPr>
      <w:r w:rsidRPr="00F24D47">
        <w:rPr>
          <w:rFonts w:ascii="Arial" w:eastAsia="Arial" w:hAnsi="Arial" w:cs="Arial"/>
          <w:lang w:bidi="fr-FR"/>
        </w:rPr>
        <w:t xml:space="preserve">Le site de R&amp;D et de fabrication d’encres de Fujifilm à </w:t>
      </w:r>
      <w:proofErr w:type="spellStart"/>
      <w:r w:rsidRPr="00F24D47">
        <w:rPr>
          <w:rFonts w:ascii="Arial" w:eastAsia="Arial" w:hAnsi="Arial" w:cs="Arial"/>
          <w:lang w:bidi="fr-FR"/>
        </w:rPr>
        <w:t>Broadstairs</w:t>
      </w:r>
      <w:proofErr w:type="spellEnd"/>
      <w:r w:rsidRPr="00F24D47">
        <w:rPr>
          <w:rFonts w:ascii="Arial" w:eastAsia="Arial" w:hAnsi="Arial" w:cs="Arial"/>
          <w:lang w:bidi="fr-FR"/>
        </w:rPr>
        <w:t>, dans le Kent, a régulièrement fait la une de l’actualité en remportant à quatre reprises le prix de la meilleure usine de traitement du Royaume-Uni en 2013, 2015, 2016 et 2017, mais ce sont ses initiatives en matière de développement durable qui font aujourd’hui parler d’elles.</w:t>
      </w:r>
    </w:p>
    <w:p w14:paraId="55F7BE1D" w14:textId="3ABCFACB" w:rsidR="00F24D47" w:rsidRDefault="00F24D47" w:rsidP="00F24D47">
      <w:pPr>
        <w:spacing w:line="360" w:lineRule="auto"/>
        <w:jc w:val="both"/>
        <w:rPr>
          <w:rFonts w:ascii="Arial" w:eastAsia="Arial" w:hAnsi="Arial" w:cs="Arial"/>
          <w:lang w:bidi="fr-FR"/>
        </w:rPr>
      </w:pPr>
      <w:r w:rsidRPr="00F24D47">
        <w:rPr>
          <w:rFonts w:ascii="Arial" w:eastAsia="Arial" w:hAnsi="Arial" w:cs="Arial"/>
          <w:lang w:bidi="fr-FR"/>
        </w:rPr>
        <w:t xml:space="preserve">Première entreprise au monde à adopter la technologie </w:t>
      </w:r>
      <w:proofErr w:type="spellStart"/>
      <w:r w:rsidRPr="00F24D47">
        <w:rPr>
          <w:rFonts w:ascii="Arial" w:eastAsia="Arial" w:hAnsi="Arial" w:cs="Arial"/>
          <w:lang w:bidi="fr-FR"/>
        </w:rPr>
        <w:t>Ambimization</w:t>
      </w:r>
      <w:proofErr w:type="spellEnd"/>
      <w:r w:rsidRPr="00F24D47">
        <w:rPr>
          <w:rFonts w:ascii="Arial" w:eastAsia="Arial" w:hAnsi="Arial" w:cs="Arial"/>
          <w:lang w:bidi="fr-FR"/>
        </w:rPr>
        <w:t xml:space="preserve">®, Fujifilm a ouvert la voie à de nouveaux fabricants d’encres et de vernis. Depuis que Fujifilm a adopté </w:t>
      </w:r>
      <w:proofErr w:type="spellStart"/>
      <w:r w:rsidRPr="00F24D47">
        <w:rPr>
          <w:rFonts w:ascii="Arial" w:eastAsia="Arial" w:hAnsi="Arial" w:cs="Arial"/>
          <w:lang w:bidi="fr-FR"/>
        </w:rPr>
        <w:t>Ambimization</w:t>
      </w:r>
      <w:proofErr w:type="spellEnd"/>
      <w:r w:rsidRPr="00F24D47">
        <w:rPr>
          <w:rFonts w:ascii="Arial" w:eastAsia="Arial" w:hAnsi="Arial" w:cs="Arial"/>
          <w:lang w:bidi="fr-FR"/>
        </w:rPr>
        <w:t xml:space="preserve">® et la machine de lavage Proteus, </w:t>
      </w:r>
      <w:proofErr w:type="spellStart"/>
      <w:r w:rsidRPr="00F24D47">
        <w:rPr>
          <w:rFonts w:ascii="Arial" w:eastAsia="Arial" w:hAnsi="Arial" w:cs="Arial"/>
          <w:lang w:bidi="fr-FR"/>
        </w:rPr>
        <w:t>Terrafend</w:t>
      </w:r>
      <w:proofErr w:type="spellEnd"/>
      <w:r w:rsidRPr="00F24D47">
        <w:rPr>
          <w:rFonts w:ascii="Arial" w:eastAsia="Arial" w:hAnsi="Arial" w:cs="Arial"/>
          <w:lang w:bidi="fr-FR"/>
        </w:rPr>
        <w:t xml:space="preserve"> a mis en œuvre sa technologie chez sept autres grands fabricants internationaux de vernis et de revêtements composites.</w:t>
      </w:r>
    </w:p>
    <w:p w14:paraId="09127848" w14:textId="3A472D31" w:rsidR="00F24D47" w:rsidRPr="00F24D47" w:rsidRDefault="00F24D47" w:rsidP="00F24D47">
      <w:pPr>
        <w:spacing w:line="360" w:lineRule="auto"/>
        <w:jc w:val="both"/>
        <w:rPr>
          <w:rFonts w:ascii="Arial" w:eastAsia="Arial" w:hAnsi="Arial" w:cs="Arial"/>
          <w:b/>
          <w:bCs/>
          <w:lang w:bidi="fr-FR"/>
        </w:rPr>
      </w:pPr>
      <w:r w:rsidRPr="00F24D47">
        <w:rPr>
          <w:rFonts w:ascii="Arial" w:eastAsia="Arial" w:hAnsi="Arial" w:cs="Arial"/>
          <w:b/>
          <w:bCs/>
          <w:lang w:bidi="fr-FR"/>
        </w:rPr>
        <w:t>L’adoption d’</w:t>
      </w:r>
      <w:proofErr w:type="spellStart"/>
      <w:r w:rsidRPr="00F24D47">
        <w:rPr>
          <w:rFonts w:ascii="Arial" w:eastAsia="Arial" w:hAnsi="Arial" w:cs="Arial"/>
          <w:b/>
          <w:bCs/>
          <w:lang w:bidi="fr-FR"/>
        </w:rPr>
        <w:t>Ambimisation</w:t>
      </w:r>
      <w:proofErr w:type="spellEnd"/>
      <w:r w:rsidRPr="00F24D47">
        <w:rPr>
          <w:rFonts w:ascii="Arial" w:eastAsia="Arial" w:hAnsi="Arial" w:cs="Arial"/>
          <w:b/>
          <w:bCs/>
          <w:lang w:bidi="fr-FR"/>
        </w:rPr>
        <w:t>® a permis d’atteindre les objectifs suivants :</w:t>
      </w:r>
    </w:p>
    <w:p w14:paraId="249D0AC5" w14:textId="3E8B53E6" w:rsidR="00F24D47" w:rsidRPr="000344A7" w:rsidRDefault="00F24D47" w:rsidP="000344A7">
      <w:pPr>
        <w:pStyle w:val="ListParagraph"/>
        <w:numPr>
          <w:ilvl w:val="0"/>
          <w:numId w:val="4"/>
        </w:numPr>
        <w:spacing w:line="360" w:lineRule="auto"/>
        <w:jc w:val="both"/>
        <w:rPr>
          <w:rFonts w:ascii="Arial" w:eastAsia="Arial" w:hAnsi="Arial" w:cs="Arial"/>
          <w:lang w:bidi="fr-FR"/>
        </w:rPr>
      </w:pPr>
      <w:r w:rsidRPr="000344A7">
        <w:rPr>
          <w:rFonts w:ascii="Arial" w:eastAsia="Arial" w:hAnsi="Arial" w:cs="Arial"/>
          <w:lang w:bidi="fr-FR"/>
        </w:rPr>
        <w:t xml:space="preserve">Mise en place d’un processus de nettoyage des cuves écologique et durable </w:t>
      </w:r>
    </w:p>
    <w:p w14:paraId="37B2EC47" w14:textId="5FDC2129" w:rsidR="00F24D47" w:rsidRPr="000344A7" w:rsidRDefault="00F24D47" w:rsidP="000344A7">
      <w:pPr>
        <w:pStyle w:val="ListParagraph"/>
        <w:numPr>
          <w:ilvl w:val="0"/>
          <w:numId w:val="4"/>
        </w:numPr>
        <w:spacing w:line="360" w:lineRule="auto"/>
        <w:jc w:val="both"/>
        <w:rPr>
          <w:rFonts w:ascii="Arial" w:eastAsia="Arial" w:hAnsi="Arial" w:cs="Arial"/>
          <w:lang w:bidi="fr-FR"/>
        </w:rPr>
      </w:pPr>
      <w:r w:rsidRPr="000344A7">
        <w:rPr>
          <w:rFonts w:ascii="Arial" w:eastAsia="Arial" w:hAnsi="Arial" w:cs="Arial"/>
          <w:lang w:bidi="fr-FR"/>
        </w:rPr>
        <w:t xml:space="preserve">Réduction des émissions de COV sur le site de </w:t>
      </w:r>
      <w:proofErr w:type="spellStart"/>
      <w:r w:rsidRPr="000344A7">
        <w:rPr>
          <w:rFonts w:ascii="Arial" w:eastAsia="Arial" w:hAnsi="Arial" w:cs="Arial"/>
          <w:lang w:bidi="fr-FR"/>
        </w:rPr>
        <w:t>Broadstairs</w:t>
      </w:r>
      <w:proofErr w:type="spellEnd"/>
      <w:r w:rsidRPr="000344A7">
        <w:rPr>
          <w:rFonts w:ascii="Arial" w:eastAsia="Arial" w:hAnsi="Arial" w:cs="Arial"/>
          <w:lang w:bidi="fr-FR"/>
        </w:rPr>
        <w:t xml:space="preserve"> </w:t>
      </w:r>
    </w:p>
    <w:p w14:paraId="52D45F42" w14:textId="6E458928" w:rsidR="00786502" w:rsidRPr="000344A7" w:rsidRDefault="00F24D47" w:rsidP="000344A7">
      <w:pPr>
        <w:pStyle w:val="ListParagraph"/>
        <w:numPr>
          <w:ilvl w:val="0"/>
          <w:numId w:val="4"/>
        </w:numPr>
        <w:spacing w:line="360" w:lineRule="auto"/>
        <w:jc w:val="both"/>
        <w:rPr>
          <w:rFonts w:ascii="Arial" w:eastAsia="Arial" w:hAnsi="Arial" w:cs="Arial"/>
          <w:lang w:bidi="fr-FR"/>
        </w:rPr>
      </w:pPr>
      <w:r w:rsidRPr="000344A7">
        <w:rPr>
          <w:rFonts w:ascii="Arial" w:eastAsia="Arial" w:hAnsi="Arial" w:cs="Arial"/>
          <w:lang w:bidi="fr-FR"/>
        </w:rPr>
        <w:t>Réduction de la consommation d’énergie d’environ 110 000 kWh par an pendant le processus de nettoyage des cuves</w:t>
      </w:r>
    </w:p>
    <w:p w14:paraId="5471CA5D" w14:textId="05D33C75" w:rsidR="00F24D47" w:rsidRPr="000344A7" w:rsidRDefault="00F24D47" w:rsidP="000344A7">
      <w:pPr>
        <w:pStyle w:val="ListParagraph"/>
        <w:numPr>
          <w:ilvl w:val="0"/>
          <w:numId w:val="4"/>
        </w:numPr>
        <w:spacing w:line="360" w:lineRule="auto"/>
        <w:jc w:val="both"/>
        <w:rPr>
          <w:rFonts w:ascii="Arial" w:eastAsia="Arial" w:hAnsi="Arial" w:cs="Arial"/>
          <w:lang w:bidi="fr-FR"/>
        </w:rPr>
      </w:pPr>
      <w:r w:rsidRPr="000344A7">
        <w:rPr>
          <w:rFonts w:ascii="Arial" w:eastAsia="Arial" w:hAnsi="Arial" w:cs="Arial"/>
          <w:lang w:bidi="fr-FR"/>
        </w:rPr>
        <w:t xml:space="preserve">Modernisation de la capacité de nettoyage des cuves du site de </w:t>
      </w:r>
      <w:proofErr w:type="spellStart"/>
      <w:r w:rsidRPr="000344A7">
        <w:rPr>
          <w:rFonts w:ascii="Arial" w:eastAsia="Arial" w:hAnsi="Arial" w:cs="Arial"/>
          <w:lang w:bidi="fr-FR"/>
        </w:rPr>
        <w:t>Broadstairs</w:t>
      </w:r>
      <w:proofErr w:type="spellEnd"/>
    </w:p>
    <w:p w14:paraId="0C3FE75F" w14:textId="46465499" w:rsidR="00F24D47" w:rsidRPr="000344A7" w:rsidRDefault="00F24D47" w:rsidP="000344A7">
      <w:pPr>
        <w:pStyle w:val="ListParagraph"/>
        <w:numPr>
          <w:ilvl w:val="0"/>
          <w:numId w:val="4"/>
        </w:numPr>
        <w:spacing w:line="360" w:lineRule="auto"/>
        <w:jc w:val="both"/>
        <w:rPr>
          <w:rFonts w:ascii="Arial" w:eastAsia="Arial" w:hAnsi="Arial" w:cs="Arial"/>
          <w:lang w:bidi="fr-FR"/>
        </w:rPr>
      </w:pPr>
      <w:r w:rsidRPr="000344A7">
        <w:rPr>
          <w:rFonts w:ascii="Arial" w:eastAsia="Arial" w:hAnsi="Arial" w:cs="Arial"/>
          <w:lang w:bidi="fr-FR"/>
        </w:rPr>
        <w:t xml:space="preserve">Élimination du risque lié aux substances dangereuses et aux atmosphères explosives du site de </w:t>
      </w:r>
      <w:proofErr w:type="spellStart"/>
      <w:r w:rsidRPr="000344A7">
        <w:rPr>
          <w:rFonts w:ascii="Arial" w:eastAsia="Arial" w:hAnsi="Arial" w:cs="Arial"/>
          <w:lang w:bidi="fr-FR"/>
        </w:rPr>
        <w:t>Broadstairs</w:t>
      </w:r>
      <w:proofErr w:type="spellEnd"/>
    </w:p>
    <w:p w14:paraId="139EFFD9" w14:textId="350BBA83" w:rsidR="00F24D47" w:rsidRDefault="00F24D47" w:rsidP="00F24D47">
      <w:pPr>
        <w:spacing w:line="360" w:lineRule="auto"/>
        <w:jc w:val="both"/>
        <w:rPr>
          <w:rFonts w:ascii="Arial" w:eastAsia="Arial" w:hAnsi="Arial" w:cs="Arial"/>
          <w:lang w:bidi="fr-FR"/>
        </w:rPr>
      </w:pPr>
      <w:r w:rsidRPr="00F24D47">
        <w:rPr>
          <w:rFonts w:ascii="Arial" w:eastAsia="Arial" w:hAnsi="Arial" w:cs="Arial"/>
          <w:lang w:bidi="fr-FR"/>
        </w:rPr>
        <w:t xml:space="preserve">Gary Burgess, responsable de la fabrication et de l’amélioration continue chez FUJIFILM </w:t>
      </w:r>
      <w:proofErr w:type="spellStart"/>
      <w:r w:rsidRPr="00F24D47">
        <w:rPr>
          <w:rFonts w:ascii="Arial" w:eastAsia="Arial" w:hAnsi="Arial" w:cs="Arial"/>
          <w:lang w:bidi="fr-FR"/>
        </w:rPr>
        <w:t>Speciality</w:t>
      </w:r>
      <w:proofErr w:type="spellEnd"/>
      <w:r w:rsidRPr="00F24D47">
        <w:rPr>
          <w:rFonts w:ascii="Arial" w:eastAsia="Arial" w:hAnsi="Arial" w:cs="Arial"/>
          <w:lang w:bidi="fr-FR"/>
        </w:rPr>
        <w:t xml:space="preserve"> Ink </w:t>
      </w:r>
      <w:proofErr w:type="spellStart"/>
      <w:r w:rsidRPr="00F24D47">
        <w:rPr>
          <w:rFonts w:ascii="Arial" w:eastAsia="Arial" w:hAnsi="Arial" w:cs="Arial"/>
          <w:lang w:bidi="fr-FR"/>
        </w:rPr>
        <w:t>Systems</w:t>
      </w:r>
      <w:proofErr w:type="spellEnd"/>
      <w:r w:rsidRPr="00F24D47">
        <w:rPr>
          <w:rFonts w:ascii="Arial" w:eastAsia="Arial" w:hAnsi="Arial" w:cs="Arial"/>
          <w:lang w:bidi="fr-FR"/>
        </w:rPr>
        <w:t xml:space="preserve">, commente : « nous nous félicitons d’être la première entreprise au monde à avoir testé une machine </w:t>
      </w:r>
      <w:proofErr w:type="spellStart"/>
      <w:r w:rsidRPr="00F24D47">
        <w:rPr>
          <w:rFonts w:ascii="Arial" w:eastAsia="Arial" w:hAnsi="Arial" w:cs="Arial"/>
          <w:lang w:bidi="fr-FR"/>
        </w:rPr>
        <w:t>Ambimization</w:t>
      </w:r>
      <w:proofErr w:type="spellEnd"/>
      <w:r w:rsidRPr="00F24D47">
        <w:rPr>
          <w:rFonts w:ascii="Arial" w:eastAsia="Arial" w:hAnsi="Arial" w:cs="Arial"/>
          <w:lang w:bidi="fr-FR"/>
        </w:rPr>
        <w:t xml:space="preserve">® Proteus sur notre site de fabrication d’encres de </w:t>
      </w:r>
      <w:proofErr w:type="spellStart"/>
      <w:r w:rsidRPr="00F24D47">
        <w:rPr>
          <w:rFonts w:ascii="Arial" w:eastAsia="Arial" w:hAnsi="Arial" w:cs="Arial"/>
          <w:lang w:bidi="fr-FR"/>
        </w:rPr>
        <w:t>Broadstairs</w:t>
      </w:r>
      <w:proofErr w:type="spellEnd"/>
      <w:r w:rsidRPr="00F24D47">
        <w:rPr>
          <w:rFonts w:ascii="Arial" w:eastAsia="Arial" w:hAnsi="Arial" w:cs="Arial"/>
          <w:lang w:bidi="fr-FR"/>
        </w:rPr>
        <w:t xml:space="preserve">. Bien que le marché des encres numériques continue de progresser, les encres sérigraphiques et </w:t>
      </w:r>
      <w:proofErr w:type="spellStart"/>
      <w:r w:rsidRPr="00F24D47">
        <w:rPr>
          <w:rFonts w:ascii="Arial" w:eastAsia="Arial" w:hAnsi="Arial" w:cs="Arial"/>
          <w:lang w:bidi="fr-FR"/>
        </w:rPr>
        <w:t>flexographiques</w:t>
      </w:r>
      <w:proofErr w:type="spellEnd"/>
      <w:r w:rsidRPr="00F24D47">
        <w:rPr>
          <w:rFonts w:ascii="Arial" w:eastAsia="Arial" w:hAnsi="Arial" w:cs="Arial"/>
          <w:lang w:bidi="fr-FR"/>
        </w:rPr>
        <w:t xml:space="preserve"> sont toujours utilisées pour différentes applications d’impression. Nous avons pris des mesures pour réduire les déchets et la consommation d’énergie liés au nettoyage de nos cuves d’encre. Ce processus nous a également permis de limiter les émissions de COV et d’éliminer le principal risque du site. »</w:t>
      </w:r>
    </w:p>
    <w:p w14:paraId="726D7085" w14:textId="6B82A08A" w:rsidR="00F24D47" w:rsidRDefault="00F24D47" w:rsidP="00F24D47">
      <w:pPr>
        <w:spacing w:line="360" w:lineRule="auto"/>
        <w:jc w:val="both"/>
        <w:rPr>
          <w:rFonts w:ascii="Arial" w:eastAsia="Arial" w:hAnsi="Arial" w:cs="Arial"/>
          <w:lang w:bidi="fr-FR"/>
        </w:rPr>
      </w:pPr>
      <w:r w:rsidRPr="00F24D47">
        <w:rPr>
          <w:rFonts w:ascii="Arial" w:eastAsia="Arial" w:hAnsi="Arial" w:cs="Arial"/>
          <w:lang w:bidi="fr-FR"/>
        </w:rPr>
        <w:lastRenderedPageBreak/>
        <w:t xml:space="preserve">Emily Cassius, responsable du développement commercial chez </w:t>
      </w:r>
      <w:proofErr w:type="spellStart"/>
      <w:r w:rsidRPr="00F24D47">
        <w:rPr>
          <w:rFonts w:ascii="Arial" w:eastAsia="Arial" w:hAnsi="Arial" w:cs="Arial"/>
          <w:lang w:bidi="fr-FR"/>
        </w:rPr>
        <w:t>Terrafend</w:t>
      </w:r>
      <w:proofErr w:type="spellEnd"/>
      <w:r w:rsidRPr="00F24D47">
        <w:rPr>
          <w:rFonts w:ascii="Arial" w:eastAsia="Arial" w:hAnsi="Arial" w:cs="Arial"/>
          <w:lang w:bidi="fr-FR"/>
        </w:rPr>
        <w:t>, ajoute : « cette technologie de nettoyage a un potentiel énorme pour aider les grandes marques, comme Fujifilm, à travailler plus efficacement tout en réduisant les risques, les déchets et leur empreinte carbone. Nous nous réjouissons de les aider à renforcer leurs références en matière de développement durable et espérons pouvoir poursuivre notre partenariat. »</w:t>
      </w:r>
    </w:p>
    <w:p w14:paraId="1753F7BC" w14:textId="5D391DFB" w:rsidR="00957056" w:rsidRPr="001D436D" w:rsidRDefault="00DF0F80" w:rsidP="001D436D">
      <w:pPr>
        <w:spacing w:line="360" w:lineRule="auto"/>
        <w:jc w:val="center"/>
        <w:rPr>
          <w:rFonts w:ascii="Arial" w:hAnsi="Arial" w:cs="Arial"/>
          <w:b/>
          <w:color w:val="000000" w:themeColor="text1"/>
        </w:rPr>
      </w:pPr>
      <w:r w:rsidRPr="007E01C3">
        <w:rPr>
          <w:rFonts w:ascii="Arial" w:eastAsia="Arial" w:hAnsi="Arial" w:cs="Arial"/>
          <w:b/>
          <w:color w:val="000000" w:themeColor="text1"/>
          <w:lang w:bidi="fr-FR"/>
        </w:rPr>
        <w:t>FIN</w:t>
      </w:r>
    </w:p>
    <w:p w14:paraId="78B2BB33" w14:textId="77777777" w:rsidR="00313EF1" w:rsidRPr="007E01C3" w:rsidRDefault="00313EF1" w:rsidP="00313EF1">
      <w:pPr>
        <w:spacing w:after="0" w:line="240" w:lineRule="auto"/>
        <w:jc w:val="both"/>
        <w:rPr>
          <w:rFonts w:ascii="Arial" w:hAnsi="Arial" w:cs="Arial"/>
          <w:color w:val="000000" w:themeColor="text1"/>
          <w:sz w:val="20"/>
          <w:szCs w:val="20"/>
        </w:rPr>
      </w:pPr>
    </w:p>
    <w:p w14:paraId="1319AF53" w14:textId="77777777" w:rsidR="003613F8" w:rsidRDefault="003613F8" w:rsidP="003613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5B67B787" w14:textId="77777777" w:rsidR="003613F8" w:rsidRDefault="003613F8" w:rsidP="003613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34F88E9C" w14:textId="77777777" w:rsidR="003613F8" w:rsidRDefault="003613F8" w:rsidP="003613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E83C4F9" w14:textId="77777777" w:rsidR="003613F8" w:rsidRDefault="003613F8" w:rsidP="003613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6028572D" w14:textId="77777777" w:rsidR="003613F8" w:rsidRDefault="003613F8" w:rsidP="003613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06A54792" w14:textId="77777777" w:rsidR="003613F8" w:rsidRDefault="000344A7" w:rsidP="003613F8">
      <w:pPr>
        <w:pStyle w:val="paragraph"/>
        <w:spacing w:before="0" w:beforeAutospacing="0" w:after="0" w:afterAutospacing="0"/>
        <w:jc w:val="both"/>
        <w:textAlignment w:val="baseline"/>
        <w:rPr>
          <w:rFonts w:ascii="Segoe UI" w:hAnsi="Segoe UI" w:cs="Segoe UI"/>
          <w:sz w:val="18"/>
          <w:szCs w:val="18"/>
        </w:rPr>
      </w:pPr>
      <w:hyperlink r:id="rId10" w:tgtFrame="_blank" w:history="1">
        <w:r w:rsidR="003613F8">
          <w:rPr>
            <w:rStyle w:val="normaltextrun"/>
            <w:rFonts w:ascii="Arial" w:hAnsi="Arial" w:cs="Arial"/>
            <w:color w:val="0563C1"/>
            <w:sz w:val="20"/>
            <w:szCs w:val="20"/>
            <w:u w:val="single"/>
          </w:rPr>
          <w:t>https://fujifilm.com/fr/fr/business/graphic</w:t>
        </w:r>
      </w:hyperlink>
      <w:r w:rsidR="003613F8">
        <w:rPr>
          <w:rStyle w:val="normaltextrun"/>
          <w:rFonts w:ascii="Arial" w:hAnsi="Arial" w:cs="Arial"/>
          <w:sz w:val="20"/>
          <w:szCs w:val="20"/>
        </w:rPr>
        <w:t xml:space="preserve"> ou </w:t>
      </w:r>
      <w:hyperlink r:id="rId11" w:tgtFrame="_blank" w:history="1">
        <w:r w:rsidR="003613F8">
          <w:rPr>
            <w:rStyle w:val="normaltextrun"/>
            <w:rFonts w:ascii="Arial" w:hAnsi="Arial" w:cs="Arial"/>
            <w:color w:val="0563C1"/>
            <w:sz w:val="20"/>
            <w:szCs w:val="20"/>
            <w:u w:val="single"/>
          </w:rPr>
          <w:t>youtube.com/FujifilmGSEurope</w:t>
        </w:r>
      </w:hyperlink>
      <w:r w:rsidR="003613F8">
        <w:rPr>
          <w:rStyle w:val="normaltextrun"/>
          <w:rFonts w:ascii="Arial" w:hAnsi="Arial" w:cs="Arial"/>
          <w:sz w:val="20"/>
          <w:szCs w:val="20"/>
        </w:rPr>
        <w:t xml:space="preserve"> ou suivez-nous sur @FujifilmPrint  </w:t>
      </w:r>
      <w:r w:rsidR="003613F8">
        <w:rPr>
          <w:rStyle w:val="eop"/>
          <w:rFonts w:ascii="Arial" w:hAnsi="Arial" w:cs="Arial"/>
          <w:sz w:val="20"/>
          <w:szCs w:val="20"/>
        </w:rPr>
        <w:t> </w:t>
      </w:r>
    </w:p>
    <w:p w14:paraId="0DB766F0" w14:textId="77777777" w:rsidR="003613F8" w:rsidRDefault="003613F8" w:rsidP="003613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FF4AFD2" w14:textId="77777777" w:rsidR="003613F8" w:rsidRDefault="003613F8" w:rsidP="003613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Pour tout contact </w:t>
      </w:r>
      <w:proofErr w:type="gramStart"/>
      <w:r>
        <w:rPr>
          <w:rStyle w:val="normaltextrun"/>
          <w:rFonts w:ascii="Arial" w:hAnsi="Arial" w:cs="Arial"/>
          <w:b/>
          <w:bCs/>
          <w:sz w:val="20"/>
          <w:szCs w:val="20"/>
        </w:rPr>
        <w:t>communication:</w:t>
      </w:r>
      <w:proofErr w:type="gramEnd"/>
      <w:r>
        <w:rPr>
          <w:rStyle w:val="normaltextrun"/>
          <w:rFonts w:ascii="Arial" w:hAnsi="Arial" w:cs="Arial"/>
          <w:sz w:val="20"/>
          <w:szCs w:val="20"/>
        </w:rPr>
        <w:t>  </w:t>
      </w:r>
      <w:r>
        <w:rPr>
          <w:rStyle w:val="eop"/>
          <w:rFonts w:ascii="Arial" w:hAnsi="Arial" w:cs="Arial"/>
          <w:sz w:val="20"/>
          <w:szCs w:val="20"/>
        </w:rPr>
        <w:t> </w:t>
      </w:r>
    </w:p>
    <w:p w14:paraId="7909F2B0" w14:textId="77777777" w:rsidR="003613F8" w:rsidRDefault="003613F8" w:rsidP="003613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0DB03D41" w14:textId="77777777" w:rsidR="003613F8" w:rsidRDefault="003613F8" w:rsidP="003613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3D2AAF12" w14:textId="77777777" w:rsidR="003613F8" w:rsidRDefault="003613F8" w:rsidP="003613F8">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color w:val="000000"/>
          <w:sz w:val="20"/>
          <w:szCs w:val="20"/>
        </w:rPr>
        <w:t>E:</w:t>
      </w:r>
      <w:proofErr w:type="gramEnd"/>
      <w:r>
        <w:rPr>
          <w:rStyle w:val="normaltextrun"/>
          <w:rFonts w:ascii="Arial" w:hAnsi="Arial" w:cs="Arial"/>
          <w:color w:val="000000"/>
          <w:sz w:val="20"/>
          <w:szCs w:val="20"/>
        </w:rPr>
        <w:t xml:space="preserv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2"/>
          <w:szCs w:val="22"/>
        </w:rPr>
        <w:t> </w:t>
      </w:r>
      <w:r>
        <w:rPr>
          <w:rStyle w:val="eop"/>
          <w:rFonts w:ascii="Arial" w:hAnsi="Arial" w:cs="Arial"/>
          <w:sz w:val="22"/>
          <w:szCs w:val="22"/>
        </w:rPr>
        <w:t> </w:t>
      </w:r>
    </w:p>
    <w:p w14:paraId="298B11D1" w14:textId="77777777" w:rsidR="003613F8" w:rsidRDefault="003613F8" w:rsidP="003613F8">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color w:val="000000"/>
          <w:sz w:val="20"/>
          <w:szCs w:val="20"/>
        </w:rPr>
        <w:t>Tel:</w:t>
      </w:r>
      <w:proofErr w:type="gramEnd"/>
      <w:r>
        <w:rPr>
          <w:rStyle w:val="normaltextrun"/>
          <w:rFonts w:ascii="Arial" w:hAnsi="Arial" w:cs="Arial"/>
          <w:color w:val="000000"/>
          <w:sz w:val="20"/>
          <w:szCs w:val="20"/>
        </w:rPr>
        <w:t xml:space="preserve"> +44 (0)1372 464470 </w:t>
      </w:r>
      <w:r>
        <w:rPr>
          <w:rStyle w:val="eop"/>
          <w:rFonts w:ascii="Arial" w:hAnsi="Arial" w:cs="Arial"/>
          <w:color w:val="000000"/>
          <w:sz w:val="20"/>
          <w:szCs w:val="20"/>
        </w:rPr>
        <w:t> </w:t>
      </w:r>
    </w:p>
    <w:p w14:paraId="73734CE1" w14:textId="77777777" w:rsidR="00313EF1" w:rsidRPr="00EF73AC" w:rsidRDefault="00313EF1" w:rsidP="00313EF1">
      <w:pPr>
        <w:pStyle w:val="paragraph"/>
        <w:spacing w:before="0" w:beforeAutospacing="0" w:after="0" w:afterAutospacing="0"/>
        <w:jc w:val="both"/>
        <w:textAlignment w:val="baseline"/>
        <w:rPr>
          <w:rFonts w:ascii="Arial" w:hAnsi="Arial" w:cs="Arial"/>
          <w:sz w:val="20"/>
          <w:szCs w:val="20"/>
        </w:rPr>
      </w:pPr>
      <w:r w:rsidRPr="00EF73AC">
        <w:rPr>
          <w:rStyle w:val="eop"/>
          <w:rFonts w:ascii="Arial" w:hAnsi="Arial" w:cs="Arial"/>
          <w:color w:val="000000" w:themeColor="text1"/>
          <w:sz w:val="20"/>
          <w:szCs w:val="20"/>
          <w:lang w:eastAsia="en-US"/>
        </w:rPr>
        <w:t>  </w:t>
      </w:r>
    </w:p>
    <w:sectPr w:rsidR="00313EF1" w:rsidRPr="00EF73AC" w:rsidSect="00CD57CA">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7CF9" w14:textId="77777777" w:rsidR="00BE449C" w:rsidRDefault="00BE449C" w:rsidP="00155739">
      <w:pPr>
        <w:spacing w:after="0" w:line="240" w:lineRule="auto"/>
      </w:pPr>
      <w:r>
        <w:separator/>
      </w:r>
    </w:p>
  </w:endnote>
  <w:endnote w:type="continuationSeparator" w:id="0">
    <w:p w14:paraId="20A2A5C3" w14:textId="77777777" w:rsidR="00BE449C" w:rsidRDefault="00BE449C" w:rsidP="00155739">
      <w:pPr>
        <w:spacing w:after="0" w:line="240" w:lineRule="auto"/>
      </w:pPr>
      <w:r>
        <w:continuationSeparator/>
      </w:r>
    </w:p>
  </w:endnote>
  <w:endnote w:type="continuationNotice" w:id="1">
    <w:p w14:paraId="01E2F276" w14:textId="77777777" w:rsidR="00BE449C" w:rsidRDefault="00BE4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494F" w14:textId="77777777" w:rsidR="00BE449C" w:rsidRDefault="00BE449C" w:rsidP="00155739">
      <w:pPr>
        <w:spacing w:after="0" w:line="240" w:lineRule="auto"/>
      </w:pPr>
      <w:r>
        <w:separator/>
      </w:r>
    </w:p>
  </w:footnote>
  <w:footnote w:type="continuationSeparator" w:id="0">
    <w:p w14:paraId="3ECE7A65" w14:textId="77777777" w:rsidR="00BE449C" w:rsidRDefault="00BE449C" w:rsidP="00155739">
      <w:pPr>
        <w:spacing w:after="0" w:line="240" w:lineRule="auto"/>
      </w:pPr>
      <w:r>
        <w:continuationSeparator/>
      </w:r>
    </w:p>
  </w:footnote>
  <w:footnote w:type="continuationNotice" w:id="1">
    <w:p w14:paraId="625F2384" w14:textId="77777777" w:rsidR="00BE449C" w:rsidRDefault="00BE4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E12F98" w:rsidRDefault="00E12F98"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E12F98" w:rsidRDefault="00E12F98">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5BF1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14:paraId="4AB111E7" w14:textId="77777777" w:rsidR="00E12F98" w:rsidRDefault="00E1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D6C4B"/>
    <w:multiLevelType w:val="hybridMultilevel"/>
    <w:tmpl w:val="86E687E6"/>
    <w:lvl w:ilvl="0" w:tplc="B1CA30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92D66"/>
    <w:multiLevelType w:val="hybridMultilevel"/>
    <w:tmpl w:val="CAA6B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275288">
    <w:abstractNumId w:val="1"/>
  </w:num>
  <w:num w:numId="2" w16cid:durableId="1159659755">
    <w:abstractNumId w:val="3"/>
  </w:num>
  <w:num w:numId="3" w16cid:durableId="993752549">
    <w:abstractNumId w:val="2"/>
  </w:num>
  <w:num w:numId="4" w16cid:durableId="67928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2FB9"/>
    <w:rsid w:val="00003960"/>
    <w:rsid w:val="00003BB9"/>
    <w:rsid w:val="000042D1"/>
    <w:rsid w:val="000044B6"/>
    <w:rsid w:val="000058EE"/>
    <w:rsid w:val="000104D0"/>
    <w:rsid w:val="00013213"/>
    <w:rsid w:val="000134D1"/>
    <w:rsid w:val="000212AE"/>
    <w:rsid w:val="000224CB"/>
    <w:rsid w:val="00022C7B"/>
    <w:rsid w:val="00025590"/>
    <w:rsid w:val="00025BC8"/>
    <w:rsid w:val="00026371"/>
    <w:rsid w:val="00027A69"/>
    <w:rsid w:val="00032209"/>
    <w:rsid w:val="000326D9"/>
    <w:rsid w:val="00033D85"/>
    <w:rsid w:val="000340C4"/>
    <w:rsid w:val="000344A7"/>
    <w:rsid w:val="0003542E"/>
    <w:rsid w:val="00035B40"/>
    <w:rsid w:val="00036BEA"/>
    <w:rsid w:val="00037D6B"/>
    <w:rsid w:val="00042891"/>
    <w:rsid w:val="00044F97"/>
    <w:rsid w:val="0004506E"/>
    <w:rsid w:val="00050F03"/>
    <w:rsid w:val="00051107"/>
    <w:rsid w:val="00052335"/>
    <w:rsid w:val="000613BD"/>
    <w:rsid w:val="00062F38"/>
    <w:rsid w:val="00066305"/>
    <w:rsid w:val="0007029B"/>
    <w:rsid w:val="0007245D"/>
    <w:rsid w:val="000732B5"/>
    <w:rsid w:val="00074C52"/>
    <w:rsid w:val="0007596E"/>
    <w:rsid w:val="000773FD"/>
    <w:rsid w:val="00081811"/>
    <w:rsid w:val="00083278"/>
    <w:rsid w:val="0008510A"/>
    <w:rsid w:val="000853BC"/>
    <w:rsid w:val="00086C10"/>
    <w:rsid w:val="000913ED"/>
    <w:rsid w:val="00092174"/>
    <w:rsid w:val="000944B4"/>
    <w:rsid w:val="00094DE4"/>
    <w:rsid w:val="00095092"/>
    <w:rsid w:val="00095DA3"/>
    <w:rsid w:val="00095EEE"/>
    <w:rsid w:val="00095F4F"/>
    <w:rsid w:val="00096766"/>
    <w:rsid w:val="000A100A"/>
    <w:rsid w:val="000A406F"/>
    <w:rsid w:val="000A44AF"/>
    <w:rsid w:val="000A7355"/>
    <w:rsid w:val="000B0B9A"/>
    <w:rsid w:val="000B618C"/>
    <w:rsid w:val="000B7DC6"/>
    <w:rsid w:val="000C1E02"/>
    <w:rsid w:val="000C7A3F"/>
    <w:rsid w:val="000D1148"/>
    <w:rsid w:val="000D2CA6"/>
    <w:rsid w:val="000D3AC6"/>
    <w:rsid w:val="000D3D6C"/>
    <w:rsid w:val="000D7FB9"/>
    <w:rsid w:val="000E0D7E"/>
    <w:rsid w:val="000E1F05"/>
    <w:rsid w:val="000E233C"/>
    <w:rsid w:val="000E2576"/>
    <w:rsid w:val="000E4446"/>
    <w:rsid w:val="000E772B"/>
    <w:rsid w:val="000E7BF0"/>
    <w:rsid w:val="000E7EE8"/>
    <w:rsid w:val="000F4568"/>
    <w:rsid w:val="00100E70"/>
    <w:rsid w:val="0011795D"/>
    <w:rsid w:val="001202E6"/>
    <w:rsid w:val="00120346"/>
    <w:rsid w:val="00125515"/>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0710"/>
    <w:rsid w:val="001622A5"/>
    <w:rsid w:val="00162A7C"/>
    <w:rsid w:val="00163C60"/>
    <w:rsid w:val="001707E2"/>
    <w:rsid w:val="00173434"/>
    <w:rsid w:val="00173BF3"/>
    <w:rsid w:val="0018382C"/>
    <w:rsid w:val="00183BCC"/>
    <w:rsid w:val="001856D4"/>
    <w:rsid w:val="001864A2"/>
    <w:rsid w:val="00186B25"/>
    <w:rsid w:val="00190979"/>
    <w:rsid w:val="00190EEE"/>
    <w:rsid w:val="00191B48"/>
    <w:rsid w:val="00192152"/>
    <w:rsid w:val="0019367E"/>
    <w:rsid w:val="00194AC9"/>
    <w:rsid w:val="00197187"/>
    <w:rsid w:val="0019789D"/>
    <w:rsid w:val="001A1DD8"/>
    <w:rsid w:val="001A6749"/>
    <w:rsid w:val="001C1A34"/>
    <w:rsid w:val="001C267D"/>
    <w:rsid w:val="001C269F"/>
    <w:rsid w:val="001C3014"/>
    <w:rsid w:val="001D0026"/>
    <w:rsid w:val="001D2885"/>
    <w:rsid w:val="001D436D"/>
    <w:rsid w:val="001D6532"/>
    <w:rsid w:val="001D7140"/>
    <w:rsid w:val="001D7799"/>
    <w:rsid w:val="001D7A2B"/>
    <w:rsid w:val="001E0066"/>
    <w:rsid w:val="001E3CCA"/>
    <w:rsid w:val="001E606C"/>
    <w:rsid w:val="001F07BD"/>
    <w:rsid w:val="001F33CF"/>
    <w:rsid w:val="001F4B1A"/>
    <w:rsid w:val="002024CF"/>
    <w:rsid w:val="00202F53"/>
    <w:rsid w:val="00205451"/>
    <w:rsid w:val="00211FAE"/>
    <w:rsid w:val="0021462A"/>
    <w:rsid w:val="002160E5"/>
    <w:rsid w:val="00216E7C"/>
    <w:rsid w:val="00217519"/>
    <w:rsid w:val="002225EA"/>
    <w:rsid w:val="00224700"/>
    <w:rsid w:val="0022556F"/>
    <w:rsid w:val="00226571"/>
    <w:rsid w:val="00226981"/>
    <w:rsid w:val="00226F17"/>
    <w:rsid w:val="00230602"/>
    <w:rsid w:val="0023478D"/>
    <w:rsid w:val="00236195"/>
    <w:rsid w:val="002365D8"/>
    <w:rsid w:val="00236C20"/>
    <w:rsid w:val="00236F38"/>
    <w:rsid w:val="00240E4A"/>
    <w:rsid w:val="00240F13"/>
    <w:rsid w:val="0024682F"/>
    <w:rsid w:val="00251A2A"/>
    <w:rsid w:val="002601FF"/>
    <w:rsid w:val="00261CAE"/>
    <w:rsid w:val="002631C7"/>
    <w:rsid w:val="00263C2D"/>
    <w:rsid w:val="00264B7E"/>
    <w:rsid w:val="00272981"/>
    <w:rsid w:val="00272CD8"/>
    <w:rsid w:val="002740F1"/>
    <w:rsid w:val="002749CA"/>
    <w:rsid w:val="00275983"/>
    <w:rsid w:val="00277C08"/>
    <w:rsid w:val="00287267"/>
    <w:rsid w:val="002874E0"/>
    <w:rsid w:val="00291C0C"/>
    <w:rsid w:val="00292508"/>
    <w:rsid w:val="00292B14"/>
    <w:rsid w:val="00292D35"/>
    <w:rsid w:val="00296EFE"/>
    <w:rsid w:val="002A01F5"/>
    <w:rsid w:val="002A0D16"/>
    <w:rsid w:val="002A2538"/>
    <w:rsid w:val="002A39E6"/>
    <w:rsid w:val="002A5117"/>
    <w:rsid w:val="002B1089"/>
    <w:rsid w:val="002B1F57"/>
    <w:rsid w:val="002B3C23"/>
    <w:rsid w:val="002B5FCB"/>
    <w:rsid w:val="002D221D"/>
    <w:rsid w:val="002D6AB1"/>
    <w:rsid w:val="002D7F83"/>
    <w:rsid w:val="002E126E"/>
    <w:rsid w:val="002E1BD8"/>
    <w:rsid w:val="002E5204"/>
    <w:rsid w:val="002E7529"/>
    <w:rsid w:val="002E7807"/>
    <w:rsid w:val="002F6DE0"/>
    <w:rsid w:val="002F7105"/>
    <w:rsid w:val="0030326D"/>
    <w:rsid w:val="0030598B"/>
    <w:rsid w:val="00312B29"/>
    <w:rsid w:val="00313EF1"/>
    <w:rsid w:val="0032479E"/>
    <w:rsid w:val="00324E6C"/>
    <w:rsid w:val="00325B20"/>
    <w:rsid w:val="00325CF2"/>
    <w:rsid w:val="00327C2E"/>
    <w:rsid w:val="00327EC1"/>
    <w:rsid w:val="00332068"/>
    <w:rsid w:val="003337C2"/>
    <w:rsid w:val="00336508"/>
    <w:rsid w:val="00341FED"/>
    <w:rsid w:val="00342DD9"/>
    <w:rsid w:val="003432A8"/>
    <w:rsid w:val="00344086"/>
    <w:rsid w:val="00345334"/>
    <w:rsid w:val="00345475"/>
    <w:rsid w:val="00346281"/>
    <w:rsid w:val="00346299"/>
    <w:rsid w:val="003470AF"/>
    <w:rsid w:val="00352AB6"/>
    <w:rsid w:val="00355A16"/>
    <w:rsid w:val="00355A6C"/>
    <w:rsid w:val="00356352"/>
    <w:rsid w:val="003613F8"/>
    <w:rsid w:val="00361A11"/>
    <w:rsid w:val="00361DC1"/>
    <w:rsid w:val="003623BD"/>
    <w:rsid w:val="00364917"/>
    <w:rsid w:val="00365004"/>
    <w:rsid w:val="003703B8"/>
    <w:rsid w:val="00372D7A"/>
    <w:rsid w:val="003746B6"/>
    <w:rsid w:val="00374FC7"/>
    <w:rsid w:val="00375B45"/>
    <w:rsid w:val="0039287A"/>
    <w:rsid w:val="00392CB5"/>
    <w:rsid w:val="003960A2"/>
    <w:rsid w:val="003A5AF7"/>
    <w:rsid w:val="003A726F"/>
    <w:rsid w:val="003B0AF9"/>
    <w:rsid w:val="003B4FF2"/>
    <w:rsid w:val="003B6EB0"/>
    <w:rsid w:val="003B7384"/>
    <w:rsid w:val="003B7A2C"/>
    <w:rsid w:val="003C0327"/>
    <w:rsid w:val="003C1789"/>
    <w:rsid w:val="003C2C54"/>
    <w:rsid w:val="003C36BD"/>
    <w:rsid w:val="003C45C5"/>
    <w:rsid w:val="003C609D"/>
    <w:rsid w:val="003C6563"/>
    <w:rsid w:val="003C7229"/>
    <w:rsid w:val="003D0815"/>
    <w:rsid w:val="003D0DE6"/>
    <w:rsid w:val="003D1F12"/>
    <w:rsid w:val="003E3B7A"/>
    <w:rsid w:val="003E4EE8"/>
    <w:rsid w:val="003E6DEC"/>
    <w:rsid w:val="003F30B4"/>
    <w:rsid w:val="003F662D"/>
    <w:rsid w:val="004039D6"/>
    <w:rsid w:val="004058ED"/>
    <w:rsid w:val="00405C52"/>
    <w:rsid w:val="004074C5"/>
    <w:rsid w:val="00410F16"/>
    <w:rsid w:val="004116E6"/>
    <w:rsid w:val="004139FC"/>
    <w:rsid w:val="00414644"/>
    <w:rsid w:val="004147CF"/>
    <w:rsid w:val="00417C6F"/>
    <w:rsid w:val="00423B4B"/>
    <w:rsid w:val="00423D35"/>
    <w:rsid w:val="00425CFE"/>
    <w:rsid w:val="0043025D"/>
    <w:rsid w:val="004303A7"/>
    <w:rsid w:val="004307A2"/>
    <w:rsid w:val="0043091A"/>
    <w:rsid w:val="0043176D"/>
    <w:rsid w:val="00437F9F"/>
    <w:rsid w:val="004431C4"/>
    <w:rsid w:val="00443E5F"/>
    <w:rsid w:val="004441D1"/>
    <w:rsid w:val="00444386"/>
    <w:rsid w:val="00444AF2"/>
    <w:rsid w:val="0044579D"/>
    <w:rsid w:val="00446712"/>
    <w:rsid w:val="00447C4B"/>
    <w:rsid w:val="00450E55"/>
    <w:rsid w:val="00451597"/>
    <w:rsid w:val="00452471"/>
    <w:rsid w:val="00452CB1"/>
    <w:rsid w:val="00454ED8"/>
    <w:rsid w:val="004554DB"/>
    <w:rsid w:val="00456BAD"/>
    <w:rsid w:val="00463464"/>
    <w:rsid w:val="004673F2"/>
    <w:rsid w:val="00467E9E"/>
    <w:rsid w:val="00475B1C"/>
    <w:rsid w:val="004764A1"/>
    <w:rsid w:val="00476861"/>
    <w:rsid w:val="00477FA6"/>
    <w:rsid w:val="00480ABD"/>
    <w:rsid w:val="00480BE4"/>
    <w:rsid w:val="00483AED"/>
    <w:rsid w:val="0048659F"/>
    <w:rsid w:val="00486F04"/>
    <w:rsid w:val="004906C9"/>
    <w:rsid w:val="004937AB"/>
    <w:rsid w:val="00494E0C"/>
    <w:rsid w:val="004A0A40"/>
    <w:rsid w:val="004A3BD0"/>
    <w:rsid w:val="004A46C0"/>
    <w:rsid w:val="004A5F85"/>
    <w:rsid w:val="004A7C69"/>
    <w:rsid w:val="004B61B8"/>
    <w:rsid w:val="004B7E60"/>
    <w:rsid w:val="004C12B8"/>
    <w:rsid w:val="004C70B6"/>
    <w:rsid w:val="004D2ED9"/>
    <w:rsid w:val="004D34CF"/>
    <w:rsid w:val="004D560A"/>
    <w:rsid w:val="004D76FF"/>
    <w:rsid w:val="004E2DAE"/>
    <w:rsid w:val="004E449A"/>
    <w:rsid w:val="004F152F"/>
    <w:rsid w:val="004F1892"/>
    <w:rsid w:val="004F4EF3"/>
    <w:rsid w:val="004F6286"/>
    <w:rsid w:val="00500641"/>
    <w:rsid w:val="00504518"/>
    <w:rsid w:val="00507A48"/>
    <w:rsid w:val="00522766"/>
    <w:rsid w:val="00523786"/>
    <w:rsid w:val="00530577"/>
    <w:rsid w:val="0053175F"/>
    <w:rsid w:val="005327B8"/>
    <w:rsid w:val="00534204"/>
    <w:rsid w:val="005363C8"/>
    <w:rsid w:val="005366F5"/>
    <w:rsid w:val="0053683D"/>
    <w:rsid w:val="005420E2"/>
    <w:rsid w:val="00542EFF"/>
    <w:rsid w:val="0054449B"/>
    <w:rsid w:val="00546C7F"/>
    <w:rsid w:val="00547C30"/>
    <w:rsid w:val="0055164D"/>
    <w:rsid w:val="0055364B"/>
    <w:rsid w:val="00557B51"/>
    <w:rsid w:val="00561944"/>
    <w:rsid w:val="00562F34"/>
    <w:rsid w:val="00563389"/>
    <w:rsid w:val="00564DC8"/>
    <w:rsid w:val="00574544"/>
    <w:rsid w:val="00575784"/>
    <w:rsid w:val="0057604F"/>
    <w:rsid w:val="005824EF"/>
    <w:rsid w:val="005835EC"/>
    <w:rsid w:val="00583FBE"/>
    <w:rsid w:val="005905F0"/>
    <w:rsid w:val="005955EB"/>
    <w:rsid w:val="005A0C37"/>
    <w:rsid w:val="005A5813"/>
    <w:rsid w:val="005A71E9"/>
    <w:rsid w:val="005B06CA"/>
    <w:rsid w:val="005B1527"/>
    <w:rsid w:val="005B2E86"/>
    <w:rsid w:val="005B7443"/>
    <w:rsid w:val="005C1F94"/>
    <w:rsid w:val="005C3169"/>
    <w:rsid w:val="005C4CAE"/>
    <w:rsid w:val="005D10AE"/>
    <w:rsid w:val="005D3FA3"/>
    <w:rsid w:val="005E322E"/>
    <w:rsid w:val="005F16A3"/>
    <w:rsid w:val="005F3E4F"/>
    <w:rsid w:val="005F56B1"/>
    <w:rsid w:val="005F59A7"/>
    <w:rsid w:val="005F79DA"/>
    <w:rsid w:val="00605A6C"/>
    <w:rsid w:val="0061045B"/>
    <w:rsid w:val="00613FAA"/>
    <w:rsid w:val="00614CF8"/>
    <w:rsid w:val="00617930"/>
    <w:rsid w:val="0062432B"/>
    <w:rsid w:val="00630ADE"/>
    <w:rsid w:val="006368E9"/>
    <w:rsid w:val="00641868"/>
    <w:rsid w:val="00641B95"/>
    <w:rsid w:val="00643976"/>
    <w:rsid w:val="00645134"/>
    <w:rsid w:val="00646A04"/>
    <w:rsid w:val="00646BB9"/>
    <w:rsid w:val="00647BF8"/>
    <w:rsid w:val="00650A74"/>
    <w:rsid w:val="00651346"/>
    <w:rsid w:val="00651E38"/>
    <w:rsid w:val="00652A39"/>
    <w:rsid w:val="00653AAE"/>
    <w:rsid w:val="00655631"/>
    <w:rsid w:val="00656E9F"/>
    <w:rsid w:val="006612D2"/>
    <w:rsid w:val="006668F2"/>
    <w:rsid w:val="00672D1E"/>
    <w:rsid w:val="006761CB"/>
    <w:rsid w:val="006762F7"/>
    <w:rsid w:val="00681DF3"/>
    <w:rsid w:val="006822DB"/>
    <w:rsid w:val="0068533D"/>
    <w:rsid w:val="006878EA"/>
    <w:rsid w:val="0069086F"/>
    <w:rsid w:val="00691365"/>
    <w:rsid w:val="00692DCC"/>
    <w:rsid w:val="00693228"/>
    <w:rsid w:val="00693CE3"/>
    <w:rsid w:val="00693D7B"/>
    <w:rsid w:val="006972CE"/>
    <w:rsid w:val="00697D8B"/>
    <w:rsid w:val="006A008C"/>
    <w:rsid w:val="006A2D47"/>
    <w:rsid w:val="006B1A3D"/>
    <w:rsid w:val="006B597C"/>
    <w:rsid w:val="006B66F1"/>
    <w:rsid w:val="006C13D5"/>
    <w:rsid w:val="006C16CE"/>
    <w:rsid w:val="006C1C79"/>
    <w:rsid w:val="006C3003"/>
    <w:rsid w:val="006C4675"/>
    <w:rsid w:val="006D0E12"/>
    <w:rsid w:val="006D6236"/>
    <w:rsid w:val="006E692F"/>
    <w:rsid w:val="006F161F"/>
    <w:rsid w:val="006F18A7"/>
    <w:rsid w:val="006F4431"/>
    <w:rsid w:val="006F6536"/>
    <w:rsid w:val="006F768B"/>
    <w:rsid w:val="00700343"/>
    <w:rsid w:val="0070586D"/>
    <w:rsid w:val="00706B37"/>
    <w:rsid w:val="00715333"/>
    <w:rsid w:val="0072126A"/>
    <w:rsid w:val="00722A37"/>
    <w:rsid w:val="007243BC"/>
    <w:rsid w:val="00725D04"/>
    <w:rsid w:val="00731305"/>
    <w:rsid w:val="007333AB"/>
    <w:rsid w:val="00733930"/>
    <w:rsid w:val="0074198F"/>
    <w:rsid w:val="007462B7"/>
    <w:rsid w:val="0075103C"/>
    <w:rsid w:val="00755A43"/>
    <w:rsid w:val="00756FEF"/>
    <w:rsid w:val="0076154C"/>
    <w:rsid w:val="00761B03"/>
    <w:rsid w:val="0076295C"/>
    <w:rsid w:val="00762A7E"/>
    <w:rsid w:val="00765FE7"/>
    <w:rsid w:val="007727F6"/>
    <w:rsid w:val="007731E9"/>
    <w:rsid w:val="007762BB"/>
    <w:rsid w:val="00776ECC"/>
    <w:rsid w:val="00777FE1"/>
    <w:rsid w:val="00781451"/>
    <w:rsid w:val="00786502"/>
    <w:rsid w:val="0078763F"/>
    <w:rsid w:val="00790E93"/>
    <w:rsid w:val="007A0D60"/>
    <w:rsid w:val="007A0D6A"/>
    <w:rsid w:val="007A409A"/>
    <w:rsid w:val="007A49C3"/>
    <w:rsid w:val="007A5343"/>
    <w:rsid w:val="007A5EC7"/>
    <w:rsid w:val="007A6293"/>
    <w:rsid w:val="007B05B4"/>
    <w:rsid w:val="007B16A1"/>
    <w:rsid w:val="007B26F9"/>
    <w:rsid w:val="007B34FB"/>
    <w:rsid w:val="007B498C"/>
    <w:rsid w:val="007C073D"/>
    <w:rsid w:val="007C08E3"/>
    <w:rsid w:val="007C0EA6"/>
    <w:rsid w:val="007C3125"/>
    <w:rsid w:val="007C411F"/>
    <w:rsid w:val="007D05A2"/>
    <w:rsid w:val="007D379F"/>
    <w:rsid w:val="007D3C28"/>
    <w:rsid w:val="007D55E0"/>
    <w:rsid w:val="007E00A3"/>
    <w:rsid w:val="007E01C3"/>
    <w:rsid w:val="007E2E04"/>
    <w:rsid w:val="007F1342"/>
    <w:rsid w:val="007F1C5A"/>
    <w:rsid w:val="007F3294"/>
    <w:rsid w:val="008014CC"/>
    <w:rsid w:val="00801EB7"/>
    <w:rsid w:val="00805916"/>
    <w:rsid w:val="00807F2E"/>
    <w:rsid w:val="0081031F"/>
    <w:rsid w:val="00811EB3"/>
    <w:rsid w:val="00812D13"/>
    <w:rsid w:val="00815768"/>
    <w:rsid w:val="00816A85"/>
    <w:rsid w:val="00821F96"/>
    <w:rsid w:val="00822D5D"/>
    <w:rsid w:val="00830368"/>
    <w:rsid w:val="0083041D"/>
    <w:rsid w:val="00831068"/>
    <w:rsid w:val="0083300A"/>
    <w:rsid w:val="00834090"/>
    <w:rsid w:val="00834482"/>
    <w:rsid w:val="0083509B"/>
    <w:rsid w:val="008353F0"/>
    <w:rsid w:val="008463CB"/>
    <w:rsid w:val="00847B7F"/>
    <w:rsid w:val="00847BEB"/>
    <w:rsid w:val="00854083"/>
    <w:rsid w:val="00855BEA"/>
    <w:rsid w:val="008566FB"/>
    <w:rsid w:val="00856C36"/>
    <w:rsid w:val="00866047"/>
    <w:rsid w:val="00867A61"/>
    <w:rsid w:val="00870434"/>
    <w:rsid w:val="008753C2"/>
    <w:rsid w:val="00881266"/>
    <w:rsid w:val="0088385C"/>
    <w:rsid w:val="00883CC1"/>
    <w:rsid w:val="00884229"/>
    <w:rsid w:val="0088426B"/>
    <w:rsid w:val="0089280A"/>
    <w:rsid w:val="008948C6"/>
    <w:rsid w:val="008971CC"/>
    <w:rsid w:val="008975B7"/>
    <w:rsid w:val="0089765E"/>
    <w:rsid w:val="00897C66"/>
    <w:rsid w:val="008A0672"/>
    <w:rsid w:val="008A2095"/>
    <w:rsid w:val="008A278C"/>
    <w:rsid w:val="008A6388"/>
    <w:rsid w:val="008B2F88"/>
    <w:rsid w:val="008B4A76"/>
    <w:rsid w:val="008B606D"/>
    <w:rsid w:val="008B76B3"/>
    <w:rsid w:val="008C04A8"/>
    <w:rsid w:val="008C21CC"/>
    <w:rsid w:val="008C7549"/>
    <w:rsid w:val="008D35DA"/>
    <w:rsid w:val="008D50C1"/>
    <w:rsid w:val="008D7FD1"/>
    <w:rsid w:val="008E286C"/>
    <w:rsid w:val="008E73D5"/>
    <w:rsid w:val="008F08C9"/>
    <w:rsid w:val="008F1AB5"/>
    <w:rsid w:val="008F2DF4"/>
    <w:rsid w:val="008F43FE"/>
    <w:rsid w:val="008F5188"/>
    <w:rsid w:val="008F6175"/>
    <w:rsid w:val="008F6611"/>
    <w:rsid w:val="00902977"/>
    <w:rsid w:val="00903C0F"/>
    <w:rsid w:val="009049C7"/>
    <w:rsid w:val="0090554D"/>
    <w:rsid w:val="00907750"/>
    <w:rsid w:val="00916F8D"/>
    <w:rsid w:val="009215F3"/>
    <w:rsid w:val="009216E2"/>
    <w:rsid w:val="00922579"/>
    <w:rsid w:val="009232F2"/>
    <w:rsid w:val="009239B3"/>
    <w:rsid w:val="00925490"/>
    <w:rsid w:val="009274C9"/>
    <w:rsid w:val="00935E52"/>
    <w:rsid w:val="00936DE7"/>
    <w:rsid w:val="00937714"/>
    <w:rsid w:val="0094115B"/>
    <w:rsid w:val="0094204D"/>
    <w:rsid w:val="00943749"/>
    <w:rsid w:val="0094412F"/>
    <w:rsid w:val="009441A1"/>
    <w:rsid w:val="009474BA"/>
    <w:rsid w:val="00951051"/>
    <w:rsid w:val="00954480"/>
    <w:rsid w:val="00955E60"/>
    <w:rsid w:val="00956267"/>
    <w:rsid w:val="00957056"/>
    <w:rsid w:val="0096168B"/>
    <w:rsid w:val="00962C66"/>
    <w:rsid w:val="009636EC"/>
    <w:rsid w:val="00963943"/>
    <w:rsid w:val="00964769"/>
    <w:rsid w:val="00965087"/>
    <w:rsid w:val="00973E15"/>
    <w:rsid w:val="0097460C"/>
    <w:rsid w:val="0097512E"/>
    <w:rsid w:val="00975E38"/>
    <w:rsid w:val="0098182C"/>
    <w:rsid w:val="009865DA"/>
    <w:rsid w:val="00991545"/>
    <w:rsid w:val="00996EE5"/>
    <w:rsid w:val="0099774D"/>
    <w:rsid w:val="009A2C82"/>
    <w:rsid w:val="009A668F"/>
    <w:rsid w:val="009A66BF"/>
    <w:rsid w:val="009A79CD"/>
    <w:rsid w:val="009B3025"/>
    <w:rsid w:val="009B365D"/>
    <w:rsid w:val="009B37FF"/>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7B11"/>
    <w:rsid w:val="00A2036B"/>
    <w:rsid w:val="00A22A11"/>
    <w:rsid w:val="00A233EB"/>
    <w:rsid w:val="00A309F0"/>
    <w:rsid w:val="00A34615"/>
    <w:rsid w:val="00A347CB"/>
    <w:rsid w:val="00A41140"/>
    <w:rsid w:val="00A4261E"/>
    <w:rsid w:val="00A44054"/>
    <w:rsid w:val="00A44146"/>
    <w:rsid w:val="00A460E9"/>
    <w:rsid w:val="00A51423"/>
    <w:rsid w:val="00A54FCF"/>
    <w:rsid w:val="00A612A7"/>
    <w:rsid w:val="00A6157C"/>
    <w:rsid w:val="00A707A1"/>
    <w:rsid w:val="00A70E0C"/>
    <w:rsid w:val="00A7174E"/>
    <w:rsid w:val="00A7199B"/>
    <w:rsid w:val="00A72152"/>
    <w:rsid w:val="00A7253A"/>
    <w:rsid w:val="00A767CA"/>
    <w:rsid w:val="00A80923"/>
    <w:rsid w:val="00A8171D"/>
    <w:rsid w:val="00A9217A"/>
    <w:rsid w:val="00A941BB"/>
    <w:rsid w:val="00A95689"/>
    <w:rsid w:val="00AA434E"/>
    <w:rsid w:val="00AA7C33"/>
    <w:rsid w:val="00AA7D3B"/>
    <w:rsid w:val="00AA7DA9"/>
    <w:rsid w:val="00AB109C"/>
    <w:rsid w:val="00AB1862"/>
    <w:rsid w:val="00AC05AA"/>
    <w:rsid w:val="00AC2C22"/>
    <w:rsid w:val="00AC4650"/>
    <w:rsid w:val="00AC4788"/>
    <w:rsid w:val="00AD054E"/>
    <w:rsid w:val="00AD14BE"/>
    <w:rsid w:val="00AD271B"/>
    <w:rsid w:val="00AD51FE"/>
    <w:rsid w:val="00AD555F"/>
    <w:rsid w:val="00AD6DC0"/>
    <w:rsid w:val="00AE153D"/>
    <w:rsid w:val="00AE4BE6"/>
    <w:rsid w:val="00AE4F07"/>
    <w:rsid w:val="00AE6EDD"/>
    <w:rsid w:val="00AF201C"/>
    <w:rsid w:val="00AF3BDE"/>
    <w:rsid w:val="00AF46AE"/>
    <w:rsid w:val="00AF4824"/>
    <w:rsid w:val="00AF4FB4"/>
    <w:rsid w:val="00AF504F"/>
    <w:rsid w:val="00B11D34"/>
    <w:rsid w:val="00B14EDE"/>
    <w:rsid w:val="00B206E3"/>
    <w:rsid w:val="00B22602"/>
    <w:rsid w:val="00B22D50"/>
    <w:rsid w:val="00B2494B"/>
    <w:rsid w:val="00B275CE"/>
    <w:rsid w:val="00B27FBD"/>
    <w:rsid w:val="00B36646"/>
    <w:rsid w:val="00B376CC"/>
    <w:rsid w:val="00B40531"/>
    <w:rsid w:val="00B4161D"/>
    <w:rsid w:val="00B41A95"/>
    <w:rsid w:val="00B41EBE"/>
    <w:rsid w:val="00B4384B"/>
    <w:rsid w:val="00B441BA"/>
    <w:rsid w:val="00B46231"/>
    <w:rsid w:val="00B5053E"/>
    <w:rsid w:val="00B51F1B"/>
    <w:rsid w:val="00B5469B"/>
    <w:rsid w:val="00B57FE5"/>
    <w:rsid w:val="00B65AFE"/>
    <w:rsid w:val="00B71BC6"/>
    <w:rsid w:val="00B72600"/>
    <w:rsid w:val="00B73864"/>
    <w:rsid w:val="00B77D86"/>
    <w:rsid w:val="00B830AF"/>
    <w:rsid w:val="00B838FB"/>
    <w:rsid w:val="00B846A5"/>
    <w:rsid w:val="00B93FAD"/>
    <w:rsid w:val="00B95E1A"/>
    <w:rsid w:val="00B96099"/>
    <w:rsid w:val="00BA110A"/>
    <w:rsid w:val="00BA4AF8"/>
    <w:rsid w:val="00BB5563"/>
    <w:rsid w:val="00BB785D"/>
    <w:rsid w:val="00BC023A"/>
    <w:rsid w:val="00BC1057"/>
    <w:rsid w:val="00BC11CE"/>
    <w:rsid w:val="00BC75DA"/>
    <w:rsid w:val="00BD0557"/>
    <w:rsid w:val="00BD122A"/>
    <w:rsid w:val="00BD1451"/>
    <w:rsid w:val="00BD171A"/>
    <w:rsid w:val="00BD20F0"/>
    <w:rsid w:val="00BD3966"/>
    <w:rsid w:val="00BD3C2C"/>
    <w:rsid w:val="00BD4AA3"/>
    <w:rsid w:val="00BD7939"/>
    <w:rsid w:val="00BE07B3"/>
    <w:rsid w:val="00BE154A"/>
    <w:rsid w:val="00BE2D50"/>
    <w:rsid w:val="00BE449C"/>
    <w:rsid w:val="00BE697E"/>
    <w:rsid w:val="00BE7B90"/>
    <w:rsid w:val="00BF3460"/>
    <w:rsid w:val="00BF38D3"/>
    <w:rsid w:val="00C03ED1"/>
    <w:rsid w:val="00C06607"/>
    <w:rsid w:val="00C104B4"/>
    <w:rsid w:val="00C1095D"/>
    <w:rsid w:val="00C14C39"/>
    <w:rsid w:val="00C164C8"/>
    <w:rsid w:val="00C21BBE"/>
    <w:rsid w:val="00C23273"/>
    <w:rsid w:val="00C3172C"/>
    <w:rsid w:val="00C34871"/>
    <w:rsid w:val="00C35746"/>
    <w:rsid w:val="00C35C3B"/>
    <w:rsid w:val="00C37DE1"/>
    <w:rsid w:val="00C37F57"/>
    <w:rsid w:val="00C42BC6"/>
    <w:rsid w:val="00C462BE"/>
    <w:rsid w:val="00C52868"/>
    <w:rsid w:val="00C52B3C"/>
    <w:rsid w:val="00C563B9"/>
    <w:rsid w:val="00C5655D"/>
    <w:rsid w:val="00C60182"/>
    <w:rsid w:val="00C617B2"/>
    <w:rsid w:val="00C629E9"/>
    <w:rsid w:val="00C65974"/>
    <w:rsid w:val="00C65D26"/>
    <w:rsid w:val="00C7068F"/>
    <w:rsid w:val="00C709FB"/>
    <w:rsid w:val="00C71382"/>
    <w:rsid w:val="00C7349D"/>
    <w:rsid w:val="00C777C3"/>
    <w:rsid w:val="00C8240C"/>
    <w:rsid w:val="00C82C39"/>
    <w:rsid w:val="00C83E14"/>
    <w:rsid w:val="00C86C4B"/>
    <w:rsid w:val="00C9124D"/>
    <w:rsid w:val="00C91391"/>
    <w:rsid w:val="00C927C3"/>
    <w:rsid w:val="00C92A45"/>
    <w:rsid w:val="00CA1AAB"/>
    <w:rsid w:val="00CA392D"/>
    <w:rsid w:val="00CA4EC0"/>
    <w:rsid w:val="00CA5899"/>
    <w:rsid w:val="00CB1847"/>
    <w:rsid w:val="00CB224A"/>
    <w:rsid w:val="00CB2807"/>
    <w:rsid w:val="00CB42FC"/>
    <w:rsid w:val="00CB469B"/>
    <w:rsid w:val="00CB4997"/>
    <w:rsid w:val="00CC0110"/>
    <w:rsid w:val="00CC057F"/>
    <w:rsid w:val="00CC5E93"/>
    <w:rsid w:val="00CC632C"/>
    <w:rsid w:val="00CC6C15"/>
    <w:rsid w:val="00CD18BD"/>
    <w:rsid w:val="00CD52C6"/>
    <w:rsid w:val="00CD57CA"/>
    <w:rsid w:val="00CE0B66"/>
    <w:rsid w:val="00CE383E"/>
    <w:rsid w:val="00CE41DB"/>
    <w:rsid w:val="00CE487F"/>
    <w:rsid w:val="00CE4C36"/>
    <w:rsid w:val="00CE6D9F"/>
    <w:rsid w:val="00CF1DA4"/>
    <w:rsid w:val="00CF2A7F"/>
    <w:rsid w:val="00CF6E04"/>
    <w:rsid w:val="00D145A0"/>
    <w:rsid w:val="00D15326"/>
    <w:rsid w:val="00D20DF1"/>
    <w:rsid w:val="00D23236"/>
    <w:rsid w:val="00D235FC"/>
    <w:rsid w:val="00D2361B"/>
    <w:rsid w:val="00D238B6"/>
    <w:rsid w:val="00D24FE4"/>
    <w:rsid w:val="00D278C8"/>
    <w:rsid w:val="00D329D0"/>
    <w:rsid w:val="00D32EF7"/>
    <w:rsid w:val="00D33119"/>
    <w:rsid w:val="00D332D0"/>
    <w:rsid w:val="00D44617"/>
    <w:rsid w:val="00D44EFD"/>
    <w:rsid w:val="00D454C6"/>
    <w:rsid w:val="00D45D0E"/>
    <w:rsid w:val="00D46291"/>
    <w:rsid w:val="00D47714"/>
    <w:rsid w:val="00D514A1"/>
    <w:rsid w:val="00D521FF"/>
    <w:rsid w:val="00D55B7B"/>
    <w:rsid w:val="00D55FC0"/>
    <w:rsid w:val="00D56CE8"/>
    <w:rsid w:val="00D57629"/>
    <w:rsid w:val="00D601C1"/>
    <w:rsid w:val="00D60D7C"/>
    <w:rsid w:val="00D62193"/>
    <w:rsid w:val="00D66FC9"/>
    <w:rsid w:val="00D753ED"/>
    <w:rsid w:val="00D83DF6"/>
    <w:rsid w:val="00D9489E"/>
    <w:rsid w:val="00D94AF8"/>
    <w:rsid w:val="00DA3A03"/>
    <w:rsid w:val="00DA7E91"/>
    <w:rsid w:val="00DB4565"/>
    <w:rsid w:val="00DB52B2"/>
    <w:rsid w:val="00DB5CD3"/>
    <w:rsid w:val="00DB6B93"/>
    <w:rsid w:val="00DB743D"/>
    <w:rsid w:val="00DC5595"/>
    <w:rsid w:val="00DD0E8B"/>
    <w:rsid w:val="00DD71C8"/>
    <w:rsid w:val="00DD775D"/>
    <w:rsid w:val="00DE045B"/>
    <w:rsid w:val="00DE0E9B"/>
    <w:rsid w:val="00DF0F80"/>
    <w:rsid w:val="00DF1C23"/>
    <w:rsid w:val="00DF2027"/>
    <w:rsid w:val="00DF2206"/>
    <w:rsid w:val="00DF53AA"/>
    <w:rsid w:val="00E002C1"/>
    <w:rsid w:val="00E00922"/>
    <w:rsid w:val="00E05877"/>
    <w:rsid w:val="00E07FC5"/>
    <w:rsid w:val="00E113D3"/>
    <w:rsid w:val="00E12F98"/>
    <w:rsid w:val="00E179E6"/>
    <w:rsid w:val="00E25A4A"/>
    <w:rsid w:val="00E273FD"/>
    <w:rsid w:val="00E27A70"/>
    <w:rsid w:val="00E32FBF"/>
    <w:rsid w:val="00E35118"/>
    <w:rsid w:val="00E40F65"/>
    <w:rsid w:val="00E45F34"/>
    <w:rsid w:val="00E50B88"/>
    <w:rsid w:val="00E514E9"/>
    <w:rsid w:val="00E52917"/>
    <w:rsid w:val="00E57B64"/>
    <w:rsid w:val="00E62188"/>
    <w:rsid w:val="00E629BF"/>
    <w:rsid w:val="00E64749"/>
    <w:rsid w:val="00E647EB"/>
    <w:rsid w:val="00E65B0A"/>
    <w:rsid w:val="00E6609A"/>
    <w:rsid w:val="00E66867"/>
    <w:rsid w:val="00E71533"/>
    <w:rsid w:val="00E72C45"/>
    <w:rsid w:val="00E8509C"/>
    <w:rsid w:val="00E87C9F"/>
    <w:rsid w:val="00E913A2"/>
    <w:rsid w:val="00E93343"/>
    <w:rsid w:val="00EA1889"/>
    <w:rsid w:val="00EA345C"/>
    <w:rsid w:val="00EA5366"/>
    <w:rsid w:val="00EA640B"/>
    <w:rsid w:val="00EA6844"/>
    <w:rsid w:val="00EA6B29"/>
    <w:rsid w:val="00EB0CBA"/>
    <w:rsid w:val="00EB22D2"/>
    <w:rsid w:val="00EB5802"/>
    <w:rsid w:val="00EC126D"/>
    <w:rsid w:val="00EC1CAA"/>
    <w:rsid w:val="00EC576E"/>
    <w:rsid w:val="00EC650F"/>
    <w:rsid w:val="00ED02A1"/>
    <w:rsid w:val="00ED0E82"/>
    <w:rsid w:val="00ED2E28"/>
    <w:rsid w:val="00ED610B"/>
    <w:rsid w:val="00EE016A"/>
    <w:rsid w:val="00EE07DB"/>
    <w:rsid w:val="00EE2C74"/>
    <w:rsid w:val="00EE2D4E"/>
    <w:rsid w:val="00EE33A9"/>
    <w:rsid w:val="00EE56F8"/>
    <w:rsid w:val="00EF1591"/>
    <w:rsid w:val="00EF471C"/>
    <w:rsid w:val="00EF73AC"/>
    <w:rsid w:val="00F00087"/>
    <w:rsid w:val="00F00187"/>
    <w:rsid w:val="00F02C15"/>
    <w:rsid w:val="00F03476"/>
    <w:rsid w:val="00F10377"/>
    <w:rsid w:val="00F11D2E"/>
    <w:rsid w:val="00F15AC1"/>
    <w:rsid w:val="00F16CAA"/>
    <w:rsid w:val="00F23741"/>
    <w:rsid w:val="00F24D47"/>
    <w:rsid w:val="00F25B85"/>
    <w:rsid w:val="00F3060B"/>
    <w:rsid w:val="00F30EF5"/>
    <w:rsid w:val="00F31C57"/>
    <w:rsid w:val="00F329B7"/>
    <w:rsid w:val="00F42A25"/>
    <w:rsid w:val="00F46E30"/>
    <w:rsid w:val="00F52ABE"/>
    <w:rsid w:val="00F5373C"/>
    <w:rsid w:val="00F569A1"/>
    <w:rsid w:val="00F62611"/>
    <w:rsid w:val="00F65020"/>
    <w:rsid w:val="00F65ABE"/>
    <w:rsid w:val="00F670E0"/>
    <w:rsid w:val="00F70551"/>
    <w:rsid w:val="00F70669"/>
    <w:rsid w:val="00F73AEC"/>
    <w:rsid w:val="00F755B3"/>
    <w:rsid w:val="00F7711F"/>
    <w:rsid w:val="00F7731F"/>
    <w:rsid w:val="00F778BE"/>
    <w:rsid w:val="00F901C8"/>
    <w:rsid w:val="00F925D1"/>
    <w:rsid w:val="00F932F3"/>
    <w:rsid w:val="00F93A16"/>
    <w:rsid w:val="00F94F4A"/>
    <w:rsid w:val="00F9599F"/>
    <w:rsid w:val="00F95D8D"/>
    <w:rsid w:val="00FA6579"/>
    <w:rsid w:val="00FB0AF6"/>
    <w:rsid w:val="00FB47F0"/>
    <w:rsid w:val="00FB76D2"/>
    <w:rsid w:val="00FC0D9B"/>
    <w:rsid w:val="00FC4BEE"/>
    <w:rsid w:val="00FC4D67"/>
    <w:rsid w:val="00FC5AEF"/>
    <w:rsid w:val="00FC60BA"/>
    <w:rsid w:val="00FC753C"/>
    <w:rsid w:val="00FD19F2"/>
    <w:rsid w:val="00FD1D95"/>
    <w:rsid w:val="00FD2087"/>
    <w:rsid w:val="00FD410C"/>
    <w:rsid w:val="00FD4189"/>
    <w:rsid w:val="00FE0D17"/>
    <w:rsid w:val="00FE35B3"/>
    <w:rsid w:val="00FE3956"/>
    <w:rsid w:val="00FE597F"/>
    <w:rsid w:val="00FF371F"/>
    <w:rsid w:val="00FF5EAA"/>
    <w:rsid w:val="00FF6B8F"/>
    <w:rsid w:val="5EC719EF"/>
    <w:rsid w:val="6AC52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paragraph" w:styleId="Title">
    <w:name w:val="Title"/>
    <w:basedOn w:val="Normal"/>
    <w:next w:val="Normal"/>
    <w:link w:val="TitleChar"/>
    <w:uiPriority w:val="10"/>
    <w:qFormat/>
    <w:rsid w:val="001C30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014"/>
    <w:rPr>
      <w:rFonts w:asciiTheme="majorHAnsi" w:eastAsiaTheme="majorEastAsia" w:hAnsiTheme="majorHAnsi" w:cstheme="majorBidi"/>
      <w:spacing w:val="-10"/>
      <w:kern w:val="28"/>
      <w:sz w:val="56"/>
      <w:szCs w:val="56"/>
    </w:rPr>
  </w:style>
  <w:style w:type="paragraph" w:styleId="Revision">
    <w:name w:val="Revision"/>
    <w:hidden/>
    <w:uiPriority w:val="99"/>
    <w:semiHidden/>
    <w:rsid w:val="00002FB9"/>
    <w:pPr>
      <w:spacing w:after="0" w:line="240" w:lineRule="auto"/>
    </w:pPr>
    <w:rPr>
      <w:rFonts w:eastAsia="MS Mincho"/>
    </w:rPr>
  </w:style>
  <w:style w:type="paragraph" w:customStyle="1" w:styleId="paragraph">
    <w:name w:val="paragraph"/>
    <w:basedOn w:val="Normal"/>
    <w:rsid w:val="00313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3EF1"/>
  </w:style>
  <w:style w:type="character" w:customStyle="1" w:styleId="eop">
    <w:name w:val="eop"/>
    <w:basedOn w:val="DefaultParagraphFont"/>
    <w:rsid w:val="00313EF1"/>
  </w:style>
  <w:style w:type="character" w:customStyle="1" w:styleId="tabchar">
    <w:name w:val="tabchar"/>
    <w:basedOn w:val="DefaultParagraphFont"/>
    <w:rsid w:val="003613F8"/>
  </w:style>
  <w:style w:type="character" w:styleId="UnresolvedMention">
    <w:name w:val="Unresolved Mention"/>
    <w:basedOn w:val="DefaultParagraphFont"/>
    <w:uiPriority w:val="99"/>
    <w:semiHidden/>
    <w:unhideWhenUsed/>
    <w:rsid w:val="00EF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2047875881">
      <w:bodyDiv w:val="1"/>
      <w:marLeft w:val="0"/>
      <w:marRight w:val="0"/>
      <w:marTop w:val="0"/>
      <w:marBottom w:val="0"/>
      <w:divBdr>
        <w:top w:val="none" w:sz="0" w:space="0" w:color="auto"/>
        <w:left w:val="none" w:sz="0" w:space="0" w:color="auto"/>
        <w:bottom w:val="none" w:sz="0" w:space="0" w:color="auto"/>
        <w:right w:val="none" w:sz="0" w:space="0" w:color="auto"/>
      </w:divBdr>
      <w:divsChild>
        <w:div w:id="10649202">
          <w:marLeft w:val="0"/>
          <w:marRight w:val="0"/>
          <w:marTop w:val="0"/>
          <w:marBottom w:val="0"/>
          <w:divBdr>
            <w:top w:val="none" w:sz="0" w:space="0" w:color="auto"/>
            <w:left w:val="none" w:sz="0" w:space="0" w:color="auto"/>
            <w:bottom w:val="none" w:sz="0" w:space="0" w:color="auto"/>
            <w:right w:val="none" w:sz="0" w:space="0" w:color="auto"/>
          </w:divBdr>
        </w:div>
        <w:div w:id="132645841">
          <w:marLeft w:val="0"/>
          <w:marRight w:val="0"/>
          <w:marTop w:val="0"/>
          <w:marBottom w:val="0"/>
          <w:divBdr>
            <w:top w:val="none" w:sz="0" w:space="0" w:color="auto"/>
            <w:left w:val="none" w:sz="0" w:space="0" w:color="auto"/>
            <w:bottom w:val="none" w:sz="0" w:space="0" w:color="auto"/>
            <w:right w:val="none" w:sz="0" w:space="0" w:color="auto"/>
          </w:divBdr>
        </w:div>
        <w:div w:id="186063867">
          <w:marLeft w:val="0"/>
          <w:marRight w:val="0"/>
          <w:marTop w:val="0"/>
          <w:marBottom w:val="0"/>
          <w:divBdr>
            <w:top w:val="none" w:sz="0" w:space="0" w:color="auto"/>
            <w:left w:val="none" w:sz="0" w:space="0" w:color="auto"/>
            <w:bottom w:val="none" w:sz="0" w:space="0" w:color="auto"/>
            <w:right w:val="none" w:sz="0" w:space="0" w:color="auto"/>
          </w:divBdr>
        </w:div>
        <w:div w:id="232745154">
          <w:marLeft w:val="0"/>
          <w:marRight w:val="0"/>
          <w:marTop w:val="0"/>
          <w:marBottom w:val="0"/>
          <w:divBdr>
            <w:top w:val="none" w:sz="0" w:space="0" w:color="auto"/>
            <w:left w:val="none" w:sz="0" w:space="0" w:color="auto"/>
            <w:bottom w:val="none" w:sz="0" w:space="0" w:color="auto"/>
            <w:right w:val="none" w:sz="0" w:space="0" w:color="auto"/>
          </w:divBdr>
        </w:div>
        <w:div w:id="741366305">
          <w:marLeft w:val="0"/>
          <w:marRight w:val="0"/>
          <w:marTop w:val="0"/>
          <w:marBottom w:val="0"/>
          <w:divBdr>
            <w:top w:val="none" w:sz="0" w:space="0" w:color="auto"/>
            <w:left w:val="none" w:sz="0" w:space="0" w:color="auto"/>
            <w:bottom w:val="none" w:sz="0" w:space="0" w:color="auto"/>
            <w:right w:val="none" w:sz="0" w:space="0" w:color="auto"/>
          </w:divBdr>
        </w:div>
        <w:div w:id="1173303296">
          <w:marLeft w:val="0"/>
          <w:marRight w:val="0"/>
          <w:marTop w:val="0"/>
          <w:marBottom w:val="0"/>
          <w:divBdr>
            <w:top w:val="none" w:sz="0" w:space="0" w:color="auto"/>
            <w:left w:val="none" w:sz="0" w:space="0" w:color="auto"/>
            <w:bottom w:val="none" w:sz="0" w:space="0" w:color="auto"/>
            <w:right w:val="none" w:sz="0" w:space="0" w:color="auto"/>
          </w:divBdr>
        </w:div>
        <w:div w:id="1221134523">
          <w:marLeft w:val="0"/>
          <w:marRight w:val="0"/>
          <w:marTop w:val="0"/>
          <w:marBottom w:val="0"/>
          <w:divBdr>
            <w:top w:val="none" w:sz="0" w:space="0" w:color="auto"/>
            <w:left w:val="none" w:sz="0" w:space="0" w:color="auto"/>
            <w:bottom w:val="none" w:sz="0" w:space="0" w:color="auto"/>
            <w:right w:val="none" w:sz="0" w:space="0" w:color="auto"/>
          </w:divBdr>
        </w:div>
        <w:div w:id="1735927994">
          <w:marLeft w:val="0"/>
          <w:marRight w:val="0"/>
          <w:marTop w:val="0"/>
          <w:marBottom w:val="0"/>
          <w:divBdr>
            <w:top w:val="none" w:sz="0" w:space="0" w:color="auto"/>
            <w:left w:val="none" w:sz="0" w:space="0" w:color="auto"/>
            <w:bottom w:val="none" w:sz="0" w:space="0" w:color="auto"/>
            <w:right w:val="none" w:sz="0" w:space="0" w:color="auto"/>
          </w:divBdr>
        </w:div>
        <w:div w:id="1740520148">
          <w:marLeft w:val="0"/>
          <w:marRight w:val="0"/>
          <w:marTop w:val="0"/>
          <w:marBottom w:val="0"/>
          <w:divBdr>
            <w:top w:val="none" w:sz="0" w:space="0" w:color="auto"/>
            <w:left w:val="none" w:sz="0" w:space="0" w:color="auto"/>
            <w:bottom w:val="none" w:sz="0" w:space="0" w:color="auto"/>
            <w:right w:val="none" w:sz="0" w:space="0" w:color="auto"/>
          </w:divBdr>
        </w:div>
        <w:div w:id="1792674408">
          <w:marLeft w:val="0"/>
          <w:marRight w:val="0"/>
          <w:marTop w:val="0"/>
          <w:marBottom w:val="0"/>
          <w:divBdr>
            <w:top w:val="none" w:sz="0" w:space="0" w:color="auto"/>
            <w:left w:val="none" w:sz="0" w:space="0" w:color="auto"/>
            <w:bottom w:val="none" w:sz="0" w:space="0" w:color="auto"/>
            <w:right w:val="none" w:sz="0" w:space="0" w:color="auto"/>
          </w:divBdr>
        </w:div>
        <w:div w:id="1845825278">
          <w:marLeft w:val="0"/>
          <w:marRight w:val="0"/>
          <w:marTop w:val="0"/>
          <w:marBottom w:val="0"/>
          <w:divBdr>
            <w:top w:val="none" w:sz="0" w:space="0" w:color="auto"/>
            <w:left w:val="none" w:sz="0" w:space="0" w:color="auto"/>
            <w:bottom w:val="none" w:sz="0" w:space="0" w:color="auto"/>
            <w:right w:val="none" w:sz="0" w:space="0" w:color="auto"/>
          </w:divBdr>
        </w:div>
        <w:div w:id="2127505387">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com/fr/fr/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C035F9-C3A9-412C-B85A-9960B744D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A8186-20B2-4370-B225-0153E17A0F5B}">
  <ds:schemaRefs>
    <ds:schemaRef ds:uri="http://schemas.microsoft.com/sharepoint/v3/contenttype/forms"/>
  </ds:schemaRefs>
</ds:datastoreItem>
</file>

<file path=customXml/itemProps3.xml><?xml version="1.0" encoding="utf-8"?>
<ds:datastoreItem xmlns:ds="http://schemas.openxmlformats.org/officeDocument/2006/customXml" ds:itemID="{4D2A9633-FC55-4A33-A273-F79E684A54C9}">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2023-04-28T10:13:00Z</dcterms:created>
  <dcterms:modified xsi:type="dcterms:W3CDTF">2023-04-28T15:45:00Z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