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E217" w14:textId="77777777" w:rsidR="001F184E" w:rsidRDefault="001F184E" w:rsidP="00ED0E82">
      <w:pPr>
        <w:spacing w:line="360" w:lineRule="auto"/>
        <w:jc w:val="both"/>
        <w:rPr>
          <w:rFonts w:ascii="Arial" w:eastAsia="Arial" w:hAnsi="Arial" w:cs="Arial"/>
          <w:b/>
          <w:lang w:bidi="de-DE"/>
        </w:rPr>
      </w:pPr>
    </w:p>
    <w:p w14:paraId="19AA93B2" w14:textId="77777777" w:rsidR="001F184E" w:rsidRDefault="001F184E" w:rsidP="00ED0E82">
      <w:pPr>
        <w:spacing w:line="360" w:lineRule="auto"/>
        <w:jc w:val="both"/>
        <w:rPr>
          <w:rFonts w:ascii="Arial" w:eastAsia="Arial" w:hAnsi="Arial" w:cs="Arial"/>
          <w:b/>
          <w:lang w:bidi="de-DE"/>
        </w:rPr>
      </w:pPr>
    </w:p>
    <w:p w14:paraId="429D63BF" w14:textId="08A62AE7" w:rsidR="00356352" w:rsidRPr="00630446" w:rsidRDefault="16DC95CF" w:rsidP="00ED0E82">
      <w:pPr>
        <w:spacing w:line="360" w:lineRule="auto"/>
        <w:jc w:val="both"/>
        <w:rPr>
          <w:rFonts w:ascii="Arial" w:hAnsi="Arial" w:cs="Arial"/>
          <w:b/>
          <w:bCs/>
        </w:rPr>
      </w:pPr>
      <w:r w:rsidRPr="22F3C575">
        <w:rPr>
          <w:rFonts w:ascii="Arial" w:eastAsia="Arial" w:hAnsi="Arial" w:cs="Arial"/>
          <w:b/>
          <w:bCs/>
          <w:lang w:bidi="de-DE"/>
        </w:rPr>
        <w:t>0</w:t>
      </w:r>
      <w:r w:rsidR="00CA1F41">
        <w:rPr>
          <w:rFonts w:ascii="Arial" w:eastAsia="Arial" w:hAnsi="Arial" w:cs="Arial"/>
          <w:b/>
          <w:bCs/>
          <w:lang w:bidi="de-DE"/>
        </w:rPr>
        <w:t>2</w:t>
      </w:r>
      <w:r w:rsidR="00ED0E82" w:rsidRPr="22F3C575">
        <w:rPr>
          <w:rFonts w:ascii="Arial" w:eastAsia="Arial" w:hAnsi="Arial" w:cs="Arial"/>
          <w:b/>
          <w:bCs/>
          <w:lang w:bidi="de-DE"/>
        </w:rPr>
        <w:t xml:space="preserve">. </w:t>
      </w:r>
      <w:r w:rsidR="00CA1F41">
        <w:rPr>
          <w:rFonts w:ascii="Arial" w:eastAsia="Arial" w:hAnsi="Arial" w:cs="Arial"/>
          <w:b/>
          <w:bCs/>
          <w:lang w:bidi="de-DE"/>
        </w:rPr>
        <w:t>Mai</w:t>
      </w:r>
      <w:r w:rsidR="00ED0E82" w:rsidRPr="22F3C575">
        <w:rPr>
          <w:rFonts w:ascii="Arial" w:eastAsia="Arial" w:hAnsi="Arial" w:cs="Arial"/>
          <w:b/>
          <w:bCs/>
          <w:lang w:bidi="de-DE"/>
        </w:rPr>
        <w:t xml:space="preserve"> 2023</w:t>
      </w:r>
    </w:p>
    <w:p w14:paraId="5221DB04" w14:textId="77777777" w:rsidR="00CA1F41" w:rsidRDefault="00CA1F41" w:rsidP="00BA110A">
      <w:pPr>
        <w:spacing w:line="360" w:lineRule="auto"/>
        <w:jc w:val="both"/>
        <w:rPr>
          <w:rFonts w:ascii="Arial" w:eastAsia="Arial" w:hAnsi="Arial" w:cs="Arial"/>
          <w:b/>
          <w:sz w:val="24"/>
          <w:szCs w:val="24"/>
          <w:lang w:bidi="de-DE"/>
        </w:rPr>
      </w:pPr>
      <w:r w:rsidRPr="00CA1F41">
        <w:rPr>
          <w:rFonts w:ascii="Arial" w:eastAsia="Arial" w:hAnsi="Arial" w:cs="Arial"/>
          <w:b/>
          <w:sz w:val="24"/>
          <w:szCs w:val="24"/>
          <w:lang w:bidi="de-DE"/>
        </w:rPr>
        <w:t xml:space="preserve">Fujifilm reduziert den CO2-Fußabdruck seiner analogen Druckfarben durch innovative Reinigungstechnologie in seinem Farbwerk in Broadstairs </w:t>
      </w:r>
    </w:p>
    <w:p w14:paraId="53A8C5FC" w14:textId="77777777" w:rsidR="00CA1F41" w:rsidRDefault="00CA1F41" w:rsidP="00BA110A">
      <w:pPr>
        <w:spacing w:line="360" w:lineRule="auto"/>
        <w:jc w:val="both"/>
        <w:rPr>
          <w:rFonts w:ascii="Arial" w:eastAsia="Arial" w:hAnsi="Arial" w:cs="Arial"/>
          <w:i/>
          <w:iCs/>
          <w:lang w:bidi="de-DE"/>
        </w:rPr>
      </w:pPr>
      <w:r w:rsidRPr="00CA1F41">
        <w:rPr>
          <w:rFonts w:ascii="Arial" w:eastAsia="Arial" w:hAnsi="Arial" w:cs="Arial"/>
          <w:i/>
          <w:iCs/>
          <w:lang w:bidi="de-DE"/>
        </w:rPr>
        <w:t xml:space="preserve">Bahnbrechende Technologie reinigt mit Flüssigkeiten auf Wasserbasis statt mit chemischen Lösungsmitteln. </w:t>
      </w:r>
    </w:p>
    <w:p w14:paraId="1A972CAE" w14:textId="77777777" w:rsidR="00CA1F41" w:rsidRDefault="00CA1F41" w:rsidP="00BA110A">
      <w:pPr>
        <w:spacing w:line="360" w:lineRule="auto"/>
        <w:jc w:val="both"/>
        <w:rPr>
          <w:rFonts w:ascii="Arial" w:eastAsia="Arial" w:hAnsi="Arial" w:cs="Arial"/>
          <w:lang w:bidi="de-DE"/>
        </w:rPr>
      </w:pPr>
      <w:r w:rsidRPr="00CA1F41">
        <w:rPr>
          <w:rFonts w:ascii="Arial" w:eastAsia="Arial" w:hAnsi="Arial" w:cs="Arial"/>
          <w:lang w:bidi="de-DE"/>
        </w:rPr>
        <w:t xml:space="preserve">Das preisgekrönte Werk von FUJIFILM Specialty Ink Systems (FSIS) in Broadstairs (Großbritannien) produziert leistungsstarke Druckfarben für eine Reihe von Märkten, darunter Uvijet UV-Druckfarben für den Großformatdruck sowie Sericol Sieb- und Flexodruckfarben. </w:t>
      </w:r>
    </w:p>
    <w:p w14:paraId="2E27DCC3" w14:textId="77777777" w:rsidR="00CA1F41" w:rsidRDefault="00CA1F41" w:rsidP="00BA110A">
      <w:pPr>
        <w:spacing w:line="360" w:lineRule="auto"/>
        <w:jc w:val="both"/>
        <w:rPr>
          <w:rFonts w:ascii="Arial" w:eastAsia="Arial" w:hAnsi="Arial" w:cs="Arial"/>
          <w:lang w:bidi="de-DE"/>
        </w:rPr>
      </w:pPr>
      <w:r w:rsidRPr="00CA1F41">
        <w:rPr>
          <w:rFonts w:ascii="Arial" w:eastAsia="Arial" w:hAnsi="Arial" w:cs="Arial"/>
          <w:lang w:bidi="de-DE"/>
        </w:rPr>
        <w:t xml:space="preserve">Das Werk hat in den vergangenen zehn Jahren mehrere Nachhaltigkeitsinitiativen umgesetzt. Im Sommer 2022 war es das erste Unternehmen überhaupt, das die neu auf dem Markt gekommenen Ambimization®-Flüssigkeiten und die Behälterwaschmaschine Proteus von Terrafend erprobt hat. </w:t>
      </w:r>
    </w:p>
    <w:p w14:paraId="09AD1187" w14:textId="77777777" w:rsidR="00CA1F41" w:rsidRDefault="00CA1F41" w:rsidP="00BA110A">
      <w:pPr>
        <w:spacing w:line="360" w:lineRule="auto"/>
        <w:jc w:val="both"/>
        <w:rPr>
          <w:rFonts w:ascii="Arial" w:eastAsia="Arial" w:hAnsi="Arial" w:cs="Arial"/>
          <w:lang w:bidi="de-DE"/>
        </w:rPr>
      </w:pPr>
      <w:r w:rsidRPr="00CA1F41">
        <w:rPr>
          <w:rFonts w:ascii="Arial" w:eastAsia="Arial" w:hAnsi="Arial" w:cs="Arial"/>
          <w:lang w:bidi="de-DE"/>
        </w:rPr>
        <w:t xml:space="preserve">Die patentierte Ambimization®-Technologie von Terrafend vereint chemische und mechanische Verfahren zu einem revolutionären Reinigungsansatz. Ambimization®-Flüssigkeiten auf Wasserbasis sind nicht entzündlich, nicht krebserregend und ungiftig. Sie werden bei Raumtemperatur eingesetzt und können bis zum Ende ihrer Lebensdauer immer wieder verwendet werden. Dadurch werden Risiken am Arbeitsplatz, Energieverbrauch und flüchtige organische Verbindungen (VOC) reduziert. </w:t>
      </w:r>
    </w:p>
    <w:p w14:paraId="747EBF11" w14:textId="77777777" w:rsidR="00CA1F41" w:rsidRDefault="00CA1F41" w:rsidP="00BA110A">
      <w:pPr>
        <w:spacing w:line="360" w:lineRule="auto"/>
        <w:jc w:val="both"/>
        <w:rPr>
          <w:rFonts w:ascii="Arial" w:eastAsia="Arial" w:hAnsi="Arial" w:cs="Arial"/>
          <w:lang w:bidi="de-DE"/>
        </w:rPr>
      </w:pPr>
      <w:r w:rsidRPr="00CA1F41">
        <w:rPr>
          <w:rFonts w:ascii="Arial" w:eastAsia="Arial" w:hAnsi="Arial" w:cs="Arial"/>
          <w:lang w:bidi="de-DE"/>
        </w:rPr>
        <w:t xml:space="preserve">Im vergangenen Jahr hat Fujifilm die Ambimization®-Technologie in seiner Analogfarbenabteilung in Broadstairs für die Reinigung von Farbbehältern für UV-, wasser- und lösemittelbasierte Druckfarben eingeführt. Der Einsatz von Ambimization® wiederum ermöglichte Fujifilm die Einführung der Proteus-Behälterwaschmaschine. Diese Innovationen ersetzten ältere Reinigungsanlagen, die mit chemischen Lösungsmitteln arbeiteten. </w:t>
      </w:r>
    </w:p>
    <w:p w14:paraId="0F0F91D8" w14:textId="77777777" w:rsidR="00CA1F41" w:rsidRDefault="00CA1F41" w:rsidP="00BA110A">
      <w:pPr>
        <w:spacing w:line="360" w:lineRule="auto"/>
        <w:jc w:val="both"/>
        <w:rPr>
          <w:rFonts w:ascii="Arial" w:eastAsia="Arial" w:hAnsi="Arial" w:cs="Arial"/>
          <w:lang w:bidi="de-DE"/>
        </w:rPr>
      </w:pPr>
      <w:r w:rsidRPr="00CA1F41">
        <w:rPr>
          <w:rFonts w:ascii="Arial" w:eastAsia="Arial" w:hAnsi="Arial" w:cs="Arial"/>
          <w:lang w:bidi="de-DE"/>
        </w:rPr>
        <w:t xml:space="preserve">Die Proteus-Maschine reinigt die Farbbehälter zeitsparend mit einer Ambimization®-Flüssigkeit auf Wasserbasis. Das führt zu Kosten- und Energieeinsparungen, verringert den Einsatz flüchtiger organischer </w:t>
      </w:r>
      <w:r w:rsidRPr="00CA1F41">
        <w:rPr>
          <w:rFonts w:ascii="Arial" w:eastAsia="Arial" w:hAnsi="Arial" w:cs="Arial"/>
          <w:lang w:bidi="de-DE"/>
        </w:rPr>
        <w:lastRenderedPageBreak/>
        <w:t xml:space="preserve">Verbindungen und sorgt für eine sicherere Arbeitsumgebung. Es handelt sich um eine umweltfreundliche Alternative, die im Einklang mit Fujifilms Streben nach Nachhaltigkeit steht. </w:t>
      </w:r>
    </w:p>
    <w:p w14:paraId="4FDA44E3" w14:textId="6F531B02" w:rsidR="00CA1F41" w:rsidRPr="00CA1F41" w:rsidRDefault="00CA1F41" w:rsidP="00CA1F41">
      <w:pPr>
        <w:spacing w:line="360" w:lineRule="auto"/>
        <w:jc w:val="both"/>
        <w:rPr>
          <w:rFonts w:ascii="Arial" w:eastAsia="Arial" w:hAnsi="Arial" w:cs="Arial"/>
          <w:b/>
          <w:bCs/>
          <w:lang w:bidi="de-DE"/>
        </w:rPr>
      </w:pPr>
      <w:r w:rsidRPr="00CA1F41">
        <w:rPr>
          <w:rFonts w:ascii="Arial" w:eastAsia="Arial" w:hAnsi="Arial" w:cs="Arial"/>
          <w:b/>
          <w:bCs/>
          <w:lang w:bidi="de-DE"/>
        </w:rPr>
        <w:t>Umstellung von lösungsmittel- auf wasserbasierte Reinigung</w:t>
      </w:r>
    </w:p>
    <w:p w14:paraId="05C4631C" w14:textId="4EB05FE6" w:rsid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 xml:space="preserve">Bei Fujifilms bisherigem Reinigungsverfahren wurden Lösungsmittel mit über 70 bar Druck auf die Wände der Mischbehälter gesprüht, um Farbreste zu entfernen und die Oberflächen der Töpfe zu dekontaminieren. Bei diesem Verfahren wurden jährlich rund 72.000 Liter chemische Lösungsmittel verbraucht, und es fielen etwa 22.000 Liter Abfall im Jahr an. </w:t>
      </w:r>
    </w:p>
    <w:p w14:paraId="0196671E" w14:textId="221024B8" w:rsidR="00CA1F41" w:rsidRDefault="00CA1F41" w:rsidP="00BA110A">
      <w:pPr>
        <w:spacing w:line="360" w:lineRule="auto"/>
        <w:jc w:val="both"/>
        <w:rPr>
          <w:rFonts w:ascii="Arial" w:eastAsia="Arial" w:hAnsi="Arial" w:cs="Arial"/>
          <w:lang w:bidi="de-DE"/>
        </w:rPr>
      </w:pPr>
      <w:r w:rsidRPr="00CA1F41">
        <w:rPr>
          <w:rFonts w:ascii="Arial" w:eastAsia="Arial" w:hAnsi="Arial" w:cs="Arial"/>
          <w:lang w:bidi="de-DE"/>
        </w:rPr>
        <w:t>Nach der Reinigung wurde das verbrauchte, mit Farbe gesättigte Lösungsmittel in einen 24.000 Liter fassenden Lagertank im Werk Broadstairs gepumpt. Wenn der Tank voll war, wurde er von einer Spezialfirma geleert und der Lösungsmittelabfall per Tankwagen zu einer Chemie-Wiederaufbereitungsanlage</w:t>
      </w:r>
      <w:r>
        <w:rPr>
          <w:rFonts w:ascii="Arial" w:eastAsia="Arial" w:hAnsi="Arial" w:cs="Arial"/>
          <w:lang w:bidi="de-DE"/>
        </w:rPr>
        <w:t xml:space="preserve"> </w:t>
      </w:r>
      <w:r w:rsidRPr="00CA1F41">
        <w:rPr>
          <w:rFonts w:ascii="Arial" w:eastAsia="Arial" w:hAnsi="Arial" w:cs="Arial"/>
          <w:lang w:bidi="de-DE"/>
        </w:rPr>
        <w:t xml:space="preserve">transportiert. In der Wiederaufbereitungsanlage wurde der Abfall durch Destillation getrennt. Auf diese Weise konnten 75 % der Lösemittel an Fujifilm zurückgeführt und wiederverwendet werden. Ein Nachteil dieser Methode war ihre geringe Effizienz, da 25 % des Materials im Recyclingprozess verloren gingen. </w:t>
      </w:r>
    </w:p>
    <w:p w14:paraId="7081472C" w14:textId="77777777" w:rsid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 xml:space="preserve">Bei der neuen Proteus-Maschine und den wasserbasierten Flüssigkeiten fallen dagegen nur minimale Mengen an chemischen Abfällen und VOCs an. Mit Ambimization® ist es Fujifilm gelungen, den Ausstoß von Lösungsmittelabfällen im Werk Broadstairs zu reduzieren. Das ist nicht nur besser für die Umwelt, sondern auch sicherer und angenehmer für das Fujifilm-Team, das vor und nach der Reinigung mit den Farbbehältern arbeitet. Seit der Umstellung auf Proteus und Ambimization® hat Fujifilm seine VOC-Emissionen um 91 % reduziert. </w:t>
      </w:r>
    </w:p>
    <w:p w14:paraId="1AE46824" w14:textId="77777777" w:rsidR="00CA1F41" w:rsidRPr="00CA1F41" w:rsidRDefault="00CA1F41" w:rsidP="00CA1F41">
      <w:pPr>
        <w:spacing w:line="360" w:lineRule="auto"/>
        <w:jc w:val="both"/>
        <w:rPr>
          <w:rFonts w:ascii="Arial" w:eastAsia="Arial" w:hAnsi="Arial" w:cs="Arial"/>
          <w:b/>
          <w:bCs/>
          <w:lang w:bidi="de-DE"/>
        </w:rPr>
      </w:pPr>
      <w:r w:rsidRPr="00CA1F41">
        <w:rPr>
          <w:rFonts w:ascii="Arial" w:eastAsia="Arial" w:hAnsi="Arial" w:cs="Arial"/>
          <w:b/>
          <w:bCs/>
          <w:lang w:bidi="de-DE"/>
        </w:rPr>
        <w:t>Weniger Brandgefahr und sparsamerer Energieverbrauch</w:t>
      </w:r>
    </w:p>
    <w:p w14:paraId="5843553D" w14:textId="477BF336" w:rsid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 xml:space="preserve">Ein weiterer Sicherheitsvorteil von Ambimization® ist, dass jegliche Brandgefahr ausgeschlossen ist – ein Aspekt, der durch die Proteus-Maschine noch verstärkt wird. Bei der herkömmlichen Reinigungsmethode bildeten sich aufgrund des hohen Drucks bei jedem Reinigungsvorgang feine Aerosolpartikel des Lösungsmittels. Dadurch entstand eine explosionsgefährliche (ATEX-)Atmosphäre. Obgleich ATEX-Ausrüstungen installiert waren und das Personal Maßnahmen zur Verringerung dieses </w:t>
      </w:r>
      <w:r w:rsidRPr="00CA1F41">
        <w:rPr>
          <w:rFonts w:ascii="Arial" w:eastAsia="Arial" w:hAnsi="Arial" w:cs="Arial"/>
          <w:lang w:bidi="de-DE"/>
        </w:rPr>
        <w:lastRenderedPageBreak/>
        <w:t>Brandrisikos getroffen hatte, stellte das Brandrisiko nach wie vor eine Bedrohung dar.</w:t>
      </w:r>
    </w:p>
    <w:p w14:paraId="7D4FB123" w14:textId="74B4709A" w:rsid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Durch den Einsatz der Proteus-Maschine kann Fujifilm in Zukunft auf seine gesamte ATEX-Ausrüstung verzichten und Zeit sparen, die sonst für Gesundheits- und Sicherheitsmaßnahmen im Zusammenhang mit ATEX im Behälterreinigungsbereich notwendig gewesen wäre. Darüber hinaus wird durch den Einsatz der Proteus-Maschine der Energieverbrauch um 110.000 kWh pro Jahr gesenkt. Das macht die Maschine zu einer äußerst lohnenden Investition.</w:t>
      </w:r>
    </w:p>
    <w:p w14:paraId="6D2D6396" w14:textId="5F5BE21B" w:rsidR="00CA1F41" w:rsidRPr="00CA1F41" w:rsidRDefault="00CA1F41" w:rsidP="00CA1F41">
      <w:pPr>
        <w:spacing w:line="360" w:lineRule="auto"/>
        <w:jc w:val="both"/>
        <w:rPr>
          <w:rFonts w:ascii="Arial" w:eastAsia="Arial" w:hAnsi="Arial" w:cs="Arial"/>
          <w:b/>
          <w:bCs/>
          <w:lang w:bidi="de-DE"/>
        </w:rPr>
      </w:pPr>
      <w:r w:rsidRPr="00CA1F41">
        <w:rPr>
          <w:rFonts w:ascii="Arial" w:eastAsia="Arial" w:hAnsi="Arial" w:cs="Arial"/>
          <w:b/>
          <w:bCs/>
          <w:lang w:bidi="de-DE"/>
        </w:rPr>
        <w:t>Fazit</w:t>
      </w:r>
    </w:p>
    <w:p w14:paraId="383A31BB" w14:textId="01525826" w:rsid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Fujifilms F&amp;E-Zentrum und Produktionsanlage für Druckfarben in Broadstairs (Kent) hat als viermaliger Gewinner der Auszeichnung „UK's Best Process Plant“ in den Jahren 2013, 2015, 2016 und 2017 regelmäßig für Schlagzeilen gesorgt –.gerade schlagen aber seine Nachhaltigkeitsinitiativen Wellen."</w:t>
      </w:r>
    </w:p>
    <w:p w14:paraId="2788EEA9" w14:textId="18C0BE8C" w:rsid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Mit der Einführung dieser Technologie als erstes Unternehmen weltweit hat Fujifilm den Weg für den Einsatz von Ambimization® bei anderen Druckfarben- und Beschichtungsherstellern geebnet. Nachdem Fujifilm Ambimization® – und die Proteus Behälterwaschmaschine – bei sich erprobt hatte, hat Terrafend die Technologie bei sieben weiteren großen internationalen Lack- und Verbundstoffherstellern eingeführt.</w:t>
      </w:r>
    </w:p>
    <w:p w14:paraId="6ABA830C" w14:textId="62FE00B2" w:rsidR="00CA1F41" w:rsidRPr="00CA1F41" w:rsidRDefault="00CA1F41" w:rsidP="00CA1F41">
      <w:pPr>
        <w:spacing w:line="360" w:lineRule="auto"/>
        <w:jc w:val="both"/>
        <w:rPr>
          <w:rFonts w:ascii="Arial" w:eastAsia="Arial" w:hAnsi="Arial" w:cs="Arial"/>
          <w:b/>
          <w:bCs/>
          <w:lang w:bidi="de-DE"/>
        </w:rPr>
      </w:pPr>
      <w:r w:rsidRPr="00CA1F41">
        <w:rPr>
          <w:rFonts w:ascii="Arial" w:eastAsia="Arial" w:hAnsi="Arial" w:cs="Arial"/>
          <w:b/>
          <w:bCs/>
          <w:lang w:bidi="de-DE"/>
        </w:rPr>
        <w:t>Mit der Umstellung auf Ambimization® wurden folgende Ziele erreicht:</w:t>
      </w:r>
    </w:p>
    <w:p w14:paraId="10425D45" w14:textId="2BEC0B77" w:rsidR="00CA1F41" w:rsidRPr="00CA57A4" w:rsidRDefault="00CA1F41" w:rsidP="00CA57A4">
      <w:pPr>
        <w:pStyle w:val="ListParagraph"/>
        <w:numPr>
          <w:ilvl w:val="0"/>
          <w:numId w:val="4"/>
        </w:numPr>
        <w:spacing w:line="360" w:lineRule="auto"/>
        <w:jc w:val="both"/>
        <w:rPr>
          <w:rFonts w:ascii="Arial" w:eastAsia="Arial" w:hAnsi="Arial" w:cs="Arial"/>
          <w:lang w:bidi="de-DE"/>
        </w:rPr>
      </w:pPr>
      <w:r w:rsidRPr="00CA57A4">
        <w:rPr>
          <w:rFonts w:ascii="Arial" w:eastAsia="Arial" w:hAnsi="Arial" w:cs="Arial"/>
          <w:lang w:bidi="de-DE"/>
        </w:rPr>
        <w:t xml:space="preserve">Realisierung eines umweltfreundlichen/nachhaltigen Prozesses für die Behälterreinigung </w:t>
      </w:r>
    </w:p>
    <w:p w14:paraId="5D00E7D9" w14:textId="2B5F6B61" w:rsidR="00CA1F41" w:rsidRPr="00CA57A4" w:rsidRDefault="00CA1F41" w:rsidP="00CA57A4">
      <w:pPr>
        <w:pStyle w:val="ListParagraph"/>
        <w:numPr>
          <w:ilvl w:val="0"/>
          <w:numId w:val="4"/>
        </w:numPr>
        <w:spacing w:line="360" w:lineRule="auto"/>
        <w:jc w:val="both"/>
        <w:rPr>
          <w:rFonts w:ascii="Arial" w:eastAsia="Arial" w:hAnsi="Arial" w:cs="Arial"/>
          <w:lang w:bidi="de-DE"/>
        </w:rPr>
      </w:pPr>
      <w:r w:rsidRPr="00CA57A4">
        <w:rPr>
          <w:rFonts w:ascii="Arial" w:eastAsia="Arial" w:hAnsi="Arial" w:cs="Arial"/>
          <w:lang w:bidi="de-DE"/>
        </w:rPr>
        <w:t xml:space="preserve">Reduzierung der VOC-Emissionen im Werk Broadstairs </w:t>
      </w:r>
    </w:p>
    <w:p w14:paraId="06CB4A20" w14:textId="6F3BC383" w:rsidR="00CA1F41" w:rsidRPr="00CA57A4" w:rsidRDefault="00CA1F41" w:rsidP="00CA57A4">
      <w:pPr>
        <w:pStyle w:val="ListParagraph"/>
        <w:numPr>
          <w:ilvl w:val="0"/>
          <w:numId w:val="4"/>
        </w:numPr>
        <w:spacing w:line="360" w:lineRule="auto"/>
        <w:jc w:val="both"/>
        <w:rPr>
          <w:rFonts w:ascii="Arial" w:eastAsia="Arial" w:hAnsi="Arial" w:cs="Arial"/>
          <w:lang w:bidi="de-DE"/>
        </w:rPr>
      </w:pPr>
      <w:r w:rsidRPr="00CA57A4">
        <w:rPr>
          <w:rFonts w:ascii="Arial" w:eastAsia="Arial" w:hAnsi="Arial" w:cs="Arial"/>
          <w:lang w:bidi="de-DE"/>
        </w:rPr>
        <w:t>Senkung des Energieverbrauchs der Behälterreinigung um ca. 110.000 kWh im Jahr</w:t>
      </w:r>
    </w:p>
    <w:p w14:paraId="3FE75C61" w14:textId="3EE50F93" w:rsidR="00CA1F41" w:rsidRPr="00CA57A4" w:rsidRDefault="00CA1F41" w:rsidP="00CA57A4">
      <w:pPr>
        <w:pStyle w:val="ListParagraph"/>
        <w:numPr>
          <w:ilvl w:val="0"/>
          <w:numId w:val="4"/>
        </w:numPr>
        <w:spacing w:line="360" w:lineRule="auto"/>
        <w:jc w:val="both"/>
        <w:rPr>
          <w:rFonts w:ascii="Arial" w:eastAsia="Arial" w:hAnsi="Arial" w:cs="Arial"/>
          <w:lang w:bidi="de-DE"/>
        </w:rPr>
      </w:pPr>
      <w:r w:rsidRPr="00CA57A4">
        <w:rPr>
          <w:rFonts w:ascii="Arial" w:eastAsia="Arial" w:hAnsi="Arial" w:cs="Arial"/>
          <w:lang w:bidi="de-DE"/>
        </w:rPr>
        <w:t>Zukunftssichere Behälterreinigung im Werk Broadstairs</w:t>
      </w:r>
    </w:p>
    <w:p w14:paraId="74B3AE2D" w14:textId="01E2F092" w:rsidR="00CA1F41" w:rsidRPr="00CA57A4" w:rsidRDefault="00CA1F41" w:rsidP="00CA57A4">
      <w:pPr>
        <w:pStyle w:val="ListParagraph"/>
        <w:numPr>
          <w:ilvl w:val="0"/>
          <w:numId w:val="4"/>
        </w:numPr>
        <w:spacing w:line="360" w:lineRule="auto"/>
        <w:jc w:val="both"/>
        <w:rPr>
          <w:rFonts w:ascii="Arial" w:eastAsia="Arial" w:hAnsi="Arial" w:cs="Arial"/>
          <w:lang w:bidi="de-DE"/>
        </w:rPr>
      </w:pPr>
      <w:r w:rsidRPr="00CA57A4">
        <w:rPr>
          <w:rFonts w:ascii="Arial" w:eastAsia="Arial" w:hAnsi="Arial" w:cs="Arial"/>
          <w:lang w:bidi="de-DE"/>
        </w:rPr>
        <w:t>Eliminierung des DSEAR-Risiko im Werk Broadstairs</w:t>
      </w:r>
    </w:p>
    <w:p w14:paraId="62F70AAD" w14:textId="66E5D69D" w:rsid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 xml:space="preserve">Gary Burgess, Manufacturing and CI Manager bei FUJIFILM Speciality Ink Systems: „Wir freuen uns, das erste Unternehmen weltweit zu sein, das eine Ambimization® Proteus-Maschine in unserer Farbenproduktion in Broadstairs testet. Zwar wächst der Markt für Digitaldruckfarben weiter, aber für eine Reihe von Druckaufgaben werden immer noch Sieb- und Flexodruckfarben verwendet. Wir haben einen Schritt unternommen, um </w:t>
      </w:r>
      <w:r w:rsidRPr="00CA1F41">
        <w:rPr>
          <w:rFonts w:ascii="Arial" w:eastAsia="Arial" w:hAnsi="Arial" w:cs="Arial"/>
          <w:lang w:bidi="de-DE"/>
        </w:rPr>
        <w:lastRenderedPageBreak/>
        <w:t>Abfälle und den Energieverbrauch bei der Reinigung unserer Farbbehälter zu verringern. Gleichzeitig haben wir die VOC-Emissionen reduziert und das größte Risiko im Werk beseitigt.“</w:t>
      </w:r>
    </w:p>
    <w:p w14:paraId="10DFC188" w14:textId="0087A9C5" w:rsidR="00CA1F41" w:rsidRPr="00CA1F41" w:rsidRDefault="00CA1F41" w:rsidP="00CA1F41">
      <w:pPr>
        <w:spacing w:line="360" w:lineRule="auto"/>
        <w:jc w:val="both"/>
        <w:rPr>
          <w:rFonts w:ascii="Arial" w:eastAsia="Arial" w:hAnsi="Arial" w:cs="Arial"/>
          <w:lang w:bidi="de-DE"/>
        </w:rPr>
      </w:pPr>
      <w:r w:rsidRPr="00CA1F41">
        <w:rPr>
          <w:rFonts w:ascii="Arial" w:eastAsia="Arial" w:hAnsi="Arial" w:cs="Arial"/>
          <w:lang w:bidi="de-DE"/>
        </w:rPr>
        <w:t>Emily Cassius, Leiterin Geschäftsentwicklung bei Terrafend: „Diese Reinigungstechnologie hat ein enormes Potenzial, da sie führenden Marken – wie Fujifilm – helfen kann, effizienter zu arbeiten und gleichzeitig Risiken zu reduzieren, Abfall einzusparen und den CO2-Fußabdruck zu verringern. Es freut uns, dass wir Fujifilm helfen konnten, seine Nachhaltigkeitsbilanz zu verbessern. Wir freuen uns auf die Fortsetzung dieser Partnerschaft.“</w:t>
      </w:r>
    </w:p>
    <w:p w14:paraId="1753F7BC" w14:textId="205D17CF" w:rsidR="00957056" w:rsidRPr="007419B6" w:rsidRDefault="00DF0F80" w:rsidP="000E2FAD">
      <w:pPr>
        <w:spacing w:line="360" w:lineRule="auto"/>
        <w:jc w:val="center"/>
        <w:rPr>
          <w:rFonts w:ascii="Arial" w:hAnsi="Arial" w:cs="Arial"/>
          <w:b/>
          <w:color w:val="000000" w:themeColor="text1"/>
        </w:rPr>
      </w:pPr>
      <w:r w:rsidRPr="007419B6">
        <w:rPr>
          <w:rFonts w:ascii="Arial" w:eastAsia="Arial" w:hAnsi="Arial" w:cs="Arial"/>
          <w:b/>
          <w:color w:val="000000" w:themeColor="text1"/>
          <w:lang w:bidi="de-DE"/>
        </w:rPr>
        <w:t>ENDE</w:t>
      </w:r>
    </w:p>
    <w:p w14:paraId="281E873E" w14:textId="77777777" w:rsidR="001F184E" w:rsidRDefault="001F184E" w:rsidP="00CA1F4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6372A45"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b/>
          <w:bCs/>
          <w:color w:val="000000"/>
          <w:sz w:val="20"/>
          <w:szCs w:val="20"/>
        </w:rPr>
        <w:t>Über FUJIFILM Corporation</w:t>
      </w:r>
      <w:r>
        <w:rPr>
          <w:rStyle w:val="normaltextrun"/>
          <w:rFonts w:ascii="Arial" w:hAnsi="Arial" w:cs="Arial"/>
          <w:color w:val="000000"/>
          <w:sz w:val="20"/>
          <w:szCs w:val="20"/>
        </w:rPr>
        <w:t>  </w:t>
      </w:r>
      <w:r>
        <w:rPr>
          <w:rStyle w:val="eop"/>
          <w:rFonts w:ascii="Arial" w:hAnsi="Arial" w:cs="Arial"/>
          <w:color w:val="000000"/>
          <w:sz w:val="20"/>
          <w:szCs w:val="20"/>
        </w:rPr>
        <w:t> </w:t>
      </w:r>
    </w:p>
    <w:p w14:paraId="07A382B5" w14:textId="6F836659" w:rsidR="001F184E" w:rsidRPr="00CA1F41" w:rsidRDefault="001F184E" w:rsidP="001F184E">
      <w:pPr>
        <w:pStyle w:val="paragraph"/>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color w:val="000000"/>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color w:val="000000"/>
          <w:sz w:val="20"/>
          <w:szCs w:val="20"/>
        </w:rPr>
        <w:t> </w:t>
      </w:r>
    </w:p>
    <w:p w14:paraId="676EB14A" w14:textId="77777777" w:rsidR="001F184E" w:rsidRPr="007419B6" w:rsidRDefault="001F184E" w:rsidP="001F184E">
      <w:pPr>
        <w:pStyle w:val="paragraph"/>
        <w:spacing w:before="0" w:beforeAutospacing="0" w:after="0" w:afterAutospacing="0"/>
        <w:jc w:val="both"/>
        <w:textAlignment w:val="baseline"/>
        <w:rPr>
          <w:rStyle w:val="eop"/>
          <w:rFonts w:ascii="Arial" w:hAnsi="Arial" w:cs="Arial"/>
          <w:color w:val="000000"/>
          <w:sz w:val="20"/>
          <w:szCs w:val="20"/>
        </w:rPr>
      </w:pPr>
    </w:p>
    <w:p w14:paraId="00219C16" w14:textId="77777777" w:rsidR="001F184E" w:rsidRPr="007419B6" w:rsidRDefault="001F184E" w:rsidP="001F184E">
      <w:pPr>
        <w:pStyle w:val="paragraph"/>
        <w:spacing w:before="0" w:beforeAutospacing="0" w:after="0" w:afterAutospacing="0"/>
        <w:jc w:val="both"/>
        <w:textAlignment w:val="baseline"/>
        <w:rPr>
          <w:rFonts w:ascii="Segoe UI" w:hAnsi="Segoe UI" w:cs="Segoe UI"/>
          <w:sz w:val="18"/>
          <w:szCs w:val="18"/>
        </w:rPr>
      </w:pPr>
    </w:p>
    <w:p w14:paraId="26DA0F68" w14:textId="77777777" w:rsidR="001F184E" w:rsidRPr="007419B6" w:rsidRDefault="001F184E" w:rsidP="001F184E">
      <w:pPr>
        <w:pStyle w:val="paragraph"/>
        <w:spacing w:before="0" w:beforeAutospacing="0" w:after="0" w:afterAutospacing="0"/>
        <w:jc w:val="both"/>
        <w:textAlignment w:val="baseline"/>
        <w:rPr>
          <w:rFonts w:ascii="Segoe UI" w:hAnsi="Segoe UI" w:cs="Segoe UI"/>
          <w:sz w:val="18"/>
          <w:szCs w:val="18"/>
        </w:rPr>
      </w:pPr>
      <w:r w:rsidRPr="007419B6">
        <w:rPr>
          <w:rStyle w:val="normaltextrun"/>
          <w:rFonts w:ascii="Segoe UI" w:hAnsi="Segoe UI" w:cs="Segoe UI"/>
          <w:b/>
          <w:bCs/>
          <w:color w:val="000000"/>
          <w:sz w:val="20"/>
          <w:szCs w:val="20"/>
        </w:rPr>
        <w:t xml:space="preserve">Über Fujifilm </w:t>
      </w:r>
      <w:r w:rsidRPr="007419B6">
        <w:rPr>
          <w:rStyle w:val="normaltextrun"/>
          <w:rFonts w:ascii="Arial" w:hAnsi="Arial" w:cs="Arial"/>
          <w:b/>
          <w:bCs/>
          <w:color w:val="000000"/>
          <w:sz w:val="20"/>
          <w:szCs w:val="20"/>
        </w:rPr>
        <w:t>Graphic Communications Division </w:t>
      </w:r>
      <w:r w:rsidRPr="007419B6">
        <w:rPr>
          <w:rStyle w:val="normaltextrun"/>
          <w:rFonts w:ascii="Arial" w:hAnsi="Arial" w:cs="Arial"/>
          <w:color w:val="000000"/>
          <w:sz w:val="20"/>
          <w:szCs w:val="20"/>
        </w:rPr>
        <w:t>  </w:t>
      </w:r>
      <w:r w:rsidRPr="007419B6">
        <w:rPr>
          <w:rStyle w:val="eop"/>
          <w:rFonts w:ascii="Arial" w:hAnsi="Arial" w:cs="Arial"/>
          <w:color w:val="000000"/>
          <w:sz w:val="20"/>
          <w:szCs w:val="20"/>
        </w:rPr>
        <w:t> </w:t>
      </w:r>
    </w:p>
    <w:p w14:paraId="168DD55A"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http://www.fujifilm.eu/de/produkte/grafische-systeme</w:t>
        </w:r>
      </w:hyperlink>
      <w:r>
        <w:rPr>
          <w:rStyle w:val="normaltextrun"/>
          <w:rFonts w:ascii="Arial" w:hAnsi="Arial" w:cs="Arial"/>
          <w:color w:val="000000"/>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color w:val="000000"/>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5A3E9A59"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2EB436D1"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Für zusätzliche Informationen wenden Sie sich bitte an</w:t>
      </w:r>
      <w:r>
        <w:rPr>
          <w:rStyle w:val="normaltextrun"/>
          <w:rFonts w:ascii="Arial" w:hAnsi="Arial" w:cs="Arial"/>
          <w:color w:val="000000"/>
          <w:sz w:val="20"/>
          <w:szCs w:val="20"/>
        </w:rPr>
        <w:t>  </w:t>
      </w:r>
      <w:r>
        <w:rPr>
          <w:rStyle w:val="eop"/>
          <w:rFonts w:ascii="Arial" w:hAnsi="Arial" w:cs="Arial"/>
          <w:color w:val="000000"/>
          <w:sz w:val="20"/>
          <w:szCs w:val="20"/>
        </w:rPr>
        <w:t> </w:t>
      </w:r>
    </w:p>
    <w:p w14:paraId="52A7B010"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061A423D"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386BCB45"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A61D6E2" w14:textId="77777777" w:rsidR="001F184E" w:rsidRDefault="001F184E" w:rsidP="001F18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73734CE1" w14:textId="77777777" w:rsidR="00313EF1" w:rsidRPr="008F4082" w:rsidRDefault="00313EF1" w:rsidP="00313EF1">
      <w:pPr>
        <w:pStyle w:val="paragraph"/>
        <w:spacing w:before="0" w:beforeAutospacing="0" w:after="0" w:afterAutospacing="0"/>
        <w:jc w:val="both"/>
        <w:textAlignment w:val="baseline"/>
        <w:rPr>
          <w:rFonts w:ascii="Arial" w:hAnsi="Arial" w:cs="Arial"/>
          <w:sz w:val="20"/>
          <w:szCs w:val="20"/>
        </w:rPr>
      </w:pPr>
      <w:r w:rsidRPr="008F4082">
        <w:rPr>
          <w:rStyle w:val="eop"/>
          <w:rFonts w:ascii="Arial" w:hAnsi="Arial" w:cs="Arial"/>
          <w:color w:val="000000" w:themeColor="text1"/>
          <w:sz w:val="20"/>
          <w:szCs w:val="20"/>
          <w:lang w:eastAsia="en-US"/>
        </w:rPr>
        <w:t>  </w:t>
      </w:r>
    </w:p>
    <w:p w14:paraId="729A1616" w14:textId="77777777" w:rsidR="00313EF1" w:rsidRPr="008F4082" w:rsidRDefault="00313EF1" w:rsidP="00313EF1">
      <w:pPr>
        <w:pStyle w:val="paragraph"/>
        <w:spacing w:before="0" w:beforeAutospacing="0" w:after="0" w:afterAutospacing="0"/>
        <w:jc w:val="both"/>
        <w:textAlignment w:val="baseline"/>
        <w:rPr>
          <w:rStyle w:val="eop"/>
          <w:rFonts w:ascii="Arial" w:hAnsi="Arial" w:cs="Arial"/>
          <w:color w:val="000000" w:themeColor="text1"/>
          <w:sz w:val="20"/>
          <w:szCs w:val="20"/>
        </w:rPr>
      </w:pPr>
    </w:p>
    <w:sectPr w:rsidR="00313EF1" w:rsidRPr="008F4082" w:rsidSect="00CD57CA">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0B36" w14:textId="77777777" w:rsidR="008038B7" w:rsidRDefault="008038B7" w:rsidP="00155739">
      <w:pPr>
        <w:spacing w:after="0" w:line="240" w:lineRule="auto"/>
      </w:pPr>
      <w:r>
        <w:separator/>
      </w:r>
    </w:p>
  </w:endnote>
  <w:endnote w:type="continuationSeparator" w:id="0">
    <w:p w14:paraId="5E322692" w14:textId="77777777" w:rsidR="008038B7" w:rsidRDefault="008038B7"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D27C" w14:textId="77777777" w:rsidR="008038B7" w:rsidRDefault="008038B7" w:rsidP="00155739">
      <w:pPr>
        <w:spacing w:after="0" w:line="240" w:lineRule="auto"/>
      </w:pPr>
      <w:r>
        <w:separator/>
      </w:r>
    </w:p>
  </w:footnote>
  <w:footnote w:type="continuationSeparator" w:id="0">
    <w:p w14:paraId="53E6968C" w14:textId="77777777" w:rsidR="008038B7" w:rsidRDefault="008038B7"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E12F98" w:rsidRDefault="00E12F98" w:rsidP="00155739">
    <w:pPr>
      <w:pStyle w:val="Header"/>
    </w:pPr>
    <w:r>
      <w:rPr>
        <w:b/>
        <w:noProof/>
        <w:lang w:bidi="de-DE"/>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4"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E12F98" w:rsidRDefault="00E12F98">
    <w:pPr>
      <w:pStyle w:val="Header"/>
    </w:pPr>
    <w:r>
      <w:rPr>
        <w:noProof/>
        <w:lang w:bidi="de-DE"/>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03DF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14:paraId="4AB111E7" w14:textId="77777777" w:rsidR="00E12F98" w:rsidRDefault="00E1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A5E63"/>
    <w:multiLevelType w:val="hybridMultilevel"/>
    <w:tmpl w:val="713096C2"/>
    <w:lvl w:ilvl="0" w:tplc="992212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467894"/>
    <w:multiLevelType w:val="hybridMultilevel"/>
    <w:tmpl w:val="53B48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734130">
    <w:abstractNumId w:val="0"/>
  </w:num>
  <w:num w:numId="2" w16cid:durableId="2074350638">
    <w:abstractNumId w:val="3"/>
  </w:num>
  <w:num w:numId="3" w16cid:durableId="179854981">
    <w:abstractNumId w:val="2"/>
  </w:num>
  <w:num w:numId="4" w16cid:durableId="1643579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FB9"/>
    <w:rsid w:val="00003960"/>
    <w:rsid w:val="00003BB9"/>
    <w:rsid w:val="000042D1"/>
    <w:rsid w:val="000044B6"/>
    <w:rsid w:val="000058EE"/>
    <w:rsid w:val="000104D0"/>
    <w:rsid w:val="00013213"/>
    <w:rsid w:val="000134D1"/>
    <w:rsid w:val="000212AE"/>
    <w:rsid w:val="000224CB"/>
    <w:rsid w:val="00022C7B"/>
    <w:rsid w:val="00025590"/>
    <w:rsid w:val="00025BC8"/>
    <w:rsid w:val="00026371"/>
    <w:rsid w:val="00027A69"/>
    <w:rsid w:val="00032209"/>
    <w:rsid w:val="000326D9"/>
    <w:rsid w:val="00033D85"/>
    <w:rsid w:val="000340C4"/>
    <w:rsid w:val="0003542E"/>
    <w:rsid w:val="00035B40"/>
    <w:rsid w:val="00036BEA"/>
    <w:rsid w:val="00037D6B"/>
    <w:rsid w:val="00042891"/>
    <w:rsid w:val="00044F97"/>
    <w:rsid w:val="0004506E"/>
    <w:rsid w:val="00050F03"/>
    <w:rsid w:val="00051107"/>
    <w:rsid w:val="00052335"/>
    <w:rsid w:val="000613BD"/>
    <w:rsid w:val="00062F38"/>
    <w:rsid w:val="00066305"/>
    <w:rsid w:val="0007029B"/>
    <w:rsid w:val="0007245D"/>
    <w:rsid w:val="000732B5"/>
    <w:rsid w:val="00074C52"/>
    <w:rsid w:val="0007596E"/>
    <w:rsid w:val="000773FD"/>
    <w:rsid w:val="00081811"/>
    <w:rsid w:val="00083278"/>
    <w:rsid w:val="0008510A"/>
    <w:rsid w:val="000853BC"/>
    <w:rsid w:val="00086C10"/>
    <w:rsid w:val="000913ED"/>
    <w:rsid w:val="00092174"/>
    <w:rsid w:val="000944B4"/>
    <w:rsid w:val="00094DE4"/>
    <w:rsid w:val="00095092"/>
    <w:rsid w:val="00095DA3"/>
    <w:rsid w:val="00095EEE"/>
    <w:rsid w:val="00095F4F"/>
    <w:rsid w:val="00096766"/>
    <w:rsid w:val="000A100A"/>
    <w:rsid w:val="000A406F"/>
    <w:rsid w:val="000A44AF"/>
    <w:rsid w:val="000A7355"/>
    <w:rsid w:val="000B0B9A"/>
    <w:rsid w:val="000B618C"/>
    <w:rsid w:val="000B7DC6"/>
    <w:rsid w:val="000C1E02"/>
    <w:rsid w:val="000C7A3F"/>
    <w:rsid w:val="000D1148"/>
    <w:rsid w:val="000D2CA6"/>
    <w:rsid w:val="000D3AC6"/>
    <w:rsid w:val="000D3D6C"/>
    <w:rsid w:val="000D7FB9"/>
    <w:rsid w:val="000E0D7E"/>
    <w:rsid w:val="000E1F05"/>
    <w:rsid w:val="000E233C"/>
    <w:rsid w:val="000E2576"/>
    <w:rsid w:val="000E2FAD"/>
    <w:rsid w:val="000E4446"/>
    <w:rsid w:val="000E772B"/>
    <w:rsid w:val="000E7BF0"/>
    <w:rsid w:val="000E7EE8"/>
    <w:rsid w:val="000F4568"/>
    <w:rsid w:val="00100E70"/>
    <w:rsid w:val="0011795D"/>
    <w:rsid w:val="001202E6"/>
    <w:rsid w:val="00120346"/>
    <w:rsid w:val="00125515"/>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22A5"/>
    <w:rsid w:val="00162A7C"/>
    <w:rsid w:val="00163C60"/>
    <w:rsid w:val="001707E2"/>
    <w:rsid w:val="00173434"/>
    <w:rsid w:val="00173BF3"/>
    <w:rsid w:val="0018382C"/>
    <w:rsid w:val="00183BCC"/>
    <w:rsid w:val="001856D4"/>
    <w:rsid w:val="001864A2"/>
    <w:rsid w:val="00186B25"/>
    <w:rsid w:val="00190979"/>
    <w:rsid w:val="00190EEE"/>
    <w:rsid w:val="00191B48"/>
    <w:rsid w:val="00192152"/>
    <w:rsid w:val="0019367E"/>
    <w:rsid w:val="00194AC9"/>
    <w:rsid w:val="00197187"/>
    <w:rsid w:val="0019789D"/>
    <w:rsid w:val="001A1DD8"/>
    <w:rsid w:val="001A6749"/>
    <w:rsid w:val="001C1A34"/>
    <w:rsid w:val="001C267D"/>
    <w:rsid w:val="001C269F"/>
    <w:rsid w:val="001C2D92"/>
    <w:rsid w:val="001C3014"/>
    <w:rsid w:val="001D0026"/>
    <w:rsid w:val="001D2885"/>
    <w:rsid w:val="001D6532"/>
    <w:rsid w:val="001D7140"/>
    <w:rsid w:val="001D7799"/>
    <w:rsid w:val="001D7A2B"/>
    <w:rsid w:val="001E0066"/>
    <w:rsid w:val="001E3CCA"/>
    <w:rsid w:val="001E606C"/>
    <w:rsid w:val="001F07BD"/>
    <w:rsid w:val="001F184E"/>
    <w:rsid w:val="001F33CF"/>
    <w:rsid w:val="001F4B1A"/>
    <w:rsid w:val="002024CF"/>
    <w:rsid w:val="00202F53"/>
    <w:rsid w:val="00205451"/>
    <w:rsid w:val="00211FAE"/>
    <w:rsid w:val="0021462A"/>
    <w:rsid w:val="002160E5"/>
    <w:rsid w:val="00216E7C"/>
    <w:rsid w:val="00217519"/>
    <w:rsid w:val="002225EA"/>
    <w:rsid w:val="00224700"/>
    <w:rsid w:val="0022556F"/>
    <w:rsid w:val="00226571"/>
    <w:rsid w:val="00226981"/>
    <w:rsid w:val="00226F17"/>
    <w:rsid w:val="00230602"/>
    <w:rsid w:val="0023478D"/>
    <w:rsid w:val="00236195"/>
    <w:rsid w:val="002365D8"/>
    <w:rsid w:val="00236C20"/>
    <w:rsid w:val="00236F38"/>
    <w:rsid w:val="00240E4A"/>
    <w:rsid w:val="00240F13"/>
    <w:rsid w:val="00251A2A"/>
    <w:rsid w:val="002601FF"/>
    <w:rsid w:val="00261CAE"/>
    <w:rsid w:val="002631C7"/>
    <w:rsid w:val="00263C2D"/>
    <w:rsid w:val="00264B7E"/>
    <w:rsid w:val="00272981"/>
    <w:rsid w:val="00272CD8"/>
    <w:rsid w:val="002740F1"/>
    <w:rsid w:val="002749CA"/>
    <w:rsid w:val="00275983"/>
    <w:rsid w:val="00277C08"/>
    <w:rsid w:val="00287267"/>
    <w:rsid w:val="002874E0"/>
    <w:rsid w:val="00291C0C"/>
    <w:rsid w:val="00292508"/>
    <w:rsid w:val="00292B14"/>
    <w:rsid w:val="00292D35"/>
    <w:rsid w:val="00296EFE"/>
    <w:rsid w:val="002A01F5"/>
    <w:rsid w:val="002A0D16"/>
    <w:rsid w:val="002A2538"/>
    <w:rsid w:val="002A39E6"/>
    <w:rsid w:val="002A5117"/>
    <w:rsid w:val="002B1089"/>
    <w:rsid w:val="002B3C23"/>
    <w:rsid w:val="002B5FCB"/>
    <w:rsid w:val="002D221D"/>
    <w:rsid w:val="002D6AB1"/>
    <w:rsid w:val="002D7F83"/>
    <w:rsid w:val="002E126E"/>
    <w:rsid w:val="002E1BD8"/>
    <w:rsid w:val="002E5204"/>
    <w:rsid w:val="002E7529"/>
    <w:rsid w:val="002E7807"/>
    <w:rsid w:val="002F6DE0"/>
    <w:rsid w:val="002F7105"/>
    <w:rsid w:val="0030326D"/>
    <w:rsid w:val="0030598B"/>
    <w:rsid w:val="00312B29"/>
    <w:rsid w:val="00313EF1"/>
    <w:rsid w:val="0032479E"/>
    <w:rsid w:val="00324E6C"/>
    <w:rsid w:val="00325B20"/>
    <w:rsid w:val="00325CF2"/>
    <w:rsid w:val="00327C2E"/>
    <w:rsid w:val="00327EC1"/>
    <w:rsid w:val="00332068"/>
    <w:rsid w:val="003337C2"/>
    <w:rsid w:val="00336508"/>
    <w:rsid w:val="00341FED"/>
    <w:rsid w:val="00342DD9"/>
    <w:rsid w:val="003432A8"/>
    <w:rsid w:val="00344086"/>
    <w:rsid w:val="00345334"/>
    <w:rsid w:val="00345475"/>
    <w:rsid w:val="00346281"/>
    <w:rsid w:val="00346299"/>
    <w:rsid w:val="003470AF"/>
    <w:rsid w:val="00352AB6"/>
    <w:rsid w:val="00355A16"/>
    <w:rsid w:val="00355A6C"/>
    <w:rsid w:val="00356352"/>
    <w:rsid w:val="00361A11"/>
    <w:rsid w:val="00361DC1"/>
    <w:rsid w:val="003623BD"/>
    <w:rsid w:val="00364917"/>
    <w:rsid w:val="00365004"/>
    <w:rsid w:val="003703B8"/>
    <w:rsid w:val="00372D7A"/>
    <w:rsid w:val="003746B6"/>
    <w:rsid w:val="00374FC7"/>
    <w:rsid w:val="00375B45"/>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09D"/>
    <w:rsid w:val="003C6563"/>
    <w:rsid w:val="003C7229"/>
    <w:rsid w:val="003D0815"/>
    <w:rsid w:val="003D0DE6"/>
    <w:rsid w:val="003D1F12"/>
    <w:rsid w:val="003E3B7A"/>
    <w:rsid w:val="003E4EE8"/>
    <w:rsid w:val="003F30B4"/>
    <w:rsid w:val="003F662D"/>
    <w:rsid w:val="004039D6"/>
    <w:rsid w:val="004058ED"/>
    <w:rsid w:val="00405C52"/>
    <w:rsid w:val="004074C5"/>
    <w:rsid w:val="00410F16"/>
    <w:rsid w:val="004116E6"/>
    <w:rsid w:val="004139FC"/>
    <w:rsid w:val="00414644"/>
    <w:rsid w:val="004147CF"/>
    <w:rsid w:val="00417C6F"/>
    <w:rsid w:val="00423B4B"/>
    <w:rsid w:val="00423D35"/>
    <w:rsid w:val="00425CFE"/>
    <w:rsid w:val="0043025D"/>
    <w:rsid w:val="004303A7"/>
    <w:rsid w:val="004307A2"/>
    <w:rsid w:val="0043091A"/>
    <w:rsid w:val="0043176D"/>
    <w:rsid w:val="00437F9F"/>
    <w:rsid w:val="004431C4"/>
    <w:rsid w:val="00443E5F"/>
    <w:rsid w:val="004441D1"/>
    <w:rsid w:val="00444386"/>
    <w:rsid w:val="00444AF2"/>
    <w:rsid w:val="0044579D"/>
    <w:rsid w:val="00446712"/>
    <w:rsid w:val="00447C4B"/>
    <w:rsid w:val="00450E55"/>
    <w:rsid w:val="00451597"/>
    <w:rsid w:val="00452471"/>
    <w:rsid w:val="00452CB1"/>
    <w:rsid w:val="00454ED8"/>
    <w:rsid w:val="004554DB"/>
    <w:rsid w:val="00456BAD"/>
    <w:rsid w:val="00463464"/>
    <w:rsid w:val="004673F2"/>
    <w:rsid w:val="00467E9E"/>
    <w:rsid w:val="00475B1C"/>
    <w:rsid w:val="004764A1"/>
    <w:rsid w:val="00476861"/>
    <w:rsid w:val="00477FA6"/>
    <w:rsid w:val="00480ABD"/>
    <w:rsid w:val="00480BE4"/>
    <w:rsid w:val="00483AED"/>
    <w:rsid w:val="0048659F"/>
    <w:rsid w:val="00486F04"/>
    <w:rsid w:val="004906C9"/>
    <w:rsid w:val="004937AB"/>
    <w:rsid w:val="00494E0C"/>
    <w:rsid w:val="004A0A40"/>
    <w:rsid w:val="004A3BD0"/>
    <w:rsid w:val="004A46C0"/>
    <w:rsid w:val="004A5F85"/>
    <w:rsid w:val="004A7C69"/>
    <w:rsid w:val="004B61B8"/>
    <w:rsid w:val="004B7E60"/>
    <w:rsid w:val="004C12B8"/>
    <w:rsid w:val="004C70B6"/>
    <w:rsid w:val="004D2ED9"/>
    <w:rsid w:val="004D34CF"/>
    <w:rsid w:val="004D560A"/>
    <w:rsid w:val="004D76FF"/>
    <w:rsid w:val="004E2DAE"/>
    <w:rsid w:val="004E449A"/>
    <w:rsid w:val="004F152F"/>
    <w:rsid w:val="004F1892"/>
    <w:rsid w:val="004F4EF3"/>
    <w:rsid w:val="004F6286"/>
    <w:rsid w:val="00500641"/>
    <w:rsid w:val="00504518"/>
    <w:rsid w:val="00507A48"/>
    <w:rsid w:val="00515804"/>
    <w:rsid w:val="00522766"/>
    <w:rsid w:val="00523786"/>
    <w:rsid w:val="00530577"/>
    <w:rsid w:val="0053175F"/>
    <w:rsid w:val="005327B8"/>
    <w:rsid w:val="00534204"/>
    <w:rsid w:val="005363C8"/>
    <w:rsid w:val="005366F5"/>
    <w:rsid w:val="0053683D"/>
    <w:rsid w:val="005420E2"/>
    <w:rsid w:val="00542EFF"/>
    <w:rsid w:val="0054449B"/>
    <w:rsid w:val="00546C7F"/>
    <w:rsid w:val="00547C30"/>
    <w:rsid w:val="0055164D"/>
    <w:rsid w:val="00557B51"/>
    <w:rsid w:val="00561944"/>
    <w:rsid w:val="00562F34"/>
    <w:rsid w:val="00563389"/>
    <w:rsid w:val="00564DC8"/>
    <w:rsid w:val="00574544"/>
    <w:rsid w:val="00575784"/>
    <w:rsid w:val="0057604F"/>
    <w:rsid w:val="005824EF"/>
    <w:rsid w:val="005835EC"/>
    <w:rsid w:val="00583FBE"/>
    <w:rsid w:val="005905F0"/>
    <w:rsid w:val="005955EB"/>
    <w:rsid w:val="005A0C37"/>
    <w:rsid w:val="005A5813"/>
    <w:rsid w:val="005A71E9"/>
    <w:rsid w:val="005B06CA"/>
    <w:rsid w:val="005B1527"/>
    <w:rsid w:val="005B2E86"/>
    <w:rsid w:val="005B7443"/>
    <w:rsid w:val="005C1F94"/>
    <w:rsid w:val="005C3169"/>
    <w:rsid w:val="005C4CAE"/>
    <w:rsid w:val="005D10AE"/>
    <w:rsid w:val="005D24F3"/>
    <w:rsid w:val="005D3FA3"/>
    <w:rsid w:val="005E322E"/>
    <w:rsid w:val="005F16A3"/>
    <w:rsid w:val="005F3E4F"/>
    <w:rsid w:val="005F56B1"/>
    <w:rsid w:val="005F59A7"/>
    <w:rsid w:val="005F79DA"/>
    <w:rsid w:val="00605A6C"/>
    <w:rsid w:val="0061045B"/>
    <w:rsid w:val="00613FAA"/>
    <w:rsid w:val="00614CF8"/>
    <w:rsid w:val="00617930"/>
    <w:rsid w:val="0062432B"/>
    <w:rsid w:val="00630446"/>
    <w:rsid w:val="00630ADE"/>
    <w:rsid w:val="006368E9"/>
    <w:rsid w:val="00641868"/>
    <w:rsid w:val="00641B95"/>
    <w:rsid w:val="00643976"/>
    <w:rsid w:val="00645134"/>
    <w:rsid w:val="00646A04"/>
    <w:rsid w:val="00646BB9"/>
    <w:rsid w:val="00647BF8"/>
    <w:rsid w:val="00650A74"/>
    <w:rsid w:val="00651346"/>
    <w:rsid w:val="00651E38"/>
    <w:rsid w:val="00652A39"/>
    <w:rsid w:val="00653AAE"/>
    <w:rsid w:val="00655631"/>
    <w:rsid w:val="00656E9F"/>
    <w:rsid w:val="006612D2"/>
    <w:rsid w:val="006668F2"/>
    <w:rsid w:val="00672D1E"/>
    <w:rsid w:val="006761CB"/>
    <w:rsid w:val="006762F7"/>
    <w:rsid w:val="00681DF3"/>
    <w:rsid w:val="006822DB"/>
    <w:rsid w:val="0068533D"/>
    <w:rsid w:val="006878EA"/>
    <w:rsid w:val="0069086F"/>
    <w:rsid w:val="00691365"/>
    <w:rsid w:val="00692DCC"/>
    <w:rsid w:val="00693228"/>
    <w:rsid w:val="00693CE3"/>
    <w:rsid w:val="00693D7B"/>
    <w:rsid w:val="006972CE"/>
    <w:rsid w:val="00697D8B"/>
    <w:rsid w:val="006A008C"/>
    <w:rsid w:val="006A2D47"/>
    <w:rsid w:val="006B1A3D"/>
    <w:rsid w:val="006B597C"/>
    <w:rsid w:val="006B66F1"/>
    <w:rsid w:val="006C13D5"/>
    <w:rsid w:val="006C16CE"/>
    <w:rsid w:val="006C1C79"/>
    <w:rsid w:val="006C3003"/>
    <w:rsid w:val="006C4675"/>
    <w:rsid w:val="006C67F3"/>
    <w:rsid w:val="006D0E12"/>
    <w:rsid w:val="006D127C"/>
    <w:rsid w:val="006D6236"/>
    <w:rsid w:val="006E692F"/>
    <w:rsid w:val="006F161F"/>
    <w:rsid w:val="006F18A7"/>
    <w:rsid w:val="006F4431"/>
    <w:rsid w:val="006F53DB"/>
    <w:rsid w:val="006F6536"/>
    <w:rsid w:val="006F768B"/>
    <w:rsid w:val="00700343"/>
    <w:rsid w:val="0070586D"/>
    <w:rsid w:val="00706B37"/>
    <w:rsid w:val="00715333"/>
    <w:rsid w:val="0072126A"/>
    <w:rsid w:val="00722A37"/>
    <w:rsid w:val="007243BC"/>
    <w:rsid w:val="00725D04"/>
    <w:rsid w:val="00731305"/>
    <w:rsid w:val="007333AB"/>
    <w:rsid w:val="00733930"/>
    <w:rsid w:val="0074198F"/>
    <w:rsid w:val="007419B6"/>
    <w:rsid w:val="007462B7"/>
    <w:rsid w:val="0075103C"/>
    <w:rsid w:val="00755A43"/>
    <w:rsid w:val="00756FEF"/>
    <w:rsid w:val="0076154C"/>
    <w:rsid w:val="00761B03"/>
    <w:rsid w:val="0076295C"/>
    <w:rsid w:val="00762A7E"/>
    <w:rsid w:val="00765FE7"/>
    <w:rsid w:val="007727F6"/>
    <w:rsid w:val="007731E9"/>
    <w:rsid w:val="007762BB"/>
    <w:rsid w:val="00776ECC"/>
    <w:rsid w:val="00777FE1"/>
    <w:rsid w:val="00781451"/>
    <w:rsid w:val="0078763F"/>
    <w:rsid w:val="00790E93"/>
    <w:rsid w:val="007A0D60"/>
    <w:rsid w:val="007A0D6A"/>
    <w:rsid w:val="007A409A"/>
    <w:rsid w:val="007A49C3"/>
    <w:rsid w:val="007A5343"/>
    <w:rsid w:val="007A5EC7"/>
    <w:rsid w:val="007A6293"/>
    <w:rsid w:val="007B05B4"/>
    <w:rsid w:val="007B16A1"/>
    <w:rsid w:val="007B26F9"/>
    <w:rsid w:val="007B34FB"/>
    <w:rsid w:val="007B498C"/>
    <w:rsid w:val="007C073D"/>
    <w:rsid w:val="007C08E3"/>
    <w:rsid w:val="007C3125"/>
    <w:rsid w:val="007C411F"/>
    <w:rsid w:val="007D05A2"/>
    <w:rsid w:val="007D379F"/>
    <w:rsid w:val="007D3C28"/>
    <w:rsid w:val="007D55E0"/>
    <w:rsid w:val="007E00A3"/>
    <w:rsid w:val="007E2E04"/>
    <w:rsid w:val="007F1342"/>
    <w:rsid w:val="007F1C5A"/>
    <w:rsid w:val="007F3294"/>
    <w:rsid w:val="008014CC"/>
    <w:rsid w:val="00801EB7"/>
    <w:rsid w:val="008038B7"/>
    <w:rsid w:val="00805916"/>
    <w:rsid w:val="00807F2E"/>
    <w:rsid w:val="0081031F"/>
    <w:rsid w:val="00811EB3"/>
    <w:rsid w:val="00812D13"/>
    <w:rsid w:val="00815768"/>
    <w:rsid w:val="00816A85"/>
    <w:rsid w:val="00821F96"/>
    <w:rsid w:val="00830368"/>
    <w:rsid w:val="0083041D"/>
    <w:rsid w:val="00831068"/>
    <w:rsid w:val="0083300A"/>
    <w:rsid w:val="00834090"/>
    <w:rsid w:val="008353F0"/>
    <w:rsid w:val="008463CB"/>
    <w:rsid w:val="00847B7F"/>
    <w:rsid w:val="00847BEB"/>
    <w:rsid w:val="00854083"/>
    <w:rsid w:val="00855BEA"/>
    <w:rsid w:val="008566FB"/>
    <w:rsid w:val="00856C36"/>
    <w:rsid w:val="00866047"/>
    <w:rsid w:val="00867A61"/>
    <w:rsid w:val="00870434"/>
    <w:rsid w:val="008753C2"/>
    <w:rsid w:val="00881266"/>
    <w:rsid w:val="0088385C"/>
    <w:rsid w:val="00883CC1"/>
    <w:rsid w:val="00884229"/>
    <w:rsid w:val="0088426B"/>
    <w:rsid w:val="0089280A"/>
    <w:rsid w:val="008948C6"/>
    <w:rsid w:val="008971CC"/>
    <w:rsid w:val="008975B7"/>
    <w:rsid w:val="0089765E"/>
    <w:rsid w:val="00897C66"/>
    <w:rsid w:val="008A0672"/>
    <w:rsid w:val="008A2095"/>
    <w:rsid w:val="008A278C"/>
    <w:rsid w:val="008A6388"/>
    <w:rsid w:val="008B4A76"/>
    <w:rsid w:val="008B606D"/>
    <w:rsid w:val="008B76B3"/>
    <w:rsid w:val="008C04A8"/>
    <w:rsid w:val="008C21CC"/>
    <w:rsid w:val="008C7549"/>
    <w:rsid w:val="008D35DA"/>
    <w:rsid w:val="008D50C1"/>
    <w:rsid w:val="008D7FD1"/>
    <w:rsid w:val="008E286C"/>
    <w:rsid w:val="008E73D5"/>
    <w:rsid w:val="008F08C9"/>
    <w:rsid w:val="008F1AB5"/>
    <w:rsid w:val="008F2DF4"/>
    <w:rsid w:val="008F4082"/>
    <w:rsid w:val="008F43FE"/>
    <w:rsid w:val="008F5188"/>
    <w:rsid w:val="008F6175"/>
    <w:rsid w:val="008F6611"/>
    <w:rsid w:val="00902977"/>
    <w:rsid w:val="00903C0F"/>
    <w:rsid w:val="009049C7"/>
    <w:rsid w:val="0090554D"/>
    <w:rsid w:val="00907750"/>
    <w:rsid w:val="00916F8D"/>
    <w:rsid w:val="009215F3"/>
    <w:rsid w:val="009216E2"/>
    <w:rsid w:val="00922579"/>
    <w:rsid w:val="009232F2"/>
    <w:rsid w:val="009239B3"/>
    <w:rsid w:val="00925490"/>
    <w:rsid w:val="009274C9"/>
    <w:rsid w:val="00935E52"/>
    <w:rsid w:val="00936DE7"/>
    <w:rsid w:val="00937714"/>
    <w:rsid w:val="0094115B"/>
    <w:rsid w:val="0094204D"/>
    <w:rsid w:val="00943749"/>
    <w:rsid w:val="0094412F"/>
    <w:rsid w:val="009441A1"/>
    <w:rsid w:val="009474BA"/>
    <w:rsid w:val="00951051"/>
    <w:rsid w:val="00954480"/>
    <w:rsid w:val="00955E60"/>
    <w:rsid w:val="00956267"/>
    <w:rsid w:val="00957056"/>
    <w:rsid w:val="0096168B"/>
    <w:rsid w:val="00962C66"/>
    <w:rsid w:val="009636EC"/>
    <w:rsid w:val="00963943"/>
    <w:rsid w:val="00964769"/>
    <w:rsid w:val="00965087"/>
    <w:rsid w:val="00973E15"/>
    <w:rsid w:val="0097460C"/>
    <w:rsid w:val="0097512E"/>
    <w:rsid w:val="00975E38"/>
    <w:rsid w:val="0098182C"/>
    <w:rsid w:val="009865DA"/>
    <w:rsid w:val="00991545"/>
    <w:rsid w:val="00996EE5"/>
    <w:rsid w:val="0099774D"/>
    <w:rsid w:val="009A2C82"/>
    <w:rsid w:val="009A668F"/>
    <w:rsid w:val="009A66BF"/>
    <w:rsid w:val="009A79CD"/>
    <w:rsid w:val="009B3025"/>
    <w:rsid w:val="009B365D"/>
    <w:rsid w:val="009B37FF"/>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036B"/>
    <w:rsid w:val="00A22A11"/>
    <w:rsid w:val="00A233EB"/>
    <w:rsid w:val="00A309F0"/>
    <w:rsid w:val="00A34615"/>
    <w:rsid w:val="00A347CB"/>
    <w:rsid w:val="00A41140"/>
    <w:rsid w:val="00A4261E"/>
    <w:rsid w:val="00A44054"/>
    <w:rsid w:val="00A44146"/>
    <w:rsid w:val="00A51423"/>
    <w:rsid w:val="00A54FCF"/>
    <w:rsid w:val="00A612A7"/>
    <w:rsid w:val="00A6157C"/>
    <w:rsid w:val="00A707A1"/>
    <w:rsid w:val="00A70E0C"/>
    <w:rsid w:val="00A7174E"/>
    <w:rsid w:val="00A7199B"/>
    <w:rsid w:val="00A72152"/>
    <w:rsid w:val="00A767CA"/>
    <w:rsid w:val="00A80923"/>
    <w:rsid w:val="00A8171D"/>
    <w:rsid w:val="00A9217A"/>
    <w:rsid w:val="00A941BB"/>
    <w:rsid w:val="00A95689"/>
    <w:rsid w:val="00AA7C33"/>
    <w:rsid w:val="00AA7D3B"/>
    <w:rsid w:val="00AA7DA9"/>
    <w:rsid w:val="00AB109C"/>
    <w:rsid w:val="00AB1862"/>
    <w:rsid w:val="00AC05AA"/>
    <w:rsid w:val="00AC2C22"/>
    <w:rsid w:val="00AC4650"/>
    <w:rsid w:val="00AC4788"/>
    <w:rsid w:val="00AD054E"/>
    <w:rsid w:val="00AD14BE"/>
    <w:rsid w:val="00AD271B"/>
    <w:rsid w:val="00AD51FE"/>
    <w:rsid w:val="00AD555F"/>
    <w:rsid w:val="00AD6DC0"/>
    <w:rsid w:val="00AE153D"/>
    <w:rsid w:val="00AE4BE6"/>
    <w:rsid w:val="00AE4F07"/>
    <w:rsid w:val="00AE6EDD"/>
    <w:rsid w:val="00AF201C"/>
    <w:rsid w:val="00AF3BDE"/>
    <w:rsid w:val="00AF46AE"/>
    <w:rsid w:val="00AF4824"/>
    <w:rsid w:val="00AF4FB4"/>
    <w:rsid w:val="00AF504F"/>
    <w:rsid w:val="00B11D34"/>
    <w:rsid w:val="00B14EDE"/>
    <w:rsid w:val="00B206E3"/>
    <w:rsid w:val="00B22602"/>
    <w:rsid w:val="00B22D50"/>
    <w:rsid w:val="00B2494B"/>
    <w:rsid w:val="00B275CE"/>
    <w:rsid w:val="00B27FBD"/>
    <w:rsid w:val="00B36646"/>
    <w:rsid w:val="00B376CC"/>
    <w:rsid w:val="00B40531"/>
    <w:rsid w:val="00B4161D"/>
    <w:rsid w:val="00B41A95"/>
    <w:rsid w:val="00B41EBE"/>
    <w:rsid w:val="00B4384B"/>
    <w:rsid w:val="00B441BA"/>
    <w:rsid w:val="00B46231"/>
    <w:rsid w:val="00B5053E"/>
    <w:rsid w:val="00B51F1B"/>
    <w:rsid w:val="00B5469B"/>
    <w:rsid w:val="00B57FE5"/>
    <w:rsid w:val="00B65AFE"/>
    <w:rsid w:val="00B71BC6"/>
    <w:rsid w:val="00B72600"/>
    <w:rsid w:val="00B73864"/>
    <w:rsid w:val="00B77D86"/>
    <w:rsid w:val="00B830AF"/>
    <w:rsid w:val="00B838FB"/>
    <w:rsid w:val="00B846A5"/>
    <w:rsid w:val="00B95E1A"/>
    <w:rsid w:val="00B96099"/>
    <w:rsid w:val="00BA110A"/>
    <w:rsid w:val="00BA4AF8"/>
    <w:rsid w:val="00BB5563"/>
    <w:rsid w:val="00BB785D"/>
    <w:rsid w:val="00BC023A"/>
    <w:rsid w:val="00BC1057"/>
    <w:rsid w:val="00BC11CE"/>
    <w:rsid w:val="00BC75DA"/>
    <w:rsid w:val="00BD0557"/>
    <w:rsid w:val="00BD122A"/>
    <w:rsid w:val="00BD1451"/>
    <w:rsid w:val="00BD171A"/>
    <w:rsid w:val="00BD20F0"/>
    <w:rsid w:val="00BD3966"/>
    <w:rsid w:val="00BD3C2C"/>
    <w:rsid w:val="00BD4AA3"/>
    <w:rsid w:val="00BD7939"/>
    <w:rsid w:val="00BE07B3"/>
    <w:rsid w:val="00BE154A"/>
    <w:rsid w:val="00BE2D50"/>
    <w:rsid w:val="00BE697E"/>
    <w:rsid w:val="00BE7B90"/>
    <w:rsid w:val="00BF3460"/>
    <w:rsid w:val="00BF38D3"/>
    <w:rsid w:val="00C03ED1"/>
    <w:rsid w:val="00C06607"/>
    <w:rsid w:val="00C104B4"/>
    <w:rsid w:val="00C14C39"/>
    <w:rsid w:val="00C164C8"/>
    <w:rsid w:val="00C21BBE"/>
    <w:rsid w:val="00C23273"/>
    <w:rsid w:val="00C3172C"/>
    <w:rsid w:val="00C34871"/>
    <w:rsid w:val="00C35C3B"/>
    <w:rsid w:val="00C37DE1"/>
    <w:rsid w:val="00C37F57"/>
    <w:rsid w:val="00C42BC6"/>
    <w:rsid w:val="00C4530F"/>
    <w:rsid w:val="00C462BE"/>
    <w:rsid w:val="00C52868"/>
    <w:rsid w:val="00C52B3C"/>
    <w:rsid w:val="00C563B9"/>
    <w:rsid w:val="00C5655D"/>
    <w:rsid w:val="00C60182"/>
    <w:rsid w:val="00C617B2"/>
    <w:rsid w:val="00C629E9"/>
    <w:rsid w:val="00C65974"/>
    <w:rsid w:val="00C65D26"/>
    <w:rsid w:val="00C7068F"/>
    <w:rsid w:val="00C709FB"/>
    <w:rsid w:val="00C71382"/>
    <w:rsid w:val="00C7349D"/>
    <w:rsid w:val="00C777C3"/>
    <w:rsid w:val="00C8240C"/>
    <w:rsid w:val="00C82C39"/>
    <w:rsid w:val="00C83E14"/>
    <w:rsid w:val="00C86C4B"/>
    <w:rsid w:val="00C9124D"/>
    <w:rsid w:val="00C91391"/>
    <w:rsid w:val="00C927C3"/>
    <w:rsid w:val="00C92A45"/>
    <w:rsid w:val="00CA1AAB"/>
    <w:rsid w:val="00CA1F41"/>
    <w:rsid w:val="00CA392D"/>
    <w:rsid w:val="00CA4EC0"/>
    <w:rsid w:val="00CA57A4"/>
    <w:rsid w:val="00CA5899"/>
    <w:rsid w:val="00CB1847"/>
    <w:rsid w:val="00CB224A"/>
    <w:rsid w:val="00CB2807"/>
    <w:rsid w:val="00CB42FC"/>
    <w:rsid w:val="00CB469B"/>
    <w:rsid w:val="00CB4997"/>
    <w:rsid w:val="00CC0110"/>
    <w:rsid w:val="00CC057F"/>
    <w:rsid w:val="00CC5E93"/>
    <w:rsid w:val="00CC632C"/>
    <w:rsid w:val="00CC6C15"/>
    <w:rsid w:val="00CD18BD"/>
    <w:rsid w:val="00CD52C6"/>
    <w:rsid w:val="00CD57CA"/>
    <w:rsid w:val="00CE0B66"/>
    <w:rsid w:val="00CE383E"/>
    <w:rsid w:val="00CE41DB"/>
    <w:rsid w:val="00CE487F"/>
    <w:rsid w:val="00CE4C36"/>
    <w:rsid w:val="00CE6D9F"/>
    <w:rsid w:val="00CF1DA4"/>
    <w:rsid w:val="00CF2A7F"/>
    <w:rsid w:val="00CF6E04"/>
    <w:rsid w:val="00D145A0"/>
    <w:rsid w:val="00D15326"/>
    <w:rsid w:val="00D20DF1"/>
    <w:rsid w:val="00D23236"/>
    <w:rsid w:val="00D235FC"/>
    <w:rsid w:val="00D2361B"/>
    <w:rsid w:val="00D238B6"/>
    <w:rsid w:val="00D24FE4"/>
    <w:rsid w:val="00D278C8"/>
    <w:rsid w:val="00D329D0"/>
    <w:rsid w:val="00D32EF7"/>
    <w:rsid w:val="00D33119"/>
    <w:rsid w:val="00D332D0"/>
    <w:rsid w:val="00D44617"/>
    <w:rsid w:val="00D44EFD"/>
    <w:rsid w:val="00D454C6"/>
    <w:rsid w:val="00D45D0E"/>
    <w:rsid w:val="00D46291"/>
    <w:rsid w:val="00D47714"/>
    <w:rsid w:val="00D514A1"/>
    <w:rsid w:val="00D521FF"/>
    <w:rsid w:val="00D55B7B"/>
    <w:rsid w:val="00D55FC0"/>
    <w:rsid w:val="00D56CE8"/>
    <w:rsid w:val="00D57629"/>
    <w:rsid w:val="00D601C1"/>
    <w:rsid w:val="00D60D7C"/>
    <w:rsid w:val="00D62193"/>
    <w:rsid w:val="00D66FC9"/>
    <w:rsid w:val="00D753ED"/>
    <w:rsid w:val="00D83DF6"/>
    <w:rsid w:val="00D9489E"/>
    <w:rsid w:val="00D94AF8"/>
    <w:rsid w:val="00DA3A03"/>
    <w:rsid w:val="00DA7E91"/>
    <w:rsid w:val="00DB4565"/>
    <w:rsid w:val="00DB52B2"/>
    <w:rsid w:val="00DB5CD3"/>
    <w:rsid w:val="00DB6B93"/>
    <w:rsid w:val="00DB743D"/>
    <w:rsid w:val="00DC5595"/>
    <w:rsid w:val="00DD0E8B"/>
    <w:rsid w:val="00DD71C8"/>
    <w:rsid w:val="00DD775D"/>
    <w:rsid w:val="00DF0F80"/>
    <w:rsid w:val="00DF1C23"/>
    <w:rsid w:val="00DF2027"/>
    <w:rsid w:val="00DF2206"/>
    <w:rsid w:val="00DF53AA"/>
    <w:rsid w:val="00E002C1"/>
    <w:rsid w:val="00E00922"/>
    <w:rsid w:val="00E05877"/>
    <w:rsid w:val="00E07FC5"/>
    <w:rsid w:val="00E113D3"/>
    <w:rsid w:val="00E12F98"/>
    <w:rsid w:val="00E1507F"/>
    <w:rsid w:val="00E179E6"/>
    <w:rsid w:val="00E25A4A"/>
    <w:rsid w:val="00E273FD"/>
    <w:rsid w:val="00E27A70"/>
    <w:rsid w:val="00E32FBF"/>
    <w:rsid w:val="00E35118"/>
    <w:rsid w:val="00E40F65"/>
    <w:rsid w:val="00E45F34"/>
    <w:rsid w:val="00E50B88"/>
    <w:rsid w:val="00E514E9"/>
    <w:rsid w:val="00E52917"/>
    <w:rsid w:val="00E57B64"/>
    <w:rsid w:val="00E62188"/>
    <w:rsid w:val="00E629BF"/>
    <w:rsid w:val="00E64749"/>
    <w:rsid w:val="00E647EB"/>
    <w:rsid w:val="00E65B0A"/>
    <w:rsid w:val="00E6609A"/>
    <w:rsid w:val="00E66867"/>
    <w:rsid w:val="00E71533"/>
    <w:rsid w:val="00E72C45"/>
    <w:rsid w:val="00E8509C"/>
    <w:rsid w:val="00E913A2"/>
    <w:rsid w:val="00E93343"/>
    <w:rsid w:val="00EA1889"/>
    <w:rsid w:val="00EA345C"/>
    <w:rsid w:val="00EA5366"/>
    <w:rsid w:val="00EA640B"/>
    <w:rsid w:val="00EA6844"/>
    <w:rsid w:val="00EA6B29"/>
    <w:rsid w:val="00EB0CBA"/>
    <w:rsid w:val="00EB22D2"/>
    <w:rsid w:val="00EB5802"/>
    <w:rsid w:val="00EC126D"/>
    <w:rsid w:val="00EC1CAA"/>
    <w:rsid w:val="00EC576E"/>
    <w:rsid w:val="00EC650F"/>
    <w:rsid w:val="00ED02A1"/>
    <w:rsid w:val="00ED0E82"/>
    <w:rsid w:val="00ED2E28"/>
    <w:rsid w:val="00ED610B"/>
    <w:rsid w:val="00EE016A"/>
    <w:rsid w:val="00EE07DB"/>
    <w:rsid w:val="00EE2C74"/>
    <w:rsid w:val="00EE2D4E"/>
    <w:rsid w:val="00EE33A9"/>
    <w:rsid w:val="00EE56F8"/>
    <w:rsid w:val="00EF1591"/>
    <w:rsid w:val="00EF471C"/>
    <w:rsid w:val="00F00087"/>
    <w:rsid w:val="00F00187"/>
    <w:rsid w:val="00F02C15"/>
    <w:rsid w:val="00F03476"/>
    <w:rsid w:val="00F10377"/>
    <w:rsid w:val="00F11D2E"/>
    <w:rsid w:val="00F15AC1"/>
    <w:rsid w:val="00F16CAA"/>
    <w:rsid w:val="00F23741"/>
    <w:rsid w:val="00F25B85"/>
    <w:rsid w:val="00F3060B"/>
    <w:rsid w:val="00F30EF5"/>
    <w:rsid w:val="00F31C57"/>
    <w:rsid w:val="00F329B7"/>
    <w:rsid w:val="00F42A25"/>
    <w:rsid w:val="00F46E30"/>
    <w:rsid w:val="00F52ABE"/>
    <w:rsid w:val="00F5373C"/>
    <w:rsid w:val="00F569A1"/>
    <w:rsid w:val="00F65020"/>
    <w:rsid w:val="00F65ABE"/>
    <w:rsid w:val="00F670E0"/>
    <w:rsid w:val="00F70551"/>
    <w:rsid w:val="00F70669"/>
    <w:rsid w:val="00F73AEC"/>
    <w:rsid w:val="00F755B3"/>
    <w:rsid w:val="00F7731F"/>
    <w:rsid w:val="00F778BE"/>
    <w:rsid w:val="00F901C8"/>
    <w:rsid w:val="00F925D1"/>
    <w:rsid w:val="00F932F3"/>
    <w:rsid w:val="00F93A16"/>
    <w:rsid w:val="00F94F4A"/>
    <w:rsid w:val="00F9599F"/>
    <w:rsid w:val="00FA6579"/>
    <w:rsid w:val="00FB0AF6"/>
    <w:rsid w:val="00FB47F0"/>
    <w:rsid w:val="00FB76D2"/>
    <w:rsid w:val="00FC0D9B"/>
    <w:rsid w:val="00FC4BEE"/>
    <w:rsid w:val="00FC4D67"/>
    <w:rsid w:val="00FC5AEF"/>
    <w:rsid w:val="00FC60BA"/>
    <w:rsid w:val="00FC753C"/>
    <w:rsid w:val="00FD19F2"/>
    <w:rsid w:val="00FD1D95"/>
    <w:rsid w:val="00FD2087"/>
    <w:rsid w:val="00FD410C"/>
    <w:rsid w:val="00FE0D17"/>
    <w:rsid w:val="00FE35B3"/>
    <w:rsid w:val="00FE3956"/>
    <w:rsid w:val="00FE597F"/>
    <w:rsid w:val="00FF371F"/>
    <w:rsid w:val="00FF5EAA"/>
    <w:rsid w:val="00FF6B8F"/>
    <w:rsid w:val="16DC95CF"/>
    <w:rsid w:val="22F3C575"/>
    <w:rsid w:val="67D4B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Title">
    <w:name w:val="Title"/>
    <w:basedOn w:val="Normal"/>
    <w:next w:val="Normal"/>
    <w:link w:val="TitleChar"/>
    <w:uiPriority w:val="10"/>
    <w:qFormat/>
    <w:rsid w:val="001C30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014"/>
    <w:rPr>
      <w:rFonts w:asciiTheme="majorHAnsi" w:eastAsiaTheme="majorEastAsia" w:hAnsiTheme="majorHAnsi" w:cstheme="majorBidi"/>
      <w:spacing w:val="-10"/>
      <w:kern w:val="28"/>
      <w:sz w:val="56"/>
      <w:szCs w:val="56"/>
    </w:rPr>
  </w:style>
  <w:style w:type="paragraph" w:styleId="Revision">
    <w:name w:val="Revision"/>
    <w:hidden/>
    <w:uiPriority w:val="99"/>
    <w:semiHidden/>
    <w:rsid w:val="00002FB9"/>
    <w:pPr>
      <w:spacing w:after="0" w:line="240" w:lineRule="auto"/>
    </w:pPr>
    <w:rPr>
      <w:rFonts w:eastAsia="MS Mincho"/>
    </w:rPr>
  </w:style>
  <w:style w:type="paragraph" w:customStyle="1" w:styleId="paragraph">
    <w:name w:val="paragraph"/>
    <w:basedOn w:val="Normal"/>
    <w:rsid w:val="00313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13EF1"/>
  </w:style>
  <w:style w:type="character" w:customStyle="1" w:styleId="eop">
    <w:name w:val="eop"/>
    <w:basedOn w:val="DefaultParagraphFont"/>
    <w:rsid w:val="00313EF1"/>
  </w:style>
  <w:style w:type="character" w:customStyle="1" w:styleId="tabchar">
    <w:name w:val="tabchar"/>
    <w:basedOn w:val="DefaultParagraphFont"/>
    <w:rsid w:val="001F184E"/>
  </w:style>
  <w:style w:type="character" w:styleId="UnresolvedMention">
    <w:name w:val="Unresolved Mention"/>
    <w:basedOn w:val="DefaultParagraphFont"/>
    <w:uiPriority w:val="99"/>
    <w:semiHidden/>
    <w:unhideWhenUsed/>
    <w:rsid w:val="008F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2009869568">
      <w:bodyDiv w:val="1"/>
      <w:marLeft w:val="0"/>
      <w:marRight w:val="0"/>
      <w:marTop w:val="0"/>
      <w:marBottom w:val="0"/>
      <w:divBdr>
        <w:top w:val="none" w:sz="0" w:space="0" w:color="auto"/>
        <w:left w:val="none" w:sz="0" w:space="0" w:color="auto"/>
        <w:bottom w:val="none" w:sz="0" w:space="0" w:color="auto"/>
        <w:right w:val="none" w:sz="0" w:space="0" w:color="auto"/>
      </w:divBdr>
      <w:divsChild>
        <w:div w:id="1783108619">
          <w:marLeft w:val="0"/>
          <w:marRight w:val="0"/>
          <w:marTop w:val="0"/>
          <w:marBottom w:val="0"/>
          <w:divBdr>
            <w:top w:val="none" w:sz="0" w:space="0" w:color="auto"/>
            <w:left w:val="none" w:sz="0" w:space="0" w:color="auto"/>
            <w:bottom w:val="none" w:sz="0" w:space="0" w:color="auto"/>
            <w:right w:val="none" w:sz="0" w:space="0" w:color="auto"/>
          </w:divBdr>
        </w:div>
        <w:div w:id="39789847">
          <w:marLeft w:val="0"/>
          <w:marRight w:val="0"/>
          <w:marTop w:val="0"/>
          <w:marBottom w:val="0"/>
          <w:divBdr>
            <w:top w:val="none" w:sz="0" w:space="0" w:color="auto"/>
            <w:left w:val="none" w:sz="0" w:space="0" w:color="auto"/>
            <w:bottom w:val="none" w:sz="0" w:space="0" w:color="auto"/>
            <w:right w:val="none" w:sz="0" w:space="0" w:color="auto"/>
          </w:divBdr>
        </w:div>
        <w:div w:id="1744982310">
          <w:marLeft w:val="0"/>
          <w:marRight w:val="0"/>
          <w:marTop w:val="0"/>
          <w:marBottom w:val="0"/>
          <w:divBdr>
            <w:top w:val="none" w:sz="0" w:space="0" w:color="auto"/>
            <w:left w:val="none" w:sz="0" w:space="0" w:color="auto"/>
            <w:bottom w:val="none" w:sz="0" w:space="0" w:color="auto"/>
            <w:right w:val="none" w:sz="0" w:space="0" w:color="auto"/>
          </w:divBdr>
        </w:div>
        <w:div w:id="1088695292">
          <w:marLeft w:val="0"/>
          <w:marRight w:val="0"/>
          <w:marTop w:val="0"/>
          <w:marBottom w:val="0"/>
          <w:divBdr>
            <w:top w:val="none" w:sz="0" w:space="0" w:color="auto"/>
            <w:left w:val="none" w:sz="0" w:space="0" w:color="auto"/>
            <w:bottom w:val="none" w:sz="0" w:space="0" w:color="auto"/>
            <w:right w:val="none" w:sz="0" w:space="0" w:color="auto"/>
          </w:divBdr>
        </w:div>
        <w:div w:id="1708752834">
          <w:marLeft w:val="0"/>
          <w:marRight w:val="0"/>
          <w:marTop w:val="0"/>
          <w:marBottom w:val="0"/>
          <w:divBdr>
            <w:top w:val="none" w:sz="0" w:space="0" w:color="auto"/>
            <w:left w:val="none" w:sz="0" w:space="0" w:color="auto"/>
            <w:bottom w:val="none" w:sz="0" w:space="0" w:color="auto"/>
            <w:right w:val="none" w:sz="0" w:space="0" w:color="auto"/>
          </w:divBdr>
        </w:div>
        <w:div w:id="1547527528">
          <w:marLeft w:val="0"/>
          <w:marRight w:val="0"/>
          <w:marTop w:val="0"/>
          <w:marBottom w:val="0"/>
          <w:divBdr>
            <w:top w:val="none" w:sz="0" w:space="0" w:color="auto"/>
            <w:left w:val="none" w:sz="0" w:space="0" w:color="auto"/>
            <w:bottom w:val="none" w:sz="0" w:space="0" w:color="auto"/>
            <w:right w:val="none" w:sz="0" w:space="0" w:color="auto"/>
          </w:divBdr>
        </w:div>
        <w:div w:id="1616205490">
          <w:marLeft w:val="0"/>
          <w:marRight w:val="0"/>
          <w:marTop w:val="0"/>
          <w:marBottom w:val="0"/>
          <w:divBdr>
            <w:top w:val="none" w:sz="0" w:space="0" w:color="auto"/>
            <w:left w:val="none" w:sz="0" w:space="0" w:color="auto"/>
            <w:bottom w:val="none" w:sz="0" w:space="0" w:color="auto"/>
            <w:right w:val="none" w:sz="0" w:space="0" w:color="auto"/>
          </w:divBdr>
        </w:div>
        <w:div w:id="505092450">
          <w:marLeft w:val="0"/>
          <w:marRight w:val="0"/>
          <w:marTop w:val="0"/>
          <w:marBottom w:val="0"/>
          <w:divBdr>
            <w:top w:val="none" w:sz="0" w:space="0" w:color="auto"/>
            <w:left w:val="none" w:sz="0" w:space="0" w:color="auto"/>
            <w:bottom w:val="none" w:sz="0" w:space="0" w:color="auto"/>
            <w:right w:val="none" w:sz="0" w:space="0" w:color="auto"/>
          </w:divBdr>
        </w:div>
        <w:div w:id="1160536400">
          <w:marLeft w:val="0"/>
          <w:marRight w:val="0"/>
          <w:marTop w:val="0"/>
          <w:marBottom w:val="0"/>
          <w:divBdr>
            <w:top w:val="none" w:sz="0" w:space="0" w:color="auto"/>
            <w:left w:val="none" w:sz="0" w:space="0" w:color="auto"/>
            <w:bottom w:val="none" w:sz="0" w:space="0" w:color="auto"/>
            <w:right w:val="none" w:sz="0" w:space="0" w:color="auto"/>
          </w:divBdr>
        </w:div>
        <w:div w:id="1391155921">
          <w:marLeft w:val="0"/>
          <w:marRight w:val="0"/>
          <w:marTop w:val="0"/>
          <w:marBottom w:val="0"/>
          <w:divBdr>
            <w:top w:val="none" w:sz="0" w:space="0" w:color="auto"/>
            <w:left w:val="none" w:sz="0" w:space="0" w:color="auto"/>
            <w:bottom w:val="none" w:sz="0" w:space="0" w:color="auto"/>
            <w:right w:val="none" w:sz="0" w:space="0" w:color="auto"/>
          </w:divBdr>
        </w:div>
        <w:div w:id="963733825">
          <w:marLeft w:val="0"/>
          <w:marRight w:val="0"/>
          <w:marTop w:val="0"/>
          <w:marBottom w:val="0"/>
          <w:divBdr>
            <w:top w:val="none" w:sz="0" w:space="0" w:color="auto"/>
            <w:left w:val="none" w:sz="0" w:space="0" w:color="auto"/>
            <w:bottom w:val="none" w:sz="0" w:space="0" w:color="auto"/>
            <w:right w:val="none" w:sz="0" w:space="0" w:color="auto"/>
          </w:divBdr>
        </w:div>
        <w:div w:id="426122141">
          <w:marLeft w:val="0"/>
          <w:marRight w:val="0"/>
          <w:marTop w:val="0"/>
          <w:marBottom w:val="0"/>
          <w:divBdr>
            <w:top w:val="none" w:sz="0" w:space="0" w:color="auto"/>
            <w:left w:val="none" w:sz="0" w:space="0" w:color="auto"/>
            <w:bottom w:val="none" w:sz="0" w:space="0" w:color="auto"/>
            <w:right w:val="none" w:sz="0" w:space="0" w:color="auto"/>
          </w:divBdr>
        </w:div>
        <w:div w:id="1812668278">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de/produkte/grafische-syst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9F89E-D3C1-476A-BC05-FD63048A75D2}">
  <ds:schemaRefs>
    <ds:schemaRef ds:uri="http://schemas.microsoft.com/sharepoint/v3/contenttype/forms"/>
  </ds:schemaRefs>
</ds:datastoreItem>
</file>

<file path=customXml/itemProps2.xml><?xml version="1.0" encoding="utf-8"?>
<ds:datastoreItem xmlns:ds="http://schemas.openxmlformats.org/officeDocument/2006/customXml" ds:itemID="{A9DFEEF1-2F38-4E1F-90A5-38D75FE7A3DC}">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3.xml><?xml version="1.0" encoding="utf-8"?>
<ds:datastoreItem xmlns:ds="http://schemas.openxmlformats.org/officeDocument/2006/customXml" ds:itemID="{26F3B814-7BA9-4D7C-ABE2-67E2D89BB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2023-04-28T10:18:00Z</dcterms:created>
  <dcterms:modified xsi:type="dcterms:W3CDTF">2023-04-28T15:43:00Z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