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BE16" w14:textId="20B4D38A" w:rsidR="0049135C" w:rsidRPr="009B1ACB" w:rsidRDefault="00001C48" w:rsidP="0049135C">
      <w:pPr>
        <w:pStyle w:val="p1"/>
        <w:rPr>
          <w:b/>
          <w:sz w:val="20"/>
          <w:szCs w:val="20"/>
        </w:rPr>
      </w:pPr>
      <w:r>
        <w:rPr>
          <w:noProof/>
          <w:sz w:val="22"/>
        </w:rPr>
        <w:drawing>
          <wp:anchor distT="0" distB="0" distL="114300" distR="114300" simplePos="0" relativeHeight="251659264" behindDoc="0" locked="0" layoutInCell="1" allowOverlap="1" wp14:anchorId="4C3BF6C2" wp14:editId="70B7BF4D">
            <wp:simplePos x="0" y="0"/>
            <wp:positionH relativeFrom="page">
              <wp:align>right</wp:align>
            </wp:positionH>
            <wp:positionV relativeFrom="paragraph">
              <wp:posOffset>-894080</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rPr>
        <w:t>Testimonio de clientes</w:t>
      </w:r>
    </w:p>
    <w:p w14:paraId="309924F1" w14:textId="77777777" w:rsidR="0049135C" w:rsidRPr="00830548" w:rsidRDefault="0049135C" w:rsidP="0049135C">
      <w:pPr>
        <w:pStyle w:val="p1"/>
        <w:rPr>
          <w:szCs w:val="20"/>
          <w:lang w:val="fr-FR"/>
        </w:rPr>
      </w:pPr>
    </w:p>
    <w:p w14:paraId="7E2AF655" w14:textId="77777777" w:rsidR="0049135C" w:rsidRPr="009B1ACB" w:rsidRDefault="0049135C" w:rsidP="0049135C">
      <w:pPr>
        <w:pStyle w:val="Standard"/>
        <w:rPr>
          <w:rFonts w:ascii="Arial" w:hAnsi="Arial" w:cs="Arial"/>
          <w:szCs w:val="20"/>
        </w:rPr>
      </w:pPr>
      <w:r>
        <w:rPr>
          <w:rFonts w:ascii="Arial" w:hAnsi="Arial"/>
        </w:rPr>
        <w:t>Contacto de prensa:</w:t>
      </w:r>
    </w:p>
    <w:p w14:paraId="51391157" w14:textId="77777777" w:rsidR="0049135C" w:rsidRDefault="0049135C" w:rsidP="0049135C">
      <w:pPr>
        <w:pStyle w:val="Standard"/>
        <w:rPr>
          <w:rFonts w:ascii="Arial" w:hAnsi="Arial"/>
          <w:color w:val="000000"/>
        </w:rPr>
      </w:pPr>
      <w:r>
        <w:rPr>
          <w:rFonts w:ascii="Arial" w:hAnsi="Arial"/>
          <w:color w:val="000000"/>
        </w:rPr>
        <w:t xml:space="preserve">Elni Van Rensburg:  +1 830 317 0950 o </w:t>
      </w:r>
      <w:hyperlink r:id="rId10" w:history="1">
        <w:r>
          <w:rPr>
            <w:rStyle w:val="Hyperlink"/>
            <w:rFonts w:ascii="Arial" w:hAnsi="Arial"/>
          </w:rPr>
          <w:t>elni.vanrensburg@miraclon.com</w:t>
        </w:r>
      </w:hyperlink>
      <w:r>
        <w:rPr>
          <w:rFonts w:ascii="Arial" w:hAnsi="Arial"/>
          <w:color w:val="000000"/>
        </w:rPr>
        <w:t xml:space="preserve">  </w:t>
      </w:r>
    </w:p>
    <w:p w14:paraId="7EBB39EA" w14:textId="6CA01112" w:rsidR="0050356D" w:rsidRPr="009B1ACB" w:rsidRDefault="0050356D" w:rsidP="0049135C">
      <w:pPr>
        <w:pStyle w:val="Standard"/>
        <w:rPr>
          <w:rFonts w:ascii="Arial" w:hAnsi="Arial" w:cs="Arial"/>
          <w:szCs w:val="20"/>
        </w:rPr>
      </w:pPr>
      <w:r w:rsidRPr="0050356D">
        <w:rPr>
          <w:rFonts w:ascii="Arial" w:hAnsi="Arial" w:cs="Arial"/>
          <w:szCs w:val="20"/>
        </w:rPr>
        <w:t xml:space="preserve">AD Communications: Josie Fellows – +44 (0)1372 464470 – </w:t>
      </w:r>
      <w:hyperlink r:id="rId11" w:history="1">
        <w:r w:rsidRPr="00CD6BD5">
          <w:rPr>
            <w:rStyle w:val="Hyperlink"/>
            <w:rFonts w:ascii="Arial" w:hAnsi="Arial" w:cs="Arial"/>
            <w:szCs w:val="20"/>
          </w:rPr>
          <w:t>jfellows@adcomms.co.uk</w:t>
        </w:r>
      </w:hyperlink>
      <w:r>
        <w:rPr>
          <w:rFonts w:ascii="Arial" w:hAnsi="Arial" w:cs="Arial"/>
          <w:szCs w:val="20"/>
        </w:rPr>
        <w:t xml:space="preserve"> </w:t>
      </w:r>
    </w:p>
    <w:p w14:paraId="155B1731" w14:textId="77777777" w:rsidR="0049135C" w:rsidRPr="0050356D" w:rsidRDefault="0049135C" w:rsidP="0049135C">
      <w:pPr>
        <w:pStyle w:val="Standard"/>
        <w:rPr>
          <w:rFonts w:ascii="Arial" w:hAnsi="Arial" w:cs="Arial"/>
          <w:color w:val="000000"/>
          <w:szCs w:val="20"/>
          <w:lang w:val="en-GB"/>
        </w:rPr>
      </w:pPr>
    </w:p>
    <w:p w14:paraId="07056A49" w14:textId="319E21A0" w:rsidR="005D0D27" w:rsidRDefault="00B82958" w:rsidP="0050356D">
      <w:pPr>
        <w:spacing w:line="360" w:lineRule="auto"/>
        <w:rPr>
          <w:rFonts w:ascii="Arial" w:hAnsi="Arial"/>
          <w:color w:val="000000"/>
          <w:kern w:val="3"/>
        </w:rPr>
      </w:pPr>
      <w:r>
        <w:rPr>
          <w:rFonts w:ascii="Arial" w:hAnsi="Arial"/>
          <w:color w:val="000000"/>
          <w:kern w:val="3"/>
        </w:rPr>
        <w:t>9</w:t>
      </w:r>
      <w:r w:rsidR="0050356D" w:rsidRPr="0050356D">
        <w:rPr>
          <w:rFonts w:ascii="Arial" w:hAnsi="Arial"/>
          <w:color w:val="000000"/>
          <w:kern w:val="3"/>
        </w:rPr>
        <w:t xml:space="preserve"> de agosto de 2023</w:t>
      </w:r>
    </w:p>
    <w:p w14:paraId="62F36648" w14:textId="77777777" w:rsidR="0050356D" w:rsidRPr="0050356D" w:rsidRDefault="0050356D" w:rsidP="0050356D">
      <w:pPr>
        <w:spacing w:line="360" w:lineRule="auto"/>
        <w:rPr>
          <w:rFonts w:ascii="Arial" w:hAnsi="Arial" w:cs="Arial"/>
          <w:b/>
          <w:bCs/>
          <w:sz w:val="26"/>
          <w:szCs w:val="26"/>
          <w:lang w:val="en-GB"/>
        </w:rPr>
      </w:pPr>
    </w:p>
    <w:p w14:paraId="5DCC06AC" w14:textId="3D4605C5" w:rsidR="0082643E" w:rsidRPr="009B1ACB" w:rsidRDefault="00C2524E" w:rsidP="00C2524E">
      <w:pPr>
        <w:spacing w:line="360" w:lineRule="auto"/>
        <w:jc w:val="center"/>
        <w:rPr>
          <w:rFonts w:ascii="Arial" w:hAnsi="Arial" w:cs="Arial"/>
          <w:b/>
          <w:bCs/>
          <w:sz w:val="26"/>
          <w:szCs w:val="26"/>
        </w:rPr>
      </w:pPr>
      <w:r>
        <w:rPr>
          <w:rFonts w:ascii="Arial" w:hAnsi="Arial"/>
          <w:b/>
          <w:sz w:val="26"/>
        </w:rPr>
        <w:t>KODAK FLEXCEL NX Technology acelera el crecimiento comercial continuo de Creative Graphics y su éxito en la flexografía</w:t>
      </w:r>
    </w:p>
    <w:p w14:paraId="5D6205DB" w14:textId="77777777" w:rsidR="00ED2445" w:rsidRPr="0050356D" w:rsidRDefault="00ED2445" w:rsidP="00C2524E">
      <w:pPr>
        <w:spacing w:line="360" w:lineRule="auto"/>
        <w:jc w:val="center"/>
        <w:rPr>
          <w:rFonts w:ascii="Arial" w:hAnsi="Arial" w:cs="Arial"/>
          <w:b/>
          <w:bCs/>
          <w:sz w:val="26"/>
          <w:szCs w:val="26"/>
          <w:lang w:val="en-GB"/>
        </w:rPr>
      </w:pPr>
    </w:p>
    <w:p w14:paraId="66F72EEE" w14:textId="47EA902C" w:rsidR="00ED2445" w:rsidRPr="009B1ACB" w:rsidRDefault="007B697D" w:rsidP="00AE7708">
      <w:pPr>
        <w:spacing w:line="360" w:lineRule="auto"/>
        <w:rPr>
          <w:rFonts w:ascii="Arial" w:hAnsi="Arial" w:cs="Arial"/>
          <w:sz w:val="22"/>
          <w:szCs w:val="22"/>
        </w:rPr>
      </w:pPr>
      <w:r>
        <w:t>Uno de los fabricantes más grandes de planchas flexográficas digitales de Asia del Sur</w:t>
      </w:r>
      <w:r>
        <w:rPr>
          <w:rFonts w:ascii="Arial" w:hAnsi="Arial"/>
          <w:sz w:val="22"/>
        </w:rPr>
        <w:t xml:space="preserve">, Creative Graphics, está invirtiendo en su quinto </w:t>
      </w:r>
      <w:hyperlink r:id="rId12" w:history="1">
        <w:r>
          <w:rPr>
            <w:rStyle w:val="Hyperlink"/>
            <w:rFonts w:ascii="Arial" w:hAnsi="Arial"/>
            <w:sz w:val="22"/>
          </w:rPr>
          <w:t>FLEXCEL NX System</w:t>
        </w:r>
      </w:hyperlink>
      <w:r>
        <w:rPr>
          <w:rFonts w:ascii="Arial" w:hAnsi="Arial"/>
          <w:sz w:val="22"/>
        </w:rPr>
        <w:t xml:space="preserve"> de Miraclon. Es la última etapa del programa de inversión que también ha visto a Creative Graphics instalar recientemente </w:t>
      </w:r>
      <w:hyperlink r:id="rId13" w:history="1">
        <w:r>
          <w:rPr>
            <w:rStyle w:val="Hyperlink"/>
            <w:rFonts w:ascii="Arial" w:hAnsi="Arial"/>
            <w:sz w:val="22"/>
          </w:rPr>
          <w:t>PureFlexo™ Printing</w:t>
        </w:r>
      </w:hyperlink>
      <w:r>
        <w:rPr>
          <w:rFonts w:ascii="Arial" w:hAnsi="Arial"/>
          <w:sz w:val="22"/>
        </w:rPr>
        <w:t xml:space="preserve"> y la solución de disposición de planchas automática </w:t>
      </w:r>
      <w:hyperlink r:id="rId14" w:anchor="maximizar-productividad" w:history="1">
        <w:r>
          <w:rPr>
            <w:rStyle w:val="Hyperlink"/>
            <w:rFonts w:ascii="Arial" w:hAnsi="Arial"/>
            <w:sz w:val="22"/>
          </w:rPr>
          <w:t>FLEXCEL NX Central Software</w:t>
        </w:r>
      </w:hyperlink>
      <w:r>
        <w:rPr>
          <w:rFonts w:ascii="Arial" w:hAnsi="Arial"/>
          <w:sz w:val="22"/>
        </w:rPr>
        <w:t xml:space="preserve"> de Miraclon. </w:t>
      </w:r>
    </w:p>
    <w:p w14:paraId="567BEC17" w14:textId="77777777" w:rsidR="00ED2445" w:rsidRPr="0050356D" w:rsidRDefault="00ED2445" w:rsidP="00AE7708">
      <w:pPr>
        <w:spacing w:line="360" w:lineRule="auto"/>
        <w:rPr>
          <w:rFonts w:ascii="Arial" w:hAnsi="Arial" w:cs="Arial"/>
          <w:sz w:val="22"/>
          <w:szCs w:val="22"/>
        </w:rPr>
      </w:pPr>
    </w:p>
    <w:p w14:paraId="5FAA809E" w14:textId="5BDF7E0D" w:rsidR="00742F80" w:rsidRPr="009B1ACB" w:rsidRDefault="003804FD" w:rsidP="00AE7708">
      <w:pPr>
        <w:spacing w:line="360" w:lineRule="auto"/>
        <w:rPr>
          <w:rFonts w:ascii="Arial" w:hAnsi="Arial" w:cs="Arial"/>
          <w:sz w:val="22"/>
          <w:szCs w:val="22"/>
        </w:rPr>
      </w:pPr>
      <w:r>
        <w:rPr>
          <w:rFonts w:ascii="Arial" w:hAnsi="Arial"/>
          <w:sz w:val="22"/>
        </w:rPr>
        <w:t>Explicando el trasfondo de la inversión, el fundador y director ejecutivo, Deepanshu Goel, dice: “Nuestro nuevo FLEXCEL NX Wide 5080 Imager incrementará nuestra capacidad de manera sustancial. En los últimos años, hemos tenido mucho éxito al demostrar a los convertidores y a las marcas que la flexografía puede igualar, e incluso exceder, la calidad del huecograbado, así como satisfacer sus necesidades de un proceso de producción más sostenible y flexible. Hoy en día, esto está ampliamente aceptado —algo que solo podía soñar cuando comencé con Creative Graphics, pero que los desarrollos tecnológicos han convertido en realidad. En particular, FLEXCEL NX Technology ha logrado una gran transformación para nosotros, acentuada por una corriente constante de avances que amplían las capacidades de la flexografía”.</w:t>
      </w:r>
    </w:p>
    <w:p w14:paraId="63A63F98" w14:textId="77777777" w:rsidR="00742F80" w:rsidRPr="0050356D" w:rsidRDefault="00742F80" w:rsidP="00AE7708">
      <w:pPr>
        <w:spacing w:line="360" w:lineRule="auto"/>
        <w:rPr>
          <w:rFonts w:ascii="Arial" w:hAnsi="Arial" w:cs="Arial"/>
          <w:sz w:val="22"/>
          <w:szCs w:val="22"/>
        </w:rPr>
      </w:pPr>
    </w:p>
    <w:p w14:paraId="3E218BE7" w14:textId="03EF2D36" w:rsidR="00742F80" w:rsidRPr="009B1ACB" w:rsidRDefault="00C61E63" w:rsidP="00AE7708">
      <w:pPr>
        <w:spacing w:line="360" w:lineRule="auto"/>
        <w:rPr>
          <w:rFonts w:ascii="Arial" w:hAnsi="Arial" w:cs="Arial"/>
          <w:sz w:val="22"/>
          <w:szCs w:val="22"/>
        </w:rPr>
      </w:pPr>
      <w:r>
        <w:rPr>
          <w:rFonts w:ascii="Arial" w:hAnsi="Arial"/>
          <w:b/>
          <w:sz w:val="22"/>
        </w:rPr>
        <w:t>En el lugar correcto en el momento exacto</w:t>
      </w:r>
    </w:p>
    <w:p w14:paraId="7D9C0318" w14:textId="463795D8" w:rsidR="00ED2445" w:rsidRPr="009B1ACB" w:rsidRDefault="007B697D" w:rsidP="00AE7708">
      <w:pPr>
        <w:spacing w:line="360" w:lineRule="auto"/>
        <w:rPr>
          <w:rFonts w:ascii="Arial" w:hAnsi="Arial" w:cs="Arial"/>
          <w:sz w:val="22"/>
          <w:szCs w:val="22"/>
        </w:rPr>
      </w:pPr>
      <w:r>
        <w:rPr>
          <w:rFonts w:ascii="Arial" w:hAnsi="Arial"/>
          <w:sz w:val="22"/>
        </w:rPr>
        <w:t xml:space="preserve">Deepanshu Goel se embarcó en lo que él describe como “todo un viaje” en 2001. “Al mirar hacia atrás, creo que estábamos en el lugar correcto en el momento exacto, justo cuando la flexografía estaba perdiendo su reputación como un proceso relativamente poco sofisticado más apropiado para productos como los empaques corrugados”. Dos décadas más tarde, Creative Graphics tiene ocho sitios de producción en toda la India, 425 empleados y más de 800 clientes, incluidos algunos de los mejores productores de empaques en su clase. </w:t>
      </w:r>
    </w:p>
    <w:p w14:paraId="70D609FB" w14:textId="77777777" w:rsidR="00ED2445" w:rsidRPr="00830548" w:rsidRDefault="00ED2445" w:rsidP="00AE7708">
      <w:pPr>
        <w:spacing w:line="360" w:lineRule="auto"/>
        <w:rPr>
          <w:rFonts w:ascii="Arial" w:hAnsi="Arial" w:cs="Arial"/>
          <w:sz w:val="22"/>
          <w:szCs w:val="22"/>
          <w:lang w:val="fr-FR"/>
        </w:rPr>
      </w:pPr>
    </w:p>
    <w:p w14:paraId="0EBD415D" w14:textId="35B7EB7E" w:rsidR="00536C18" w:rsidRPr="009B1ACB" w:rsidRDefault="00D85FF3" w:rsidP="00AE7708">
      <w:pPr>
        <w:spacing w:line="360" w:lineRule="auto"/>
        <w:rPr>
          <w:rFonts w:ascii="Arial" w:hAnsi="Arial" w:cs="Arial"/>
          <w:sz w:val="22"/>
          <w:szCs w:val="22"/>
        </w:rPr>
      </w:pPr>
      <w:r>
        <w:rPr>
          <w:rFonts w:ascii="Arial" w:hAnsi="Arial"/>
          <w:sz w:val="22"/>
        </w:rPr>
        <w:lastRenderedPageBreak/>
        <w:t>Deepanshu estima que la empresa provee servicios a más del 50 % de las prensas de integración continua (CI), prensas apiladoras y prensas para sacos tejidos. Es, dice Deepanshu, “un mercado muy competitivo, por lo que es importante obtener el máximo posible de eficiencia y productividad de nuestros sistemas. A eso se debió la inversión en FLEXCEL NX Central Software, que optimiza el proceso de producción de planchas y mejora la utilización de las planchas en alrededor del 6 %. Los beneficios adicionales valiosos incluyen la reducción del uso de solvente y del consumo de energía, y una mayor productividad al poder completar más trabajos, con más rapidez y a un menor costo”.</w:t>
      </w:r>
    </w:p>
    <w:p w14:paraId="2B4C9B13" w14:textId="34E5E0EC" w:rsidR="00D85FF3" w:rsidRPr="00830548" w:rsidRDefault="00D85FF3" w:rsidP="00AE7708">
      <w:pPr>
        <w:spacing w:line="360" w:lineRule="auto"/>
        <w:rPr>
          <w:rFonts w:ascii="Arial" w:hAnsi="Arial" w:cs="Arial"/>
          <w:sz w:val="22"/>
          <w:szCs w:val="22"/>
        </w:rPr>
      </w:pPr>
    </w:p>
    <w:p w14:paraId="71F2A056" w14:textId="095F98FD" w:rsidR="00D85FF3" w:rsidRPr="009B1ACB" w:rsidRDefault="003A266B" w:rsidP="00AE7708">
      <w:pPr>
        <w:spacing w:line="360" w:lineRule="auto"/>
        <w:rPr>
          <w:rFonts w:ascii="Arial" w:hAnsi="Arial" w:cs="Arial"/>
          <w:sz w:val="22"/>
          <w:szCs w:val="22"/>
        </w:rPr>
      </w:pPr>
      <w:r>
        <w:rPr>
          <w:rFonts w:ascii="Arial" w:hAnsi="Arial"/>
          <w:sz w:val="22"/>
        </w:rPr>
        <w:t>Las conversiones del huecograbado a la flexografía brindan un impulso importante a la tasa promedio anualizada de crecimiento de los ingresos (CAGR) cercana al 30 %. Deepanshu dice: “Una vez más, creo que estamos en el lugar correcto en el momento exacto. Las exigencias cambiantes del mercado están impulsando una demanda latente a la flexografía de los convertidores y las marcas. Hay varios factores que impulsan esto. La principal prioridad es una producción más sostenible, alentada por el mandato de Responsabilidad Extendida del Productor (REP) del gobierno de la India para los objetivos de reciclaje de residuos de envases de plástico, la reutilización de envases de plástico rígido y el uso de contenido de plástico reciclado. Pero, también se debe a la agilidad adicional que la flexografía les da a las marcas: la capacidad de modificar los diseños rápidamente en respuesta a la dinámica cambiante del mercado, para producir tiradas más cortas de más unidades de mantenimiento de existencias (SKU). Las planchas flexográficas también ocupan mucho menos espacio que los cilindros de huecograbado”.</w:t>
      </w:r>
    </w:p>
    <w:p w14:paraId="4CB1CC05" w14:textId="5BECC1A4" w:rsidR="00CD655B" w:rsidRPr="0050356D" w:rsidRDefault="00CD655B" w:rsidP="00AE7708">
      <w:pPr>
        <w:spacing w:line="360" w:lineRule="auto"/>
        <w:rPr>
          <w:rFonts w:ascii="Arial" w:hAnsi="Arial" w:cs="Arial"/>
          <w:sz w:val="22"/>
          <w:szCs w:val="22"/>
        </w:rPr>
      </w:pPr>
    </w:p>
    <w:p w14:paraId="24CDAB03" w14:textId="3D7E5C9C" w:rsidR="00CD655B" w:rsidRPr="009B1ACB" w:rsidRDefault="000A2297" w:rsidP="00AE7708">
      <w:pPr>
        <w:spacing w:line="360" w:lineRule="auto"/>
        <w:rPr>
          <w:rFonts w:ascii="Arial" w:hAnsi="Arial" w:cs="Arial"/>
          <w:sz w:val="22"/>
          <w:szCs w:val="22"/>
        </w:rPr>
      </w:pPr>
      <w:r>
        <w:rPr>
          <w:rFonts w:ascii="Arial" w:hAnsi="Arial"/>
          <w:b/>
          <w:sz w:val="22"/>
        </w:rPr>
        <w:t>CG Premedia — Solución de una sola fuente</w:t>
      </w:r>
    </w:p>
    <w:p w14:paraId="23B11822" w14:textId="7E1FB0D5" w:rsidR="00C61E63" w:rsidRPr="009B1ACB" w:rsidRDefault="00E05481" w:rsidP="00A95A9B">
      <w:pPr>
        <w:spacing w:line="360" w:lineRule="auto"/>
        <w:rPr>
          <w:rFonts w:ascii="Arial" w:hAnsi="Arial" w:cs="Arial"/>
          <w:sz w:val="22"/>
          <w:szCs w:val="22"/>
        </w:rPr>
      </w:pPr>
      <w:r>
        <w:rPr>
          <w:rFonts w:ascii="Arial" w:hAnsi="Arial"/>
          <w:sz w:val="22"/>
        </w:rPr>
        <w:t xml:space="preserve">El vehículo elegido por Deepanshu para sortear esa demanda latente es CG Premedia, que fundó en 2021 como un proveedor de servicios de premedia de principio a fin. Y explica la lógica detrás de este emprendimiento: “Sabíamos que había convertidores y marcas preparados para cambiar del huecograbado a la flexografía, pero no podían encontrar a nadie que los pudiera aconsejar y guiar. Había una necesidad clara de una solución de una sola fuente. En CG Premedia nos hacemos responsables del proceso completo de llevar los empaques al espacio flexográfico, desde el diseño inicial, a través de la preprensa, hasta la producción final. Y no nos sentamos a esperar a que los clientes vinieran: nos gusta ser proactivos, mostrando a los clientes cómo los diseños de huecograbado </w:t>
      </w:r>
      <w:r>
        <w:rPr>
          <w:rFonts w:ascii="Arial" w:hAnsi="Arial"/>
          <w:sz w:val="22"/>
        </w:rPr>
        <w:lastRenderedPageBreak/>
        <w:t>existentes podían convertirse a la flexografía, con el mismo impacto en los estantes y reproducción de colores vibrantes que demandan”.</w:t>
      </w:r>
    </w:p>
    <w:p w14:paraId="2FC2FEA9" w14:textId="66B05496" w:rsidR="00A95A9B" w:rsidRPr="00830548" w:rsidRDefault="00A95A9B" w:rsidP="00A95A9B">
      <w:pPr>
        <w:spacing w:line="360" w:lineRule="auto"/>
        <w:rPr>
          <w:rFonts w:ascii="Arial" w:hAnsi="Arial" w:cs="Arial"/>
          <w:sz w:val="22"/>
          <w:szCs w:val="22"/>
          <w:lang w:val="fr-FR"/>
        </w:rPr>
      </w:pPr>
    </w:p>
    <w:p w14:paraId="15A9EB5E" w14:textId="41090294" w:rsidR="00A95A9B" w:rsidRPr="009B1ACB" w:rsidRDefault="0046704C" w:rsidP="00A95A9B">
      <w:pPr>
        <w:spacing w:line="360" w:lineRule="auto"/>
        <w:rPr>
          <w:rFonts w:ascii="Arial" w:hAnsi="Arial" w:cs="Arial"/>
          <w:sz w:val="22"/>
          <w:szCs w:val="22"/>
        </w:rPr>
      </w:pPr>
      <w:r>
        <w:rPr>
          <w:rFonts w:ascii="Arial" w:hAnsi="Arial"/>
          <w:b/>
          <w:sz w:val="22"/>
        </w:rPr>
        <w:t>Rendimiento superior en áreas clave</w:t>
      </w:r>
    </w:p>
    <w:p w14:paraId="4A561360" w14:textId="59C55A0B" w:rsidR="00ED2445" w:rsidRPr="009B1ACB" w:rsidRDefault="00ED2445" w:rsidP="00A95A9B">
      <w:pPr>
        <w:spacing w:line="360" w:lineRule="auto"/>
        <w:rPr>
          <w:rFonts w:ascii="Arial" w:hAnsi="Arial" w:cs="Arial"/>
          <w:sz w:val="22"/>
          <w:szCs w:val="22"/>
        </w:rPr>
      </w:pPr>
      <w:r>
        <w:rPr>
          <w:rFonts w:ascii="Arial" w:hAnsi="Arial"/>
          <w:sz w:val="22"/>
        </w:rPr>
        <w:t xml:space="preserve">Deepanshu dice que la base tecnológica fundamental del éxito de la empresa es FLEXCEL NX Technology de Miraclon. Creative Graphics instaló su primer reproductor de imágenes, un FLEXCEL NX Wide 4260, en 2016 en su casa central en Delhi, después de que las pruebas demostraron el rendimiento superior de la tecnología en una cantidad de áreas clave. “En comparación con la tecnología LAMS que teníamos en ese momento, las FLEXCEL NX Plates lograron mejores densidades de tinta, gráficos más limpios y estampas más claras y parejas. También era muy fácil de usar”. </w:t>
      </w:r>
    </w:p>
    <w:p w14:paraId="16F28540" w14:textId="77777777" w:rsidR="00ED2445" w:rsidRPr="0050356D" w:rsidRDefault="00ED2445" w:rsidP="00A95A9B">
      <w:pPr>
        <w:spacing w:line="360" w:lineRule="auto"/>
        <w:rPr>
          <w:rFonts w:ascii="Arial" w:hAnsi="Arial" w:cs="Arial"/>
          <w:sz w:val="22"/>
          <w:szCs w:val="22"/>
        </w:rPr>
      </w:pPr>
    </w:p>
    <w:p w14:paraId="07EDF6C9" w14:textId="7D05319E" w:rsidR="00A95A9B" w:rsidRPr="009B1ACB" w:rsidRDefault="00A33D98" w:rsidP="00A95A9B">
      <w:pPr>
        <w:spacing w:line="360" w:lineRule="auto"/>
        <w:rPr>
          <w:rFonts w:ascii="Arial" w:hAnsi="Arial" w:cs="Arial"/>
          <w:sz w:val="22"/>
          <w:szCs w:val="22"/>
        </w:rPr>
      </w:pPr>
      <w:r>
        <w:rPr>
          <w:rFonts w:ascii="Arial" w:hAnsi="Arial"/>
          <w:sz w:val="22"/>
        </w:rPr>
        <w:t>Agrega que mientras la conversión exitosa del huecograbado a la flexografía depende de igualar su calidad, FLEXCEL NX Technology también ofrece ventajas significativas en la prensa. “Los resultados de la impresión consistentes y predecibles con FLEXCEL NX Plates significan que los convertidores no solo logran el color más rápido, sino que también tienen menos paradas no programadas de la prensa. La reducción del consumo de tinta y del desperdicio de sustratos significa menores costos; por lo que la tecnología tiene éxito en todas las áreas importantes: productividad, eficiencia y sostenibilidad”.</w:t>
      </w:r>
    </w:p>
    <w:p w14:paraId="099B3250" w14:textId="21E5E34F" w:rsidR="008A5F31" w:rsidRPr="0050356D" w:rsidRDefault="008A5F31" w:rsidP="00A95A9B">
      <w:pPr>
        <w:spacing w:line="360" w:lineRule="auto"/>
        <w:rPr>
          <w:rFonts w:ascii="Arial" w:hAnsi="Arial" w:cs="Arial"/>
          <w:sz w:val="22"/>
          <w:szCs w:val="22"/>
          <w:lang w:val="it-IT"/>
        </w:rPr>
      </w:pPr>
    </w:p>
    <w:p w14:paraId="2107C21E" w14:textId="696619C4" w:rsidR="00F1529B" w:rsidRPr="009B1ACB" w:rsidRDefault="00ED2445" w:rsidP="00A95A9B">
      <w:pPr>
        <w:spacing w:line="360" w:lineRule="auto"/>
        <w:rPr>
          <w:rFonts w:ascii="Arial" w:hAnsi="Arial" w:cs="Arial"/>
          <w:b/>
          <w:bCs/>
          <w:sz w:val="22"/>
          <w:szCs w:val="22"/>
        </w:rPr>
      </w:pPr>
      <w:r>
        <w:rPr>
          <w:rFonts w:ascii="Arial" w:hAnsi="Arial"/>
          <w:b/>
          <w:sz w:val="22"/>
        </w:rPr>
        <w:t>PureFlexo Printing: una contribución clave a las conversiones</w:t>
      </w:r>
    </w:p>
    <w:p w14:paraId="1C0739F9" w14:textId="45374DDD" w:rsidR="00EB3B27" w:rsidRPr="009B1ACB" w:rsidRDefault="00A17C94" w:rsidP="00A95A9B">
      <w:pPr>
        <w:spacing w:line="360" w:lineRule="auto"/>
        <w:rPr>
          <w:rFonts w:ascii="Arial" w:hAnsi="Arial" w:cs="Arial"/>
          <w:sz w:val="22"/>
          <w:szCs w:val="22"/>
        </w:rPr>
      </w:pPr>
      <w:r>
        <w:rPr>
          <w:rFonts w:ascii="Arial" w:hAnsi="Arial"/>
          <w:sz w:val="22"/>
        </w:rPr>
        <w:t>Una contribución clave al éxito de Creative Graphics en la conversión del huecograbado a la flexografía es la excelente transferencia de tinta, posible gracias a los patrones de superficie de planchas avanzados en las FLEXCEL NX Plates, que recientemente se mejoraron aún más con la introducción de PureFlexo Printing. Con acceso a través de KODAK FLEXCEL NX Print Suite para empaques flexibles, PureFlexo Printing utiliza patrones de superficie de planchas avanzados y patentados, diseñados para controlar el flujo de tinta durante la impresión y superar la tendencia a la dispersión o acumulación de tinta en las áreas no deseadas, desde la puesta en marcha y durante toda la tirada. El resultado: una ventana operativa más ancha para producir un color estable predecible y una impresión visiblemente más limpia.</w:t>
      </w:r>
    </w:p>
    <w:p w14:paraId="4B98799D" w14:textId="77777777" w:rsidR="00377C45" w:rsidRPr="00830548" w:rsidRDefault="00377C45" w:rsidP="00A95A9B">
      <w:pPr>
        <w:spacing w:line="360" w:lineRule="auto"/>
        <w:rPr>
          <w:rFonts w:ascii="Arial" w:hAnsi="Arial" w:cs="Arial"/>
          <w:sz w:val="22"/>
          <w:szCs w:val="22"/>
        </w:rPr>
      </w:pPr>
    </w:p>
    <w:p w14:paraId="1852B699" w14:textId="6D8F499B" w:rsidR="002E654F" w:rsidRPr="009B1ACB" w:rsidRDefault="007C70F8" w:rsidP="00A95A9B">
      <w:pPr>
        <w:spacing w:line="360" w:lineRule="auto"/>
        <w:rPr>
          <w:rFonts w:ascii="Arial" w:hAnsi="Arial" w:cs="Arial"/>
          <w:sz w:val="22"/>
          <w:szCs w:val="22"/>
        </w:rPr>
      </w:pPr>
      <w:r>
        <w:rPr>
          <w:rFonts w:ascii="Arial" w:hAnsi="Arial"/>
          <w:sz w:val="22"/>
        </w:rPr>
        <w:t xml:space="preserve">Deepanshu dice: “PureFlexo Printing lleva a la flexografía a otra liga. Los convertidores que la han usado en trabajos comerciales prácticos nos dicen que valoran los beneficios de la </w:t>
      </w:r>
      <w:r>
        <w:rPr>
          <w:rFonts w:ascii="Arial" w:hAnsi="Arial"/>
          <w:sz w:val="22"/>
        </w:rPr>
        <w:lastRenderedPageBreak/>
        <w:t>latitud operativa más ancha: cuanto más rápida sea la velocidad de la prensa, menos serán las interrupciones para limpiarla, etc. Por lo tanto, ahora es nuestra tecnología ‘estándar de la industria’. La implementamos con todos los clientes nuevos para mostrarles lo que es posible con la flexografía”.</w:t>
      </w:r>
    </w:p>
    <w:p w14:paraId="1BF4ED38" w14:textId="1E3D3D09" w:rsidR="0057197D" w:rsidRPr="0050356D" w:rsidRDefault="0057197D" w:rsidP="00A95A9B">
      <w:pPr>
        <w:spacing w:line="360" w:lineRule="auto"/>
        <w:rPr>
          <w:rFonts w:ascii="Arial" w:hAnsi="Arial" w:cs="Arial"/>
          <w:sz w:val="22"/>
          <w:szCs w:val="22"/>
        </w:rPr>
      </w:pPr>
    </w:p>
    <w:p w14:paraId="2637DE71" w14:textId="0C99F871" w:rsidR="00EB3B27" w:rsidRPr="009B1ACB" w:rsidRDefault="00814331" w:rsidP="00AE7708">
      <w:pPr>
        <w:spacing w:line="360" w:lineRule="auto"/>
        <w:rPr>
          <w:rFonts w:ascii="Arial" w:hAnsi="Arial" w:cs="Arial"/>
          <w:b/>
          <w:bCs/>
          <w:sz w:val="22"/>
          <w:szCs w:val="22"/>
        </w:rPr>
      </w:pPr>
      <w:r>
        <w:rPr>
          <w:rFonts w:ascii="Arial" w:hAnsi="Arial"/>
          <w:sz w:val="22"/>
        </w:rPr>
        <w:t>PureFlexo Printing también le ha abierto nuevas oportunidades a Creative Graphics, como explorar el potencial de la impresión ECG (Extended Color Gamut). El rendimiento de FLEXCEL NX Plate technology mejora en gran medida con la impresión ECG, haciendo al proceso aún más estable mediante una excelente direccionalidad del color. Esto significa que cuando un operador marca los colores al comienzo de la tirada, puede estar seguro de que el color no cambiará a lo largo de toda la tirada de impresión.</w:t>
      </w:r>
    </w:p>
    <w:p w14:paraId="0BADFDB2" w14:textId="77777777" w:rsidR="00EB3B27" w:rsidRPr="0050356D" w:rsidRDefault="00EB3B27" w:rsidP="00AE7708">
      <w:pPr>
        <w:spacing w:line="360" w:lineRule="auto"/>
        <w:rPr>
          <w:rFonts w:ascii="Arial" w:hAnsi="Arial" w:cs="Arial"/>
          <w:sz w:val="22"/>
          <w:szCs w:val="22"/>
          <w:lang w:val="it-IT"/>
        </w:rPr>
      </w:pPr>
    </w:p>
    <w:p w14:paraId="3E4C9097" w14:textId="4E77B0AC" w:rsidR="001106DC" w:rsidRPr="009B1ACB" w:rsidRDefault="0046704C" w:rsidP="00AE7708">
      <w:pPr>
        <w:spacing w:line="360" w:lineRule="auto"/>
        <w:rPr>
          <w:rFonts w:ascii="Arial" w:hAnsi="Arial" w:cs="Arial"/>
          <w:sz w:val="22"/>
          <w:szCs w:val="22"/>
        </w:rPr>
      </w:pPr>
      <w:r>
        <w:rPr>
          <w:rFonts w:ascii="Arial" w:hAnsi="Arial"/>
          <w:sz w:val="22"/>
        </w:rPr>
        <w:t>Deepanshu dice: “Las marcas les han dado a los proveedores un mandato claro de esforzarse por lograr una producción sostenible, y es obvio que reducir los colores directos reduce el consumo de tinta. Para los convertidores, elimina el tiempo, la capacidad de la máquina y el desperdicio de preparación que se dedican a preparar e igualar colores directos, y reduce el inventario de almacenamiento de tinta. Estos son los primeros días y las marcas están exigentes con sus colores especiales, pero confiamos en que se pondrán más flexibles para adoptar estas nuevas tecnologías”.</w:t>
      </w:r>
    </w:p>
    <w:p w14:paraId="282C5EDC" w14:textId="77777777" w:rsidR="00896752" w:rsidRPr="00830548" w:rsidRDefault="00896752" w:rsidP="00AE7708">
      <w:pPr>
        <w:spacing w:line="360" w:lineRule="auto"/>
        <w:rPr>
          <w:rFonts w:ascii="Arial" w:hAnsi="Arial" w:cs="Arial"/>
          <w:sz w:val="22"/>
          <w:szCs w:val="22"/>
          <w:lang w:val="fr-FR"/>
        </w:rPr>
      </w:pPr>
    </w:p>
    <w:p w14:paraId="138B1863" w14:textId="25CEE3A9" w:rsidR="00DC19D1" w:rsidRPr="009B1ACB" w:rsidRDefault="003A2E81" w:rsidP="0049135C">
      <w:pPr>
        <w:spacing w:line="360" w:lineRule="auto"/>
        <w:jc w:val="center"/>
        <w:rPr>
          <w:rFonts w:ascii="Arial" w:hAnsi="Arial" w:cs="Arial"/>
          <w:b/>
          <w:bCs/>
          <w:color w:val="000000"/>
          <w:sz w:val="22"/>
          <w:szCs w:val="22"/>
        </w:rPr>
      </w:pPr>
      <w:r>
        <w:rPr>
          <w:rFonts w:ascii="Arial" w:hAnsi="Arial"/>
          <w:b/>
          <w:color w:val="000000"/>
          <w:sz w:val="22"/>
        </w:rPr>
        <w:t>FINES</w:t>
      </w:r>
    </w:p>
    <w:p w14:paraId="0D5F5703" w14:textId="308537FB" w:rsidR="00B6208B" w:rsidRPr="00830548" w:rsidRDefault="00B6208B" w:rsidP="0049135C">
      <w:pPr>
        <w:spacing w:line="360" w:lineRule="auto"/>
        <w:jc w:val="center"/>
        <w:rPr>
          <w:rFonts w:ascii="Arial" w:hAnsi="Arial" w:cs="Arial"/>
          <w:b/>
          <w:bCs/>
          <w:color w:val="000000"/>
          <w:sz w:val="22"/>
          <w:szCs w:val="22"/>
          <w:lang w:val="fr-FR" w:eastAsia="en-GB"/>
        </w:rPr>
      </w:pPr>
    </w:p>
    <w:p w14:paraId="13BF1A77" w14:textId="77777777" w:rsidR="00B6208B" w:rsidRPr="009B1ACB" w:rsidRDefault="00B6208B" w:rsidP="00B6208B">
      <w:pPr>
        <w:rPr>
          <w:rFonts w:ascii="Arial" w:hAnsi="Arial" w:cs="Arial"/>
          <w:b/>
          <w:bCs/>
          <w:szCs w:val="20"/>
        </w:rPr>
      </w:pPr>
      <w:r>
        <w:rPr>
          <w:rFonts w:ascii="Arial" w:hAnsi="Arial"/>
          <w:b/>
        </w:rPr>
        <w:t>Acerca de Miraclon</w:t>
      </w:r>
    </w:p>
    <w:p w14:paraId="25671169" w14:textId="77777777" w:rsidR="00B6208B" w:rsidRPr="009B1ACB" w:rsidRDefault="00B6208B" w:rsidP="00B6208B">
      <w:pPr>
        <w:rPr>
          <w:rFonts w:ascii="Arial" w:hAnsi="Arial" w:cs="Arial"/>
          <w:szCs w:val="20"/>
        </w:rPr>
      </w:pPr>
      <w:r>
        <w:rPr>
          <w:rFonts w:ascii="Arial" w:hAnsi="Arial"/>
        </w:rPr>
        <w:t xml:space="preserve">Miraclon es el hogar de KODAK FLEXCEL Solutions, que ha ayudado a transformar la impresión flexográfica durante más de una década. La tecnología, incluidos los sistemas FLEXCEL NX y FLEXCEL NX Ultra líderes de la industria, así como FLEXCEL NX Print Suite que posibilita la impresión PureFlexo™, maximiza la eficiencia en la prensa, ofrece mayor calidad y los mejores resultados generales de su clase. Con un enfoque en la vanguardia de la ciencia de las imágenes, innovación y colaboración con socios y clientes del sector, Miraclon tiene un compromiso con el futuro de la flexografía y continúa en posición de liderar el cambio. </w:t>
      </w:r>
      <w:r>
        <w:t>Obtenga más información en</w:t>
      </w:r>
      <w:r>
        <w:rPr>
          <w:rStyle w:val="Hyperlink"/>
          <w:rFonts w:ascii="Arial" w:hAnsi="Arial"/>
        </w:rPr>
        <w:t xml:space="preserve"> </w:t>
      </w:r>
      <w:hyperlink r:id="rId15" w:history="1">
        <w:r>
          <w:rPr>
            <w:rStyle w:val="Hyperlink"/>
            <w:rFonts w:ascii="Arial" w:hAnsi="Arial"/>
          </w:rPr>
          <w:t>www.miraclon.com</w:t>
        </w:r>
      </w:hyperlink>
      <w:r>
        <w:rPr>
          <w:rFonts w:ascii="Arial" w:hAnsi="Arial"/>
        </w:rPr>
        <w:t xml:space="preserve">, y síganos en </w:t>
      </w:r>
      <w:hyperlink r:id="rId16" w:history="1">
        <w:r>
          <w:rPr>
            <w:rStyle w:val="Hyperlink"/>
            <w:rFonts w:ascii="Arial" w:hAnsi="Arial"/>
          </w:rPr>
          <w:t>LinkedIn</w:t>
        </w:r>
      </w:hyperlink>
      <w:r>
        <w:rPr>
          <w:rFonts w:ascii="Arial" w:hAnsi="Arial"/>
        </w:rPr>
        <w:t xml:space="preserve"> y </w:t>
      </w:r>
      <w:hyperlink r:id="rId17" w:history="1">
        <w:r>
          <w:rPr>
            <w:rStyle w:val="Hyperlink"/>
            <w:rFonts w:ascii="Arial" w:hAnsi="Arial"/>
          </w:rPr>
          <w:t>YouTube</w:t>
        </w:r>
      </w:hyperlink>
      <w:r>
        <w:rPr>
          <w:rFonts w:ascii="Arial" w:hAnsi="Arial"/>
        </w:rPr>
        <w:t xml:space="preserve">. </w:t>
      </w:r>
    </w:p>
    <w:p w14:paraId="7E13BC3D" w14:textId="77777777" w:rsidR="00B6208B" w:rsidRPr="00830548" w:rsidRDefault="00B6208B" w:rsidP="00B6208B">
      <w:pPr>
        <w:pStyle w:val="p1"/>
        <w:rPr>
          <w:sz w:val="22"/>
          <w:szCs w:val="20"/>
          <w:lang w:val="fr-FR"/>
        </w:rPr>
      </w:pPr>
    </w:p>
    <w:p w14:paraId="76F34DCC" w14:textId="6EFC75A8" w:rsidR="00EC0987" w:rsidRPr="00830548" w:rsidRDefault="00EC0987" w:rsidP="00CE472A">
      <w:pPr>
        <w:spacing w:line="360" w:lineRule="auto"/>
        <w:rPr>
          <w:rFonts w:ascii="Arial" w:hAnsi="Arial" w:cs="Arial"/>
          <w:b/>
          <w:bCs/>
          <w:sz w:val="22"/>
          <w:szCs w:val="22"/>
          <w:lang w:val="fr-FR"/>
        </w:rPr>
      </w:pPr>
    </w:p>
    <w:sectPr w:rsidR="00EC0987" w:rsidRPr="00830548" w:rsidSect="00E14AA2">
      <w:footerReference w:type="default" r:id="rId18"/>
      <w:footerReference w:type="first" r:id="rId19"/>
      <w:pgSz w:w="12240" w:h="15840" w:code="1"/>
      <w:pgMar w:top="1440" w:right="1646" w:bottom="1440"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0B36E" w14:textId="77777777" w:rsidR="004174D8" w:rsidRDefault="004174D8">
      <w:r>
        <w:separator/>
      </w:r>
    </w:p>
  </w:endnote>
  <w:endnote w:type="continuationSeparator" w:id="0">
    <w:p w14:paraId="3DB62184" w14:textId="77777777" w:rsidR="004174D8" w:rsidRDefault="0041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 BlackExt">
    <w:charset w:val="00"/>
    <w:family w:val="roman"/>
    <w:pitch w:val="variable"/>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20CF" w14:textId="4D01D8E2" w:rsidR="00E14AA2" w:rsidRDefault="00E14AA2">
    <w:pPr>
      <w:pStyle w:val="Footer"/>
    </w:pPr>
    <w:r>
      <w:rPr>
        <w:noProof/>
      </w:rPr>
      <w:drawing>
        <wp:anchor distT="0" distB="0" distL="114300" distR="114300" simplePos="0" relativeHeight="251661312" behindDoc="0" locked="0" layoutInCell="1" allowOverlap="1" wp14:anchorId="5AEA230D" wp14:editId="10D82A3F">
          <wp:simplePos x="0" y="0"/>
          <wp:positionH relativeFrom="margin">
            <wp:align>right</wp:align>
          </wp:positionH>
          <wp:positionV relativeFrom="page">
            <wp:posOffset>9262745</wp:posOffset>
          </wp:positionV>
          <wp:extent cx="550800" cy="543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58D4" w14:textId="0EA1AD09" w:rsidR="00422A97" w:rsidRDefault="00422A97">
    <w:pPr>
      <w:pStyle w:val="Footer"/>
    </w:pPr>
    <w:r>
      <w:rPr>
        <w:noProof/>
      </w:rPr>
      <w:drawing>
        <wp:anchor distT="0" distB="0" distL="114300" distR="114300" simplePos="0" relativeHeight="251659264" behindDoc="0" locked="0" layoutInCell="1" allowOverlap="1" wp14:anchorId="6B77FB06" wp14:editId="5E51BDF9">
          <wp:simplePos x="0" y="0"/>
          <wp:positionH relativeFrom="margin">
            <wp:align>right</wp:align>
          </wp:positionH>
          <wp:positionV relativeFrom="page">
            <wp:posOffset>9953625</wp:posOffset>
          </wp:positionV>
          <wp:extent cx="550800" cy="543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99341" w14:textId="77777777" w:rsidR="004174D8" w:rsidRDefault="004174D8">
      <w:r>
        <w:separator/>
      </w:r>
    </w:p>
  </w:footnote>
  <w:footnote w:type="continuationSeparator" w:id="0">
    <w:p w14:paraId="012C8E82" w14:textId="77777777" w:rsidR="004174D8" w:rsidRDefault="00417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9C8"/>
    <w:multiLevelType w:val="hybridMultilevel"/>
    <w:tmpl w:val="C570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A579E"/>
    <w:multiLevelType w:val="hybridMultilevel"/>
    <w:tmpl w:val="26A6F68A"/>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D62AA"/>
    <w:multiLevelType w:val="hybridMultilevel"/>
    <w:tmpl w:val="B040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03A4D"/>
    <w:multiLevelType w:val="hybridMultilevel"/>
    <w:tmpl w:val="A6EC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64FF3"/>
    <w:multiLevelType w:val="hybridMultilevel"/>
    <w:tmpl w:val="BE4CDAA4"/>
    <w:lvl w:ilvl="0" w:tplc="5B58CC1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E0A7B"/>
    <w:multiLevelType w:val="multilevel"/>
    <w:tmpl w:val="6FD0F5D8"/>
    <w:lvl w:ilvl="0">
      <w:start w:val="1"/>
      <w:numFmt w:val="bullet"/>
      <w:lvlText w:val=""/>
      <w:lvlJc w:val="left"/>
      <w:pPr>
        <w:tabs>
          <w:tab w:val="num" w:pos="567"/>
        </w:tabs>
        <w:ind w:left="567"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932A76"/>
    <w:multiLevelType w:val="hybridMultilevel"/>
    <w:tmpl w:val="55D41080"/>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CB44AF"/>
    <w:multiLevelType w:val="hybridMultilevel"/>
    <w:tmpl w:val="536E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6D3D4E"/>
    <w:multiLevelType w:val="hybridMultilevel"/>
    <w:tmpl w:val="56D4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31A08"/>
    <w:multiLevelType w:val="hybridMultilevel"/>
    <w:tmpl w:val="B052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431F7"/>
    <w:multiLevelType w:val="hybridMultilevel"/>
    <w:tmpl w:val="3912EF18"/>
    <w:lvl w:ilvl="0" w:tplc="35AA4962">
      <w:start w:val="1"/>
      <w:numFmt w:val="bullet"/>
      <w:lvlText w:val=""/>
      <w:lvlJc w:val="left"/>
      <w:pPr>
        <w:tabs>
          <w:tab w:val="num" w:pos="1134"/>
        </w:tabs>
        <w:ind w:left="1021" w:hanging="51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462CC7"/>
    <w:multiLevelType w:val="hybridMultilevel"/>
    <w:tmpl w:val="492ED4F0"/>
    <w:lvl w:ilvl="0" w:tplc="3AF4EE48">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3D7510"/>
    <w:multiLevelType w:val="hybridMultilevel"/>
    <w:tmpl w:val="7700A5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F727AF"/>
    <w:multiLevelType w:val="hybridMultilevel"/>
    <w:tmpl w:val="2670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CD35F8"/>
    <w:multiLevelType w:val="hybridMultilevel"/>
    <w:tmpl w:val="4EA21DC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5" w15:restartNumberingAfterBreak="0">
    <w:nsid w:val="24550AE2"/>
    <w:multiLevelType w:val="multilevel"/>
    <w:tmpl w:val="55D41080"/>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BB65F1"/>
    <w:multiLevelType w:val="multilevel"/>
    <w:tmpl w:val="47AE5BA4"/>
    <w:lvl w:ilvl="0">
      <w:start w:val="1"/>
      <w:numFmt w:val="bullet"/>
      <w:lvlText w:val=""/>
      <w:lvlJc w:val="left"/>
      <w:pPr>
        <w:tabs>
          <w:tab w:val="num" w:pos="567"/>
        </w:tabs>
        <w:ind w:left="511"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A65606"/>
    <w:multiLevelType w:val="hybridMultilevel"/>
    <w:tmpl w:val="E3D4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A7191C"/>
    <w:multiLevelType w:val="hybridMultilevel"/>
    <w:tmpl w:val="E3F6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A6746B"/>
    <w:multiLevelType w:val="multilevel"/>
    <w:tmpl w:val="70F87294"/>
    <w:lvl w:ilvl="0">
      <w:start w:val="1"/>
      <w:numFmt w:val="bullet"/>
      <w:lvlText w:val="o"/>
      <w:lvlJc w:val="left"/>
      <w:pPr>
        <w:tabs>
          <w:tab w:val="num" w:pos="927"/>
        </w:tabs>
        <w:ind w:left="927"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80214C"/>
    <w:multiLevelType w:val="hybridMultilevel"/>
    <w:tmpl w:val="4FCCC1F0"/>
    <w:lvl w:ilvl="0" w:tplc="EEE8D006">
      <w:start w:val="1"/>
      <w:numFmt w:val="bullet"/>
      <w:lvlText w:val=""/>
      <w:lvlJc w:val="left"/>
      <w:pPr>
        <w:tabs>
          <w:tab w:val="num" w:pos="567"/>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E14B07"/>
    <w:multiLevelType w:val="multilevel"/>
    <w:tmpl w:val="B23065B4"/>
    <w:lvl w:ilvl="0">
      <w:start w:val="1"/>
      <w:numFmt w:val="bullet"/>
      <w:lvlText w:val=""/>
      <w:lvlJc w:val="left"/>
      <w:pPr>
        <w:tabs>
          <w:tab w:val="num" w:pos="567"/>
        </w:tabs>
        <w:ind w:left="510"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F87535"/>
    <w:multiLevelType w:val="hybridMultilevel"/>
    <w:tmpl w:val="70F87294"/>
    <w:lvl w:ilvl="0" w:tplc="04090003">
      <w:start w:val="1"/>
      <w:numFmt w:val="bullet"/>
      <w:lvlText w:val="o"/>
      <w:lvlJc w:val="left"/>
      <w:pPr>
        <w:tabs>
          <w:tab w:val="num" w:pos="927"/>
        </w:tabs>
        <w:ind w:left="927" w:hanging="360"/>
      </w:pPr>
      <w:rPr>
        <w:rFonts w:ascii="Courier New" w:hAnsi="Courier New" w:cs="Aria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6061D7"/>
    <w:multiLevelType w:val="hybridMultilevel"/>
    <w:tmpl w:val="663C706A"/>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F035B"/>
    <w:multiLevelType w:val="hybridMultilevel"/>
    <w:tmpl w:val="ED440876"/>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A49B5"/>
    <w:multiLevelType w:val="multilevel"/>
    <w:tmpl w:val="4FCCC1F0"/>
    <w:lvl w:ilvl="0">
      <w:start w:val="1"/>
      <w:numFmt w:val="bullet"/>
      <w:lvlText w:val=""/>
      <w:lvlJc w:val="left"/>
      <w:pPr>
        <w:tabs>
          <w:tab w:val="num" w:pos="567"/>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AA494C"/>
    <w:multiLevelType w:val="hybridMultilevel"/>
    <w:tmpl w:val="6FD0F5D8"/>
    <w:lvl w:ilvl="0" w:tplc="4EB6EBA0">
      <w:start w:val="1"/>
      <w:numFmt w:val="bullet"/>
      <w:lvlText w:val=""/>
      <w:lvlJc w:val="left"/>
      <w:pPr>
        <w:tabs>
          <w:tab w:val="num" w:pos="567"/>
        </w:tabs>
        <w:ind w:left="567"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A06870"/>
    <w:multiLevelType w:val="hybridMultilevel"/>
    <w:tmpl w:val="B23065B4"/>
    <w:lvl w:ilvl="0" w:tplc="843C729E">
      <w:start w:val="1"/>
      <w:numFmt w:val="bullet"/>
      <w:lvlText w:val=""/>
      <w:lvlJc w:val="left"/>
      <w:pPr>
        <w:tabs>
          <w:tab w:val="num" w:pos="567"/>
        </w:tabs>
        <w:ind w:left="510"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5407D9"/>
    <w:multiLevelType w:val="hybridMultilevel"/>
    <w:tmpl w:val="83EA3624"/>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D74C84"/>
    <w:multiLevelType w:val="hybridMultilevel"/>
    <w:tmpl w:val="3366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E93C5D"/>
    <w:multiLevelType w:val="multilevel"/>
    <w:tmpl w:val="3912EF18"/>
    <w:lvl w:ilvl="0">
      <w:start w:val="1"/>
      <w:numFmt w:val="bullet"/>
      <w:lvlText w:val=""/>
      <w:lvlJc w:val="left"/>
      <w:pPr>
        <w:tabs>
          <w:tab w:val="num" w:pos="1134"/>
        </w:tabs>
        <w:ind w:left="1021" w:hanging="511"/>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B1732E"/>
    <w:multiLevelType w:val="hybridMultilevel"/>
    <w:tmpl w:val="0130D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805A82"/>
    <w:multiLevelType w:val="multilevel"/>
    <w:tmpl w:val="ED440876"/>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7D4C9B"/>
    <w:multiLevelType w:val="hybridMultilevel"/>
    <w:tmpl w:val="47AE5BA4"/>
    <w:lvl w:ilvl="0" w:tplc="D3DAF056">
      <w:start w:val="1"/>
      <w:numFmt w:val="bullet"/>
      <w:lvlText w:val=""/>
      <w:lvlJc w:val="left"/>
      <w:pPr>
        <w:tabs>
          <w:tab w:val="num" w:pos="567"/>
        </w:tabs>
        <w:ind w:left="511"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954A92"/>
    <w:multiLevelType w:val="hybridMultilevel"/>
    <w:tmpl w:val="26306E50"/>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03309C"/>
    <w:multiLevelType w:val="hybridMultilevel"/>
    <w:tmpl w:val="38DA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18523E"/>
    <w:multiLevelType w:val="hybridMultilevel"/>
    <w:tmpl w:val="B16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A84EFF"/>
    <w:multiLevelType w:val="multilevel"/>
    <w:tmpl w:val="492ED4F0"/>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894F50"/>
    <w:multiLevelType w:val="hybridMultilevel"/>
    <w:tmpl w:val="08C6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679938014">
    <w:abstractNumId w:val="11"/>
  </w:num>
  <w:num w:numId="2" w16cid:durableId="1376806341">
    <w:abstractNumId w:val="37"/>
  </w:num>
  <w:num w:numId="3" w16cid:durableId="756949557">
    <w:abstractNumId w:val="26"/>
  </w:num>
  <w:num w:numId="4" w16cid:durableId="997031691">
    <w:abstractNumId w:val="5"/>
  </w:num>
  <w:num w:numId="5" w16cid:durableId="2000426627">
    <w:abstractNumId w:val="20"/>
  </w:num>
  <w:num w:numId="6" w16cid:durableId="1851528165">
    <w:abstractNumId w:val="25"/>
  </w:num>
  <w:num w:numId="7" w16cid:durableId="1599288065">
    <w:abstractNumId w:val="27"/>
  </w:num>
  <w:num w:numId="8" w16cid:durableId="909655341">
    <w:abstractNumId w:val="21"/>
  </w:num>
  <w:num w:numId="9" w16cid:durableId="1746955160">
    <w:abstractNumId w:val="10"/>
  </w:num>
  <w:num w:numId="10" w16cid:durableId="694381042">
    <w:abstractNumId w:val="30"/>
  </w:num>
  <w:num w:numId="11" w16cid:durableId="845945904">
    <w:abstractNumId w:val="33"/>
  </w:num>
  <w:num w:numId="12" w16cid:durableId="247085870">
    <w:abstractNumId w:val="16"/>
  </w:num>
  <w:num w:numId="13" w16cid:durableId="1486315920">
    <w:abstractNumId w:val="6"/>
  </w:num>
  <w:num w:numId="14" w16cid:durableId="2025395765">
    <w:abstractNumId w:val="15"/>
  </w:num>
  <w:num w:numId="15" w16cid:durableId="1112867468">
    <w:abstractNumId w:val="22"/>
  </w:num>
  <w:num w:numId="16" w16cid:durableId="1287925201">
    <w:abstractNumId w:val="19"/>
  </w:num>
  <w:num w:numId="17" w16cid:durableId="628173860">
    <w:abstractNumId w:val="1"/>
  </w:num>
  <w:num w:numId="18" w16cid:durableId="543445411">
    <w:abstractNumId w:val="24"/>
  </w:num>
  <w:num w:numId="19" w16cid:durableId="1660839086">
    <w:abstractNumId w:val="32"/>
  </w:num>
  <w:num w:numId="20" w16cid:durableId="358704276">
    <w:abstractNumId w:val="34"/>
  </w:num>
  <w:num w:numId="21" w16cid:durableId="700129358">
    <w:abstractNumId w:val="38"/>
  </w:num>
  <w:num w:numId="22" w16cid:durableId="1282957764">
    <w:abstractNumId w:val="2"/>
  </w:num>
  <w:num w:numId="23" w16cid:durableId="782846822">
    <w:abstractNumId w:val="36"/>
  </w:num>
  <w:num w:numId="24" w16cid:durableId="1460565613">
    <w:abstractNumId w:val="12"/>
  </w:num>
  <w:num w:numId="25" w16cid:durableId="1744571470">
    <w:abstractNumId w:val="4"/>
  </w:num>
  <w:num w:numId="26" w16cid:durableId="1921716936">
    <w:abstractNumId w:val="28"/>
  </w:num>
  <w:num w:numId="27" w16cid:durableId="1707486732">
    <w:abstractNumId w:val="23"/>
  </w:num>
  <w:num w:numId="28" w16cid:durableId="2123376306">
    <w:abstractNumId w:val="0"/>
  </w:num>
  <w:num w:numId="29" w16cid:durableId="529222959">
    <w:abstractNumId w:val="14"/>
  </w:num>
  <w:num w:numId="30" w16cid:durableId="100926848">
    <w:abstractNumId w:val="35"/>
  </w:num>
  <w:num w:numId="31" w16cid:durableId="1934586943">
    <w:abstractNumId w:val="29"/>
  </w:num>
  <w:num w:numId="32" w16cid:durableId="1277911540">
    <w:abstractNumId w:val="18"/>
  </w:num>
  <w:num w:numId="33" w16cid:durableId="1645112858">
    <w:abstractNumId w:val="31"/>
  </w:num>
  <w:num w:numId="34" w16cid:durableId="1413508117">
    <w:abstractNumId w:val="17"/>
  </w:num>
  <w:num w:numId="35" w16cid:durableId="835071765">
    <w:abstractNumId w:val="3"/>
  </w:num>
  <w:num w:numId="36" w16cid:durableId="1471748267">
    <w:abstractNumId w:val="9"/>
  </w:num>
  <w:num w:numId="37" w16cid:durableId="1186402225">
    <w:abstractNumId w:val="8"/>
  </w:num>
  <w:num w:numId="38" w16cid:durableId="1276518369">
    <w:abstractNumId w:val="13"/>
  </w:num>
  <w:num w:numId="39" w16cid:durableId="17935552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E0"/>
    <w:rsid w:val="000000E1"/>
    <w:rsid w:val="00001C48"/>
    <w:rsid w:val="000043ED"/>
    <w:rsid w:val="00005383"/>
    <w:rsid w:val="00007E2A"/>
    <w:rsid w:val="00014872"/>
    <w:rsid w:val="0001488A"/>
    <w:rsid w:val="00014B9D"/>
    <w:rsid w:val="0001776A"/>
    <w:rsid w:val="00020FA8"/>
    <w:rsid w:val="00024B7E"/>
    <w:rsid w:val="00024CDA"/>
    <w:rsid w:val="0003480B"/>
    <w:rsid w:val="00036240"/>
    <w:rsid w:val="000371EB"/>
    <w:rsid w:val="00047289"/>
    <w:rsid w:val="00047FB7"/>
    <w:rsid w:val="000503A0"/>
    <w:rsid w:val="00051E8E"/>
    <w:rsid w:val="00053586"/>
    <w:rsid w:val="0006134D"/>
    <w:rsid w:val="000621D8"/>
    <w:rsid w:val="00064E83"/>
    <w:rsid w:val="0007540C"/>
    <w:rsid w:val="00076302"/>
    <w:rsid w:val="00076409"/>
    <w:rsid w:val="00077368"/>
    <w:rsid w:val="00083124"/>
    <w:rsid w:val="00085024"/>
    <w:rsid w:val="00085A41"/>
    <w:rsid w:val="00095E9F"/>
    <w:rsid w:val="000A2297"/>
    <w:rsid w:val="000A6110"/>
    <w:rsid w:val="000B3A25"/>
    <w:rsid w:val="000B4684"/>
    <w:rsid w:val="000B520C"/>
    <w:rsid w:val="000C42A0"/>
    <w:rsid w:val="000C75B8"/>
    <w:rsid w:val="000D1C50"/>
    <w:rsid w:val="000D24A8"/>
    <w:rsid w:val="000D66AC"/>
    <w:rsid w:val="000E2CAA"/>
    <w:rsid w:val="000E376E"/>
    <w:rsid w:val="000E37F5"/>
    <w:rsid w:val="000E408D"/>
    <w:rsid w:val="000E54BA"/>
    <w:rsid w:val="000E618E"/>
    <w:rsid w:val="000E6F66"/>
    <w:rsid w:val="000F11EE"/>
    <w:rsid w:val="00102892"/>
    <w:rsid w:val="00105BD5"/>
    <w:rsid w:val="001106DC"/>
    <w:rsid w:val="00110CE0"/>
    <w:rsid w:val="00115E2F"/>
    <w:rsid w:val="00116EAF"/>
    <w:rsid w:val="001208C7"/>
    <w:rsid w:val="0012169F"/>
    <w:rsid w:val="00121C05"/>
    <w:rsid w:val="00125271"/>
    <w:rsid w:val="001254CE"/>
    <w:rsid w:val="00140E3D"/>
    <w:rsid w:val="00143BBE"/>
    <w:rsid w:val="001440A8"/>
    <w:rsid w:val="0014450F"/>
    <w:rsid w:val="001467A1"/>
    <w:rsid w:val="00146DD5"/>
    <w:rsid w:val="001470D1"/>
    <w:rsid w:val="00152A46"/>
    <w:rsid w:val="00156177"/>
    <w:rsid w:val="00156B67"/>
    <w:rsid w:val="00162B52"/>
    <w:rsid w:val="00162C2B"/>
    <w:rsid w:val="00162F99"/>
    <w:rsid w:val="00163A2A"/>
    <w:rsid w:val="0016409C"/>
    <w:rsid w:val="00172A31"/>
    <w:rsid w:val="00173666"/>
    <w:rsid w:val="0018142B"/>
    <w:rsid w:val="00181A5C"/>
    <w:rsid w:val="00183B4A"/>
    <w:rsid w:val="001870AD"/>
    <w:rsid w:val="00190032"/>
    <w:rsid w:val="00191AF6"/>
    <w:rsid w:val="00193AD0"/>
    <w:rsid w:val="00197B86"/>
    <w:rsid w:val="001A6A66"/>
    <w:rsid w:val="001A7798"/>
    <w:rsid w:val="001B2D1F"/>
    <w:rsid w:val="001B5215"/>
    <w:rsid w:val="001B729C"/>
    <w:rsid w:val="001B76F0"/>
    <w:rsid w:val="001C5798"/>
    <w:rsid w:val="001D3643"/>
    <w:rsid w:val="001D372E"/>
    <w:rsid w:val="001D44FF"/>
    <w:rsid w:val="001E46D4"/>
    <w:rsid w:val="001E7C15"/>
    <w:rsid w:val="001F0585"/>
    <w:rsid w:val="001F1872"/>
    <w:rsid w:val="001F5F5F"/>
    <w:rsid w:val="001F6ED4"/>
    <w:rsid w:val="001F6F7E"/>
    <w:rsid w:val="001F779A"/>
    <w:rsid w:val="00200144"/>
    <w:rsid w:val="00200BCC"/>
    <w:rsid w:val="002025C4"/>
    <w:rsid w:val="00203293"/>
    <w:rsid w:val="002069B5"/>
    <w:rsid w:val="00207F33"/>
    <w:rsid w:val="0021007B"/>
    <w:rsid w:val="00210321"/>
    <w:rsid w:val="0021150E"/>
    <w:rsid w:val="00214C1A"/>
    <w:rsid w:val="00216334"/>
    <w:rsid w:val="00216DF9"/>
    <w:rsid w:val="0021743E"/>
    <w:rsid w:val="002231A9"/>
    <w:rsid w:val="0022358C"/>
    <w:rsid w:val="002238D6"/>
    <w:rsid w:val="00232F25"/>
    <w:rsid w:val="002363E9"/>
    <w:rsid w:val="00250D4A"/>
    <w:rsid w:val="00252DE1"/>
    <w:rsid w:val="0026113B"/>
    <w:rsid w:val="00265D63"/>
    <w:rsid w:val="00266CA3"/>
    <w:rsid w:val="00267B7A"/>
    <w:rsid w:val="002703AC"/>
    <w:rsid w:val="00276FEF"/>
    <w:rsid w:val="00280E62"/>
    <w:rsid w:val="002829A6"/>
    <w:rsid w:val="00283512"/>
    <w:rsid w:val="00287674"/>
    <w:rsid w:val="002926DF"/>
    <w:rsid w:val="00293CBB"/>
    <w:rsid w:val="002A18E4"/>
    <w:rsid w:val="002A3A1C"/>
    <w:rsid w:val="002B018A"/>
    <w:rsid w:val="002B3039"/>
    <w:rsid w:val="002C40C8"/>
    <w:rsid w:val="002D0634"/>
    <w:rsid w:val="002D3064"/>
    <w:rsid w:val="002D5B0D"/>
    <w:rsid w:val="002D7E66"/>
    <w:rsid w:val="002E0772"/>
    <w:rsid w:val="002E14DF"/>
    <w:rsid w:val="002E4050"/>
    <w:rsid w:val="002E4EE8"/>
    <w:rsid w:val="002E654F"/>
    <w:rsid w:val="002E6B12"/>
    <w:rsid w:val="002F4583"/>
    <w:rsid w:val="002F5080"/>
    <w:rsid w:val="002F72E6"/>
    <w:rsid w:val="003001C3"/>
    <w:rsid w:val="00302571"/>
    <w:rsid w:val="00304C6F"/>
    <w:rsid w:val="003076B0"/>
    <w:rsid w:val="003141BE"/>
    <w:rsid w:val="00321AD3"/>
    <w:rsid w:val="00323325"/>
    <w:rsid w:val="003250E2"/>
    <w:rsid w:val="00330FFB"/>
    <w:rsid w:val="0033255A"/>
    <w:rsid w:val="00333FC4"/>
    <w:rsid w:val="0033503E"/>
    <w:rsid w:val="0033532C"/>
    <w:rsid w:val="00335738"/>
    <w:rsid w:val="00337EB3"/>
    <w:rsid w:val="00342821"/>
    <w:rsid w:val="003451B3"/>
    <w:rsid w:val="003478C7"/>
    <w:rsid w:val="00350FD7"/>
    <w:rsid w:val="0035499F"/>
    <w:rsid w:val="00355854"/>
    <w:rsid w:val="00360B95"/>
    <w:rsid w:val="00361986"/>
    <w:rsid w:val="00362AA3"/>
    <w:rsid w:val="00364D8E"/>
    <w:rsid w:val="00366253"/>
    <w:rsid w:val="00367EDE"/>
    <w:rsid w:val="00373E69"/>
    <w:rsid w:val="00377C45"/>
    <w:rsid w:val="003804FD"/>
    <w:rsid w:val="00380678"/>
    <w:rsid w:val="00381186"/>
    <w:rsid w:val="0038168D"/>
    <w:rsid w:val="00382CF5"/>
    <w:rsid w:val="003839E8"/>
    <w:rsid w:val="00383EAB"/>
    <w:rsid w:val="00385BC9"/>
    <w:rsid w:val="003A064F"/>
    <w:rsid w:val="003A266B"/>
    <w:rsid w:val="003A2E81"/>
    <w:rsid w:val="003A5ADF"/>
    <w:rsid w:val="003A6266"/>
    <w:rsid w:val="003B12F5"/>
    <w:rsid w:val="003B35B0"/>
    <w:rsid w:val="003B35BF"/>
    <w:rsid w:val="003B5BBB"/>
    <w:rsid w:val="003B7932"/>
    <w:rsid w:val="003C3336"/>
    <w:rsid w:val="003C426B"/>
    <w:rsid w:val="003C5582"/>
    <w:rsid w:val="003C62F6"/>
    <w:rsid w:val="003E29D8"/>
    <w:rsid w:val="003E460C"/>
    <w:rsid w:val="003F2821"/>
    <w:rsid w:val="003F5727"/>
    <w:rsid w:val="003F5D9F"/>
    <w:rsid w:val="003F601C"/>
    <w:rsid w:val="003F6BEB"/>
    <w:rsid w:val="003F73D7"/>
    <w:rsid w:val="00402D91"/>
    <w:rsid w:val="004114A8"/>
    <w:rsid w:val="00412620"/>
    <w:rsid w:val="004128D4"/>
    <w:rsid w:val="00415FE0"/>
    <w:rsid w:val="00416549"/>
    <w:rsid w:val="004174D8"/>
    <w:rsid w:val="00421627"/>
    <w:rsid w:val="00422A97"/>
    <w:rsid w:val="00422FEE"/>
    <w:rsid w:val="004266A2"/>
    <w:rsid w:val="004271E0"/>
    <w:rsid w:val="00434C5B"/>
    <w:rsid w:val="004354FA"/>
    <w:rsid w:val="00442637"/>
    <w:rsid w:val="00444FA4"/>
    <w:rsid w:val="00447F90"/>
    <w:rsid w:val="0045134A"/>
    <w:rsid w:val="0046552D"/>
    <w:rsid w:val="0046704C"/>
    <w:rsid w:val="0046762D"/>
    <w:rsid w:val="00471E6C"/>
    <w:rsid w:val="0047461D"/>
    <w:rsid w:val="00474B8A"/>
    <w:rsid w:val="004753D1"/>
    <w:rsid w:val="004755E6"/>
    <w:rsid w:val="00490B97"/>
    <w:rsid w:val="004911B3"/>
    <w:rsid w:val="0049135C"/>
    <w:rsid w:val="00495116"/>
    <w:rsid w:val="00495942"/>
    <w:rsid w:val="00495BCB"/>
    <w:rsid w:val="004A1F74"/>
    <w:rsid w:val="004A3AB4"/>
    <w:rsid w:val="004A5E6C"/>
    <w:rsid w:val="004A7153"/>
    <w:rsid w:val="004B0C3E"/>
    <w:rsid w:val="004B0D3B"/>
    <w:rsid w:val="004B4C78"/>
    <w:rsid w:val="004B5091"/>
    <w:rsid w:val="004B5E31"/>
    <w:rsid w:val="004B65EA"/>
    <w:rsid w:val="004C14E9"/>
    <w:rsid w:val="004C228C"/>
    <w:rsid w:val="004C38A8"/>
    <w:rsid w:val="004D151F"/>
    <w:rsid w:val="004D18AA"/>
    <w:rsid w:val="004D59C2"/>
    <w:rsid w:val="004D5ECA"/>
    <w:rsid w:val="004D713F"/>
    <w:rsid w:val="004E0B3A"/>
    <w:rsid w:val="004E0E68"/>
    <w:rsid w:val="004E5C25"/>
    <w:rsid w:val="004F07EF"/>
    <w:rsid w:val="004F1E92"/>
    <w:rsid w:val="004F604F"/>
    <w:rsid w:val="00500190"/>
    <w:rsid w:val="0050096D"/>
    <w:rsid w:val="0050356D"/>
    <w:rsid w:val="00507516"/>
    <w:rsid w:val="00511820"/>
    <w:rsid w:val="00513C3C"/>
    <w:rsid w:val="00516DA9"/>
    <w:rsid w:val="0052518A"/>
    <w:rsid w:val="00527177"/>
    <w:rsid w:val="00527E85"/>
    <w:rsid w:val="00530818"/>
    <w:rsid w:val="00534862"/>
    <w:rsid w:val="00536701"/>
    <w:rsid w:val="00536C18"/>
    <w:rsid w:val="00541157"/>
    <w:rsid w:val="005437D0"/>
    <w:rsid w:val="005448C3"/>
    <w:rsid w:val="005469FC"/>
    <w:rsid w:val="00546E03"/>
    <w:rsid w:val="00550332"/>
    <w:rsid w:val="00550A16"/>
    <w:rsid w:val="00550D29"/>
    <w:rsid w:val="00550EEE"/>
    <w:rsid w:val="00554BA2"/>
    <w:rsid w:val="00555C61"/>
    <w:rsid w:val="0055621E"/>
    <w:rsid w:val="00557525"/>
    <w:rsid w:val="00565901"/>
    <w:rsid w:val="0056758C"/>
    <w:rsid w:val="00567C60"/>
    <w:rsid w:val="00570C71"/>
    <w:rsid w:val="0057197D"/>
    <w:rsid w:val="00573D3F"/>
    <w:rsid w:val="00575715"/>
    <w:rsid w:val="00575881"/>
    <w:rsid w:val="005867D7"/>
    <w:rsid w:val="00591B68"/>
    <w:rsid w:val="00595A53"/>
    <w:rsid w:val="005A2CD4"/>
    <w:rsid w:val="005A3673"/>
    <w:rsid w:val="005A5839"/>
    <w:rsid w:val="005A7166"/>
    <w:rsid w:val="005B1718"/>
    <w:rsid w:val="005B1EEC"/>
    <w:rsid w:val="005B3FC5"/>
    <w:rsid w:val="005C4F48"/>
    <w:rsid w:val="005C51D1"/>
    <w:rsid w:val="005C745F"/>
    <w:rsid w:val="005C7FB5"/>
    <w:rsid w:val="005D0D27"/>
    <w:rsid w:val="005D28F7"/>
    <w:rsid w:val="005D7CEF"/>
    <w:rsid w:val="005E080A"/>
    <w:rsid w:val="005E4CE5"/>
    <w:rsid w:val="005E57DE"/>
    <w:rsid w:val="005E5880"/>
    <w:rsid w:val="005E668B"/>
    <w:rsid w:val="005E6C6E"/>
    <w:rsid w:val="005E782F"/>
    <w:rsid w:val="005F329B"/>
    <w:rsid w:val="005F38C3"/>
    <w:rsid w:val="005F4F02"/>
    <w:rsid w:val="005F5D1E"/>
    <w:rsid w:val="005F5DB2"/>
    <w:rsid w:val="00604FB4"/>
    <w:rsid w:val="00610C93"/>
    <w:rsid w:val="006115F7"/>
    <w:rsid w:val="0061482D"/>
    <w:rsid w:val="00615F14"/>
    <w:rsid w:val="0061608C"/>
    <w:rsid w:val="00617CC3"/>
    <w:rsid w:val="00621D8D"/>
    <w:rsid w:val="006229F5"/>
    <w:rsid w:val="00624E1A"/>
    <w:rsid w:val="006255CA"/>
    <w:rsid w:val="00630BC7"/>
    <w:rsid w:val="0063414A"/>
    <w:rsid w:val="00637934"/>
    <w:rsid w:val="00643601"/>
    <w:rsid w:val="0064363D"/>
    <w:rsid w:val="0064397E"/>
    <w:rsid w:val="00653EBC"/>
    <w:rsid w:val="0065639A"/>
    <w:rsid w:val="00657E71"/>
    <w:rsid w:val="0066380E"/>
    <w:rsid w:val="0066441A"/>
    <w:rsid w:val="00672D05"/>
    <w:rsid w:val="0067591E"/>
    <w:rsid w:val="00680A8E"/>
    <w:rsid w:val="0068428F"/>
    <w:rsid w:val="006845BF"/>
    <w:rsid w:val="00685123"/>
    <w:rsid w:val="00685FE3"/>
    <w:rsid w:val="0069001B"/>
    <w:rsid w:val="00692CAE"/>
    <w:rsid w:val="00693B9A"/>
    <w:rsid w:val="00694DB0"/>
    <w:rsid w:val="00695100"/>
    <w:rsid w:val="006975D4"/>
    <w:rsid w:val="006A2053"/>
    <w:rsid w:val="006A3B34"/>
    <w:rsid w:val="006A6697"/>
    <w:rsid w:val="006B0638"/>
    <w:rsid w:val="006B3936"/>
    <w:rsid w:val="006C164D"/>
    <w:rsid w:val="006C72D1"/>
    <w:rsid w:val="006D15E4"/>
    <w:rsid w:val="006D4189"/>
    <w:rsid w:val="006D7A7F"/>
    <w:rsid w:val="006E11A9"/>
    <w:rsid w:val="006E1E17"/>
    <w:rsid w:val="006E28ED"/>
    <w:rsid w:val="006E441A"/>
    <w:rsid w:val="006E7796"/>
    <w:rsid w:val="006F0412"/>
    <w:rsid w:val="006F2F01"/>
    <w:rsid w:val="006F3EF6"/>
    <w:rsid w:val="006F563F"/>
    <w:rsid w:val="007027D9"/>
    <w:rsid w:val="00702B91"/>
    <w:rsid w:val="00702F17"/>
    <w:rsid w:val="00703A78"/>
    <w:rsid w:val="0070436F"/>
    <w:rsid w:val="00711263"/>
    <w:rsid w:val="00713694"/>
    <w:rsid w:val="00720970"/>
    <w:rsid w:val="007222D0"/>
    <w:rsid w:val="00722E84"/>
    <w:rsid w:val="00725308"/>
    <w:rsid w:val="00726997"/>
    <w:rsid w:val="00726F27"/>
    <w:rsid w:val="00726F62"/>
    <w:rsid w:val="007305C1"/>
    <w:rsid w:val="0073367B"/>
    <w:rsid w:val="00735361"/>
    <w:rsid w:val="00735896"/>
    <w:rsid w:val="0073716D"/>
    <w:rsid w:val="00737460"/>
    <w:rsid w:val="007401ED"/>
    <w:rsid w:val="00740701"/>
    <w:rsid w:val="00741D4A"/>
    <w:rsid w:val="00742275"/>
    <w:rsid w:val="00742F80"/>
    <w:rsid w:val="007542AC"/>
    <w:rsid w:val="007576AD"/>
    <w:rsid w:val="00760256"/>
    <w:rsid w:val="007611A7"/>
    <w:rsid w:val="00762A57"/>
    <w:rsid w:val="00763A80"/>
    <w:rsid w:val="007679A3"/>
    <w:rsid w:val="00772D8D"/>
    <w:rsid w:val="007774EC"/>
    <w:rsid w:val="00783EDC"/>
    <w:rsid w:val="00785227"/>
    <w:rsid w:val="00787C90"/>
    <w:rsid w:val="007913F8"/>
    <w:rsid w:val="00792C8B"/>
    <w:rsid w:val="00792E98"/>
    <w:rsid w:val="00793FBC"/>
    <w:rsid w:val="007A113A"/>
    <w:rsid w:val="007A1C6D"/>
    <w:rsid w:val="007A2583"/>
    <w:rsid w:val="007A4117"/>
    <w:rsid w:val="007A6037"/>
    <w:rsid w:val="007A6B40"/>
    <w:rsid w:val="007B2C8C"/>
    <w:rsid w:val="007B2E09"/>
    <w:rsid w:val="007B697D"/>
    <w:rsid w:val="007B7C6D"/>
    <w:rsid w:val="007C19CE"/>
    <w:rsid w:val="007C70F8"/>
    <w:rsid w:val="007D0548"/>
    <w:rsid w:val="007D14F9"/>
    <w:rsid w:val="007D19A8"/>
    <w:rsid w:val="007D29CE"/>
    <w:rsid w:val="007D2CB2"/>
    <w:rsid w:val="007D2E06"/>
    <w:rsid w:val="007D5810"/>
    <w:rsid w:val="007D5C6F"/>
    <w:rsid w:val="007D7040"/>
    <w:rsid w:val="007D7789"/>
    <w:rsid w:val="007F25A7"/>
    <w:rsid w:val="007F31B6"/>
    <w:rsid w:val="007F5FEF"/>
    <w:rsid w:val="00800BEE"/>
    <w:rsid w:val="00801DB5"/>
    <w:rsid w:val="00804E54"/>
    <w:rsid w:val="008121E6"/>
    <w:rsid w:val="00814331"/>
    <w:rsid w:val="00814C5E"/>
    <w:rsid w:val="00815E94"/>
    <w:rsid w:val="008221BB"/>
    <w:rsid w:val="00823F9B"/>
    <w:rsid w:val="0082643E"/>
    <w:rsid w:val="00827EBF"/>
    <w:rsid w:val="00830548"/>
    <w:rsid w:val="00831E79"/>
    <w:rsid w:val="0083308A"/>
    <w:rsid w:val="0083795D"/>
    <w:rsid w:val="00840DBD"/>
    <w:rsid w:val="00844196"/>
    <w:rsid w:val="00845A4B"/>
    <w:rsid w:val="008469A8"/>
    <w:rsid w:val="0084711A"/>
    <w:rsid w:val="00855F38"/>
    <w:rsid w:val="00855F86"/>
    <w:rsid w:val="00856767"/>
    <w:rsid w:val="00856B40"/>
    <w:rsid w:val="00864864"/>
    <w:rsid w:val="00870B1F"/>
    <w:rsid w:val="008730E0"/>
    <w:rsid w:val="0087613E"/>
    <w:rsid w:val="00884938"/>
    <w:rsid w:val="00893CE9"/>
    <w:rsid w:val="00896752"/>
    <w:rsid w:val="00897FB1"/>
    <w:rsid w:val="008A01F5"/>
    <w:rsid w:val="008A0231"/>
    <w:rsid w:val="008A1533"/>
    <w:rsid w:val="008A26C4"/>
    <w:rsid w:val="008A3D37"/>
    <w:rsid w:val="008A5F31"/>
    <w:rsid w:val="008A764B"/>
    <w:rsid w:val="008B11D6"/>
    <w:rsid w:val="008B508A"/>
    <w:rsid w:val="008B7BB4"/>
    <w:rsid w:val="008C60F0"/>
    <w:rsid w:val="008C6FD2"/>
    <w:rsid w:val="008D00B7"/>
    <w:rsid w:val="008D049E"/>
    <w:rsid w:val="008D2719"/>
    <w:rsid w:val="008E0BDE"/>
    <w:rsid w:val="008E1D84"/>
    <w:rsid w:val="008F1945"/>
    <w:rsid w:val="00900545"/>
    <w:rsid w:val="0091018D"/>
    <w:rsid w:val="009134CB"/>
    <w:rsid w:val="00917F5D"/>
    <w:rsid w:val="00922D76"/>
    <w:rsid w:val="00925367"/>
    <w:rsid w:val="00927384"/>
    <w:rsid w:val="00927AE9"/>
    <w:rsid w:val="00930DD9"/>
    <w:rsid w:val="00931BC7"/>
    <w:rsid w:val="00933D99"/>
    <w:rsid w:val="00934AFF"/>
    <w:rsid w:val="00935B65"/>
    <w:rsid w:val="00936AF4"/>
    <w:rsid w:val="0094036B"/>
    <w:rsid w:val="00940B8E"/>
    <w:rsid w:val="00942943"/>
    <w:rsid w:val="00942B4F"/>
    <w:rsid w:val="00943FC8"/>
    <w:rsid w:val="0095034F"/>
    <w:rsid w:val="00955641"/>
    <w:rsid w:val="00956824"/>
    <w:rsid w:val="0096010E"/>
    <w:rsid w:val="00961CC7"/>
    <w:rsid w:val="009620ED"/>
    <w:rsid w:val="00962A4E"/>
    <w:rsid w:val="00962A88"/>
    <w:rsid w:val="00967F87"/>
    <w:rsid w:val="00974A71"/>
    <w:rsid w:val="009775A8"/>
    <w:rsid w:val="00981ED1"/>
    <w:rsid w:val="00990091"/>
    <w:rsid w:val="009900A6"/>
    <w:rsid w:val="00996A98"/>
    <w:rsid w:val="009A3394"/>
    <w:rsid w:val="009A4623"/>
    <w:rsid w:val="009A5E0E"/>
    <w:rsid w:val="009A6A5F"/>
    <w:rsid w:val="009A7903"/>
    <w:rsid w:val="009B1ACB"/>
    <w:rsid w:val="009B2053"/>
    <w:rsid w:val="009B3260"/>
    <w:rsid w:val="009B6BCB"/>
    <w:rsid w:val="009B775A"/>
    <w:rsid w:val="009C0B8D"/>
    <w:rsid w:val="009C0C0C"/>
    <w:rsid w:val="009C2734"/>
    <w:rsid w:val="009C286D"/>
    <w:rsid w:val="009C5D43"/>
    <w:rsid w:val="009C60C4"/>
    <w:rsid w:val="009C718E"/>
    <w:rsid w:val="009D0A08"/>
    <w:rsid w:val="009D1511"/>
    <w:rsid w:val="009D2555"/>
    <w:rsid w:val="009E1258"/>
    <w:rsid w:val="009E2984"/>
    <w:rsid w:val="009E31DF"/>
    <w:rsid w:val="009E40C2"/>
    <w:rsid w:val="009E52BD"/>
    <w:rsid w:val="009F0299"/>
    <w:rsid w:val="009F2CA0"/>
    <w:rsid w:val="009F2D01"/>
    <w:rsid w:val="009F2F88"/>
    <w:rsid w:val="009F665D"/>
    <w:rsid w:val="00A0241C"/>
    <w:rsid w:val="00A06B36"/>
    <w:rsid w:val="00A07CF8"/>
    <w:rsid w:val="00A1001B"/>
    <w:rsid w:val="00A12D8E"/>
    <w:rsid w:val="00A14D61"/>
    <w:rsid w:val="00A17C94"/>
    <w:rsid w:val="00A22391"/>
    <w:rsid w:val="00A26FED"/>
    <w:rsid w:val="00A30FDF"/>
    <w:rsid w:val="00A33237"/>
    <w:rsid w:val="00A33D98"/>
    <w:rsid w:val="00A369E9"/>
    <w:rsid w:val="00A36E4D"/>
    <w:rsid w:val="00A3772C"/>
    <w:rsid w:val="00A42388"/>
    <w:rsid w:val="00A53802"/>
    <w:rsid w:val="00A5485F"/>
    <w:rsid w:val="00A54F76"/>
    <w:rsid w:val="00A56930"/>
    <w:rsid w:val="00A62F7A"/>
    <w:rsid w:val="00A64D58"/>
    <w:rsid w:val="00A71BC5"/>
    <w:rsid w:val="00A72D2F"/>
    <w:rsid w:val="00A751B8"/>
    <w:rsid w:val="00A76226"/>
    <w:rsid w:val="00A803A6"/>
    <w:rsid w:val="00A8145B"/>
    <w:rsid w:val="00A81ABA"/>
    <w:rsid w:val="00A829E2"/>
    <w:rsid w:val="00A834A9"/>
    <w:rsid w:val="00A914DB"/>
    <w:rsid w:val="00A9162C"/>
    <w:rsid w:val="00A9380C"/>
    <w:rsid w:val="00A93FD3"/>
    <w:rsid w:val="00A94B0D"/>
    <w:rsid w:val="00A94F69"/>
    <w:rsid w:val="00A95A9B"/>
    <w:rsid w:val="00A96C61"/>
    <w:rsid w:val="00AA0E69"/>
    <w:rsid w:val="00AA0FA8"/>
    <w:rsid w:val="00AA4DFD"/>
    <w:rsid w:val="00AA631D"/>
    <w:rsid w:val="00AA64AC"/>
    <w:rsid w:val="00AA7B8B"/>
    <w:rsid w:val="00AC13BE"/>
    <w:rsid w:val="00AC2975"/>
    <w:rsid w:val="00AC3BFA"/>
    <w:rsid w:val="00AC486E"/>
    <w:rsid w:val="00AC7060"/>
    <w:rsid w:val="00AD21F2"/>
    <w:rsid w:val="00AD5457"/>
    <w:rsid w:val="00AD62D7"/>
    <w:rsid w:val="00AD7F6A"/>
    <w:rsid w:val="00AE1361"/>
    <w:rsid w:val="00AE6697"/>
    <w:rsid w:val="00AE6FA5"/>
    <w:rsid w:val="00AE7708"/>
    <w:rsid w:val="00AE7F47"/>
    <w:rsid w:val="00AF09C4"/>
    <w:rsid w:val="00AF2B11"/>
    <w:rsid w:val="00AF3A1B"/>
    <w:rsid w:val="00AF4256"/>
    <w:rsid w:val="00AF4B87"/>
    <w:rsid w:val="00AF62F7"/>
    <w:rsid w:val="00AF77AA"/>
    <w:rsid w:val="00AF7E65"/>
    <w:rsid w:val="00B051BB"/>
    <w:rsid w:val="00B11093"/>
    <w:rsid w:val="00B12019"/>
    <w:rsid w:val="00B15FF5"/>
    <w:rsid w:val="00B166F0"/>
    <w:rsid w:val="00B17F9B"/>
    <w:rsid w:val="00B353D2"/>
    <w:rsid w:val="00B35BEA"/>
    <w:rsid w:val="00B403E9"/>
    <w:rsid w:val="00B44E2C"/>
    <w:rsid w:val="00B452D4"/>
    <w:rsid w:val="00B45681"/>
    <w:rsid w:val="00B46A56"/>
    <w:rsid w:val="00B46AD8"/>
    <w:rsid w:val="00B4745B"/>
    <w:rsid w:val="00B47EE3"/>
    <w:rsid w:val="00B55AD9"/>
    <w:rsid w:val="00B6142C"/>
    <w:rsid w:val="00B6208B"/>
    <w:rsid w:val="00B63120"/>
    <w:rsid w:val="00B64103"/>
    <w:rsid w:val="00B70243"/>
    <w:rsid w:val="00B80AA2"/>
    <w:rsid w:val="00B82958"/>
    <w:rsid w:val="00B83431"/>
    <w:rsid w:val="00B87645"/>
    <w:rsid w:val="00B87E85"/>
    <w:rsid w:val="00B912AA"/>
    <w:rsid w:val="00B94414"/>
    <w:rsid w:val="00B96157"/>
    <w:rsid w:val="00B96E74"/>
    <w:rsid w:val="00B976E2"/>
    <w:rsid w:val="00BA0229"/>
    <w:rsid w:val="00BA17DC"/>
    <w:rsid w:val="00BA2F09"/>
    <w:rsid w:val="00BA4306"/>
    <w:rsid w:val="00BA573A"/>
    <w:rsid w:val="00BA5EAD"/>
    <w:rsid w:val="00BA766F"/>
    <w:rsid w:val="00BC17A3"/>
    <w:rsid w:val="00BC1A3F"/>
    <w:rsid w:val="00BC2BCC"/>
    <w:rsid w:val="00BC3E90"/>
    <w:rsid w:val="00BC4102"/>
    <w:rsid w:val="00BD133E"/>
    <w:rsid w:val="00BD2928"/>
    <w:rsid w:val="00BD3F2F"/>
    <w:rsid w:val="00BE5B9E"/>
    <w:rsid w:val="00BE7386"/>
    <w:rsid w:val="00BE7946"/>
    <w:rsid w:val="00BE7F73"/>
    <w:rsid w:val="00BF0216"/>
    <w:rsid w:val="00BF05C3"/>
    <w:rsid w:val="00BF0D6A"/>
    <w:rsid w:val="00BF287C"/>
    <w:rsid w:val="00BF4C36"/>
    <w:rsid w:val="00BF66FF"/>
    <w:rsid w:val="00C010F5"/>
    <w:rsid w:val="00C0610F"/>
    <w:rsid w:val="00C06888"/>
    <w:rsid w:val="00C074D0"/>
    <w:rsid w:val="00C106AA"/>
    <w:rsid w:val="00C10B48"/>
    <w:rsid w:val="00C12A4D"/>
    <w:rsid w:val="00C1602A"/>
    <w:rsid w:val="00C1755C"/>
    <w:rsid w:val="00C20FE9"/>
    <w:rsid w:val="00C245EC"/>
    <w:rsid w:val="00C2524E"/>
    <w:rsid w:val="00C30ED8"/>
    <w:rsid w:val="00C3290D"/>
    <w:rsid w:val="00C42886"/>
    <w:rsid w:val="00C44D17"/>
    <w:rsid w:val="00C460D1"/>
    <w:rsid w:val="00C46E2E"/>
    <w:rsid w:val="00C47E6A"/>
    <w:rsid w:val="00C50CC9"/>
    <w:rsid w:val="00C5280F"/>
    <w:rsid w:val="00C55338"/>
    <w:rsid w:val="00C55B9B"/>
    <w:rsid w:val="00C61E63"/>
    <w:rsid w:val="00C63A99"/>
    <w:rsid w:val="00C63D46"/>
    <w:rsid w:val="00C65D7D"/>
    <w:rsid w:val="00C6645E"/>
    <w:rsid w:val="00C702A8"/>
    <w:rsid w:val="00C80B3B"/>
    <w:rsid w:val="00C81533"/>
    <w:rsid w:val="00C831CA"/>
    <w:rsid w:val="00C83B6E"/>
    <w:rsid w:val="00C86303"/>
    <w:rsid w:val="00C92CD2"/>
    <w:rsid w:val="00CA56B9"/>
    <w:rsid w:val="00CB4B6D"/>
    <w:rsid w:val="00CB6EB3"/>
    <w:rsid w:val="00CC0C79"/>
    <w:rsid w:val="00CC1FF5"/>
    <w:rsid w:val="00CC22DC"/>
    <w:rsid w:val="00CC6AD9"/>
    <w:rsid w:val="00CD0BDB"/>
    <w:rsid w:val="00CD41FB"/>
    <w:rsid w:val="00CD6450"/>
    <w:rsid w:val="00CD648B"/>
    <w:rsid w:val="00CD655B"/>
    <w:rsid w:val="00CE2175"/>
    <w:rsid w:val="00CE472A"/>
    <w:rsid w:val="00CE6389"/>
    <w:rsid w:val="00CE7D73"/>
    <w:rsid w:val="00CF42D3"/>
    <w:rsid w:val="00CF6543"/>
    <w:rsid w:val="00CF7276"/>
    <w:rsid w:val="00CF7CD3"/>
    <w:rsid w:val="00D03EBB"/>
    <w:rsid w:val="00D0409B"/>
    <w:rsid w:val="00D05979"/>
    <w:rsid w:val="00D071B2"/>
    <w:rsid w:val="00D07DA4"/>
    <w:rsid w:val="00D107C8"/>
    <w:rsid w:val="00D13564"/>
    <w:rsid w:val="00D15A0E"/>
    <w:rsid w:val="00D17192"/>
    <w:rsid w:val="00D20243"/>
    <w:rsid w:val="00D20DB0"/>
    <w:rsid w:val="00D23483"/>
    <w:rsid w:val="00D24E39"/>
    <w:rsid w:val="00D25A90"/>
    <w:rsid w:val="00D26158"/>
    <w:rsid w:val="00D322D8"/>
    <w:rsid w:val="00D43234"/>
    <w:rsid w:val="00D440F2"/>
    <w:rsid w:val="00D45F77"/>
    <w:rsid w:val="00D50370"/>
    <w:rsid w:val="00D52E15"/>
    <w:rsid w:val="00D56890"/>
    <w:rsid w:val="00D57082"/>
    <w:rsid w:val="00D60EA5"/>
    <w:rsid w:val="00D63C34"/>
    <w:rsid w:val="00D63E75"/>
    <w:rsid w:val="00D64D23"/>
    <w:rsid w:val="00D65658"/>
    <w:rsid w:val="00D65B15"/>
    <w:rsid w:val="00D67F63"/>
    <w:rsid w:val="00D721DD"/>
    <w:rsid w:val="00D72C4F"/>
    <w:rsid w:val="00D740DF"/>
    <w:rsid w:val="00D74C63"/>
    <w:rsid w:val="00D74D27"/>
    <w:rsid w:val="00D74FC0"/>
    <w:rsid w:val="00D7723D"/>
    <w:rsid w:val="00D83A84"/>
    <w:rsid w:val="00D84565"/>
    <w:rsid w:val="00D85FF3"/>
    <w:rsid w:val="00D934F3"/>
    <w:rsid w:val="00D93728"/>
    <w:rsid w:val="00D93D46"/>
    <w:rsid w:val="00DA0367"/>
    <w:rsid w:val="00DA0802"/>
    <w:rsid w:val="00DA111A"/>
    <w:rsid w:val="00DA2B49"/>
    <w:rsid w:val="00DA30A6"/>
    <w:rsid w:val="00DA4463"/>
    <w:rsid w:val="00DA4EA9"/>
    <w:rsid w:val="00DA5592"/>
    <w:rsid w:val="00DB0B27"/>
    <w:rsid w:val="00DB1D04"/>
    <w:rsid w:val="00DB20B6"/>
    <w:rsid w:val="00DB474C"/>
    <w:rsid w:val="00DB4B3B"/>
    <w:rsid w:val="00DB58BB"/>
    <w:rsid w:val="00DC0260"/>
    <w:rsid w:val="00DC0D29"/>
    <w:rsid w:val="00DC19D1"/>
    <w:rsid w:val="00DC68FA"/>
    <w:rsid w:val="00DC7095"/>
    <w:rsid w:val="00DD2D9D"/>
    <w:rsid w:val="00DD4907"/>
    <w:rsid w:val="00DE3441"/>
    <w:rsid w:val="00DE7C0B"/>
    <w:rsid w:val="00DF3263"/>
    <w:rsid w:val="00DF636B"/>
    <w:rsid w:val="00E02610"/>
    <w:rsid w:val="00E03957"/>
    <w:rsid w:val="00E05481"/>
    <w:rsid w:val="00E13F6D"/>
    <w:rsid w:val="00E14AA2"/>
    <w:rsid w:val="00E15A83"/>
    <w:rsid w:val="00E177F7"/>
    <w:rsid w:val="00E22DE7"/>
    <w:rsid w:val="00E235A9"/>
    <w:rsid w:val="00E24D63"/>
    <w:rsid w:val="00E25745"/>
    <w:rsid w:val="00E2657F"/>
    <w:rsid w:val="00E26E96"/>
    <w:rsid w:val="00E31090"/>
    <w:rsid w:val="00E32F23"/>
    <w:rsid w:val="00E34510"/>
    <w:rsid w:val="00E36608"/>
    <w:rsid w:val="00E437DA"/>
    <w:rsid w:val="00E44C25"/>
    <w:rsid w:val="00E44C9D"/>
    <w:rsid w:val="00E44E99"/>
    <w:rsid w:val="00E56D30"/>
    <w:rsid w:val="00E62189"/>
    <w:rsid w:val="00E63E5F"/>
    <w:rsid w:val="00E65CD3"/>
    <w:rsid w:val="00E66B17"/>
    <w:rsid w:val="00E71166"/>
    <w:rsid w:val="00E734B8"/>
    <w:rsid w:val="00E74F69"/>
    <w:rsid w:val="00E82666"/>
    <w:rsid w:val="00E93F29"/>
    <w:rsid w:val="00EA33E0"/>
    <w:rsid w:val="00EA38A6"/>
    <w:rsid w:val="00EB3B27"/>
    <w:rsid w:val="00EB7C82"/>
    <w:rsid w:val="00EC0987"/>
    <w:rsid w:val="00EC4072"/>
    <w:rsid w:val="00EC54E8"/>
    <w:rsid w:val="00EC7934"/>
    <w:rsid w:val="00ED12FF"/>
    <w:rsid w:val="00ED2445"/>
    <w:rsid w:val="00ED426B"/>
    <w:rsid w:val="00ED4901"/>
    <w:rsid w:val="00ED5061"/>
    <w:rsid w:val="00ED5BC7"/>
    <w:rsid w:val="00ED6135"/>
    <w:rsid w:val="00EE05D1"/>
    <w:rsid w:val="00EE18F6"/>
    <w:rsid w:val="00EE1E39"/>
    <w:rsid w:val="00EE24F3"/>
    <w:rsid w:val="00EE2975"/>
    <w:rsid w:val="00EF0601"/>
    <w:rsid w:val="00EF0E46"/>
    <w:rsid w:val="00EF2810"/>
    <w:rsid w:val="00EF4AFE"/>
    <w:rsid w:val="00EF6E47"/>
    <w:rsid w:val="00EF6F23"/>
    <w:rsid w:val="00F02489"/>
    <w:rsid w:val="00F07575"/>
    <w:rsid w:val="00F121FE"/>
    <w:rsid w:val="00F1394A"/>
    <w:rsid w:val="00F14702"/>
    <w:rsid w:val="00F1529B"/>
    <w:rsid w:val="00F152A9"/>
    <w:rsid w:val="00F16E74"/>
    <w:rsid w:val="00F2687A"/>
    <w:rsid w:val="00F26EAC"/>
    <w:rsid w:val="00F30D78"/>
    <w:rsid w:val="00F33E94"/>
    <w:rsid w:val="00F365A8"/>
    <w:rsid w:val="00F36983"/>
    <w:rsid w:val="00F378FD"/>
    <w:rsid w:val="00F420F4"/>
    <w:rsid w:val="00F423BA"/>
    <w:rsid w:val="00F43998"/>
    <w:rsid w:val="00F44331"/>
    <w:rsid w:val="00F44C54"/>
    <w:rsid w:val="00F44C78"/>
    <w:rsid w:val="00F5044C"/>
    <w:rsid w:val="00F51D6D"/>
    <w:rsid w:val="00F54DD6"/>
    <w:rsid w:val="00F56730"/>
    <w:rsid w:val="00F57CC9"/>
    <w:rsid w:val="00F603A6"/>
    <w:rsid w:val="00F6174B"/>
    <w:rsid w:val="00F62CDF"/>
    <w:rsid w:val="00F63755"/>
    <w:rsid w:val="00F63C59"/>
    <w:rsid w:val="00F65067"/>
    <w:rsid w:val="00F73931"/>
    <w:rsid w:val="00F73E24"/>
    <w:rsid w:val="00F7510F"/>
    <w:rsid w:val="00F75CC2"/>
    <w:rsid w:val="00F8136E"/>
    <w:rsid w:val="00F828DC"/>
    <w:rsid w:val="00F8296B"/>
    <w:rsid w:val="00F8335E"/>
    <w:rsid w:val="00F849F5"/>
    <w:rsid w:val="00F85771"/>
    <w:rsid w:val="00F90FB7"/>
    <w:rsid w:val="00F9143C"/>
    <w:rsid w:val="00F96B29"/>
    <w:rsid w:val="00FA3A38"/>
    <w:rsid w:val="00FA4044"/>
    <w:rsid w:val="00FA6531"/>
    <w:rsid w:val="00FA6EF8"/>
    <w:rsid w:val="00FB29C7"/>
    <w:rsid w:val="00FC105B"/>
    <w:rsid w:val="00FC2EF4"/>
    <w:rsid w:val="00FD31DF"/>
    <w:rsid w:val="00FD7BEF"/>
    <w:rsid w:val="00FE2973"/>
    <w:rsid w:val="00FE5AF4"/>
    <w:rsid w:val="00FE6330"/>
    <w:rsid w:val="00FE75A3"/>
    <w:rsid w:val="00FE761D"/>
    <w:rsid w:val="00FF1363"/>
    <w:rsid w:val="00FF426B"/>
    <w:rsid w:val="00FF6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C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76">
    <w:lsdException w:name="heading 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F5727"/>
    <w:rPr>
      <w:rFonts w:ascii="Verdana" w:hAnsi="Verdana"/>
      <w:szCs w:val="24"/>
    </w:rPr>
  </w:style>
  <w:style w:type="paragraph" w:styleId="Heading1">
    <w:name w:val="heading 1"/>
    <w:basedOn w:val="Normal"/>
    <w:next w:val="Normal"/>
    <w:qFormat/>
    <w:rsid w:val="00514D93"/>
    <w:pPr>
      <w:keepNext/>
      <w:outlineLvl w:val="0"/>
    </w:pPr>
    <w:rPr>
      <w:b/>
    </w:rPr>
  </w:style>
  <w:style w:type="paragraph" w:styleId="Heading2">
    <w:name w:val="heading 2"/>
    <w:basedOn w:val="Normal"/>
    <w:next w:val="Normal"/>
    <w:qFormat/>
    <w:rsid w:val="00514D9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464D"/>
    <w:pPr>
      <w:tabs>
        <w:tab w:val="center" w:pos="4320"/>
        <w:tab w:val="right" w:pos="8640"/>
      </w:tabs>
    </w:pPr>
  </w:style>
  <w:style w:type="paragraph" w:styleId="Footer">
    <w:name w:val="footer"/>
    <w:basedOn w:val="Normal"/>
    <w:rsid w:val="00C6464D"/>
    <w:pPr>
      <w:tabs>
        <w:tab w:val="center" w:pos="4320"/>
        <w:tab w:val="right" w:pos="8640"/>
      </w:tabs>
    </w:pPr>
  </w:style>
  <w:style w:type="table" w:styleId="TableGrid">
    <w:name w:val="Table Grid"/>
    <w:basedOn w:val="TableNormal"/>
    <w:uiPriority w:val="59"/>
    <w:rsid w:val="004A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A42BC"/>
    <w:rPr>
      <w:color w:val="0000FF"/>
      <w:u w:val="single"/>
    </w:rPr>
  </w:style>
  <w:style w:type="character" w:styleId="PageNumber">
    <w:name w:val="page number"/>
    <w:basedOn w:val="DefaultParagraphFont"/>
    <w:rsid w:val="00CF2799"/>
  </w:style>
  <w:style w:type="character" w:customStyle="1" w:styleId="body1">
    <w:name w:val="body1"/>
    <w:basedOn w:val="DefaultParagraphFont"/>
    <w:rsid w:val="00EF0BEF"/>
    <w:rPr>
      <w:rFonts w:ascii="Arial" w:hAnsi="Arial" w:cs="Arial" w:hint="default"/>
      <w:i w:val="0"/>
      <w:iCs w:val="0"/>
      <w:caps w:val="0"/>
      <w:strike w:val="0"/>
      <w:dstrike w:val="0"/>
      <w:color w:val="666666"/>
      <w:sz w:val="18"/>
      <w:szCs w:val="18"/>
      <w:u w:val="none"/>
      <w:effect w:val="none"/>
    </w:rPr>
  </w:style>
  <w:style w:type="paragraph" w:customStyle="1" w:styleId="CarCar">
    <w:name w:val="Car Car"/>
    <w:basedOn w:val="Normal"/>
    <w:rsid w:val="003E6248"/>
    <w:pPr>
      <w:spacing w:after="160" w:line="240" w:lineRule="exact"/>
    </w:pPr>
    <w:rPr>
      <w:szCs w:val="20"/>
    </w:rPr>
  </w:style>
  <w:style w:type="character" w:styleId="Emphasis">
    <w:name w:val="Emphasis"/>
    <w:basedOn w:val="DefaultParagraphFont"/>
    <w:uiPriority w:val="20"/>
    <w:qFormat/>
    <w:rsid w:val="00811EC3"/>
    <w:rPr>
      <w:b/>
      <w:bCs/>
      <w:i w:val="0"/>
      <w:iCs w:val="0"/>
    </w:rPr>
  </w:style>
  <w:style w:type="paragraph" w:customStyle="1" w:styleId="Subheading">
    <w:name w:val="Sub heading"/>
    <w:basedOn w:val="Normal"/>
    <w:rsid w:val="00A37FD7"/>
    <w:pPr>
      <w:spacing w:line="360" w:lineRule="auto"/>
    </w:pPr>
    <w:rPr>
      <w:rFonts w:ascii="HelveticaNeue BlackExt" w:hAnsi="HelveticaNeue BlackExt"/>
      <w:noProof/>
      <w:szCs w:val="20"/>
    </w:rPr>
  </w:style>
  <w:style w:type="character" w:styleId="CommentReference">
    <w:name w:val="annotation reference"/>
    <w:basedOn w:val="DefaultParagraphFont"/>
    <w:uiPriority w:val="99"/>
    <w:rsid w:val="00DF61F1"/>
    <w:rPr>
      <w:sz w:val="16"/>
      <w:szCs w:val="16"/>
    </w:rPr>
  </w:style>
  <w:style w:type="paragraph" w:styleId="CommentText">
    <w:name w:val="annotation text"/>
    <w:basedOn w:val="Normal"/>
    <w:link w:val="CommentTextChar"/>
    <w:uiPriority w:val="99"/>
    <w:rsid w:val="00DF61F1"/>
    <w:rPr>
      <w:rFonts w:ascii="Times New Roman" w:hAnsi="Times New Roman"/>
      <w:szCs w:val="20"/>
      <w:lang w:eastAsia="en-GB"/>
    </w:rPr>
  </w:style>
  <w:style w:type="character" w:customStyle="1" w:styleId="CommentTextChar">
    <w:name w:val="Comment Text Char"/>
    <w:basedOn w:val="DefaultParagraphFont"/>
    <w:link w:val="CommentText"/>
    <w:uiPriority w:val="99"/>
    <w:rsid w:val="00DF61F1"/>
    <w:rPr>
      <w:lang w:eastAsia="en-GB"/>
    </w:rPr>
  </w:style>
  <w:style w:type="paragraph" w:styleId="BalloonText">
    <w:name w:val="Balloon Text"/>
    <w:basedOn w:val="Normal"/>
    <w:link w:val="BalloonTextChar"/>
    <w:rsid w:val="00DF61F1"/>
    <w:rPr>
      <w:rFonts w:ascii="Lucida Grande" w:hAnsi="Lucida Grande"/>
      <w:sz w:val="18"/>
      <w:szCs w:val="18"/>
    </w:rPr>
  </w:style>
  <w:style w:type="character" w:customStyle="1" w:styleId="BalloonTextChar">
    <w:name w:val="Balloon Text Char"/>
    <w:basedOn w:val="DefaultParagraphFont"/>
    <w:link w:val="BalloonText"/>
    <w:rsid w:val="00DF61F1"/>
    <w:rPr>
      <w:rFonts w:ascii="Lucida Grande" w:hAnsi="Lucida Grande"/>
      <w:sz w:val="18"/>
      <w:szCs w:val="18"/>
    </w:rPr>
  </w:style>
  <w:style w:type="paragraph" w:styleId="ListParagraph">
    <w:name w:val="List Paragraph"/>
    <w:basedOn w:val="Normal"/>
    <w:uiPriority w:val="34"/>
    <w:qFormat/>
    <w:rsid w:val="003E29D8"/>
    <w:pPr>
      <w:ind w:left="720"/>
      <w:contextualSpacing/>
    </w:pPr>
  </w:style>
  <w:style w:type="paragraph" w:styleId="CommentSubject">
    <w:name w:val="annotation subject"/>
    <w:basedOn w:val="CommentText"/>
    <w:next w:val="CommentText"/>
    <w:link w:val="CommentSubjectChar"/>
    <w:rsid w:val="00C5280F"/>
    <w:rPr>
      <w:rFonts w:ascii="Verdana" w:hAnsi="Verdana"/>
      <w:b/>
      <w:bCs/>
      <w:lang w:eastAsia="en-US"/>
    </w:rPr>
  </w:style>
  <w:style w:type="character" w:customStyle="1" w:styleId="CommentSubjectChar">
    <w:name w:val="Comment Subject Char"/>
    <w:basedOn w:val="CommentTextChar"/>
    <w:link w:val="CommentSubject"/>
    <w:rsid w:val="00C5280F"/>
    <w:rPr>
      <w:rFonts w:ascii="Verdana" w:hAnsi="Verdana"/>
      <w:b/>
      <w:bCs/>
      <w:lang w:eastAsia="en-GB"/>
    </w:rPr>
  </w:style>
  <w:style w:type="paragraph" w:customStyle="1" w:styleId="p1">
    <w:name w:val="p1"/>
    <w:basedOn w:val="Normal"/>
    <w:rsid w:val="00AA64AC"/>
    <w:rPr>
      <w:rFonts w:ascii="Arial" w:hAnsi="Arial" w:cs="Arial"/>
      <w:sz w:val="17"/>
      <w:szCs w:val="17"/>
      <w:lang w:eastAsia="en-GB"/>
    </w:rPr>
  </w:style>
  <w:style w:type="paragraph" w:customStyle="1" w:styleId="Standard">
    <w:name w:val="Standard"/>
    <w:rsid w:val="0049135C"/>
    <w:pPr>
      <w:suppressAutoHyphens/>
      <w:autoSpaceDN w:val="0"/>
      <w:textAlignment w:val="baseline"/>
    </w:pPr>
    <w:rPr>
      <w:rFonts w:ascii="Verdana" w:hAnsi="Verdana"/>
      <w:kern w:val="3"/>
      <w:szCs w:val="24"/>
    </w:rPr>
  </w:style>
  <w:style w:type="paragraph" w:styleId="Revision">
    <w:name w:val="Revision"/>
    <w:hidden/>
    <w:semiHidden/>
    <w:rsid w:val="0049135C"/>
    <w:rPr>
      <w:rFonts w:ascii="Verdana" w:hAnsi="Verdana"/>
      <w:szCs w:val="24"/>
    </w:rPr>
  </w:style>
  <w:style w:type="character" w:styleId="UnresolvedMention">
    <w:name w:val="Unresolved Mention"/>
    <w:basedOn w:val="DefaultParagraphFont"/>
    <w:rsid w:val="00760256"/>
    <w:rPr>
      <w:color w:val="605E5C"/>
      <w:shd w:val="clear" w:color="auto" w:fill="E1DFDD"/>
    </w:rPr>
  </w:style>
  <w:style w:type="paragraph" w:customStyle="1" w:styleId="xxmsonormal">
    <w:name w:val="x_xmsonormal"/>
    <w:basedOn w:val="Normal"/>
    <w:rsid w:val="00121C05"/>
    <w:rPr>
      <w:rFonts w:ascii="Calibri" w:eastAsiaTheme="minorHAnsi" w:hAnsi="Calibri" w:cs="Calibri"/>
      <w:sz w:val="22"/>
      <w:szCs w:val="22"/>
    </w:rPr>
  </w:style>
  <w:style w:type="character" w:customStyle="1" w:styleId="cf01">
    <w:name w:val="cf01"/>
    <w:basedOn w:val="DefaultParagraphFont"/>
    <w:rsid w:val="00377C45"/>
    <w:rPr>
      <w:rFonts w:ascii="Segoe UI" w:hAnsi="Segoe UI" w:cs="Segoe UI" w:hint="default"/>
      <w:sz w:val="18"/>
      <w:szCs w:val="18"/>
    </w:rPr>
  </w:style>
  <w:style w:type="paragraph" w:customStyle="1" w:styleId="pf0">
    <w:name w:val="pf0"/>
    <w:basedOn w:val="Normal"/>
    <w:rsid w:val="00377C45"/>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070177">
      <w:bodyDiv w:val="1"/>
      <w:marLeft w:val="0"/>
      <w:marRight w:val="0"/>
      <w:marTop w:val="0"/>
      <w:marBottom w:val="0"/>
      <w:divBdr>
        <w:top w:val="none" w:sz="0" w:space="0" w:color="auto"/>
        <w:left w:val="none" w:sz="0" w:space="0" w:color="auto"/>
        <w:bottom w:val="none" w:sz="0" w:space="0" w:color="auto"/>
        <w:right w:val="none" w:sz="0" w:space="0" w:color="auto"/>
      </w:divBdr>
    </w:div>
    <w:div w:id="1439327259">
      <w:bodyDiv w:val="1"/>
      <w:marLeft w:val="0"/>
      <w:marRight w:val="0"/>
      <w:marTop w:val="0"/>
      <w:marBottom w:val="0"/>
      <w:divBdr>
        <w:top w:val="none" w:sz="0" w:space="0" w:color="auto"/>
        <w:left w:val="none" w:sz="0" w:space="0" w:color="auto"/>
        <w:bottom w:val="none" w:sz="0" w:space="0" w:color="auto"/>
        <w:right w:val="none" w:sz="0" w:space="0" w:color="auto"/>
      </w:divBdr>
    </w:div>
    <w:div w:id="1532566917">
      <w:bodyDiv w:val="1"/>
      <w:marLeft w:val="0"/>
      <w:marRight w:val="0"/>
      <w:marTop w:val="0"/>
      <w:marBottom w:val="0"/>
      <w:divBdr>
        <w:top w:val="none" w:sz="0" w:space="0" w:color="auto"/>
        <w:left w:val="none" w:sz="0" w:space="0" w:color="auto"/>
        <w:bottom w:val="none" w:sz="0" w:space="0" w:color="auto"/>
        <w:right w:val="none" w:sz="0" w:space="0" w:color="auto"/>
      </w:divBdr>
    </w:div>
    <w:div w:id="2033991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clon.com/products-technology/pureflexo-printing/"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iraclon.com/products-technology/flexcel-nx-system/" TargetMode="External"/><Relationship Id="rId17" Type="http://schemas.openxmlformats.org/officeDocument/2006/relationships/hyperlink" Target="https://www.youtube.com/channel/UCAZGpziB6Lq_Kx8ROgoMdCA/featured" TargetMode="External"/><Relationship Id="rId2" Type="http://schemas.openxmlformats.org/officeDocument/2006/relationships/customXml" Target="../customXml/item2.xml"/><Relationship Id="rId16" Type="http://schemas.openxmlformats.org/officeDocument/2006/relationships/hyperlink" Target="https://www.linkedin.com/company/miraclon-corpor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fellows@adcomms.co.uk" TargetMode="External"/><Relationship Id="rId5" Type="http://schemas.openxmlformats.org/officeDocument/2006/relationships/settings" Target="settings.xml"/><Relationship Id="rId15" Type="http://schemas.openxmlformats.org/officeDocument/2006/relationships/hyperlink" Target="http://www.miraclon.com" TargetMode="External"/><Relationship Id="rId10" Type="http://schemas.openxmlformats.org/officeDocument/2006/relationships/hyperlink" Target="mailto:elni.vanrensburg@miraclon.com"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miraclon.com/products-technology/flexcel-nx-syste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EC0C28316EC4B9485922EA71685C1" ma:contentTypeVersion="11" ma:contentTypeDescription="Create a new document." ma:contentTypeScope="" ma:versionID="516abea6013b9ef029a8f091d351c9a5">
  <xsd:schema xmlns:xsd="http://www.w3.org/2001/XMLSchema" xmlns:xs="http://www.w3.org/2001/XMLSchema" xmlns:p="http://schemas.microsoft.com/office/2006/metadata/properties" xmlns:ns2="87da6665-bde5-43c6-8b6b-366f64b04a2f" xmlns:ns3="a9d656df-bdb6-49eb-b737-341170c2f580" targetNamespace="http://schemas.microsoft.com/office/2006/metadata/properties" ma:root="true" ma:fieldsID="a3ba3d05113c3bda483b4f34da08d6d3" ns2:_="" ns3:_="">
    <xsd:import namespace="87da6665-bde5-43c6-8b6b-366f64b04a2f"/>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a6665-bde5-43c6-8b6b-366f64b04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3BA12D-31BB-4B50-8648-60BDB59C6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a6665-bde5-43c6-8b6b-366f64b04a2f"/>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5AF573-9E1A-4AF1-AA0C-3E1E8AD351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1464</Words>
  <Characters>8348</Characters>
  <Application>Microsoft Office Word</Application>
  <DocSecurity>0</DocSecurity>
  <Lines>69</Lines>
  <Paragraphs>19</Paragraphs>
  <ScaleCrop>false</ScaleCrop>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2023-07-31T09:56:00Z</dcterms:created>
  <dcterms:modified xsi:type="dcterms:W3CDTF">2023-08-09T09:37:00Z</dcterms:modified>
</cp:coreProperties>
</file>