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7B6D4C" w:rsidRDefault="00942DC5" w:rsidP="007B6D4C">
      <w:pPr>
        <w:spacing w:line="360" w:lineRule="auto"/>
        <w:jc w:val="both"/>
        <w:rPr>
          <w:rFonts w:ascii="Arial" w:hAnsi="Arial" w:cs="Arial"/>
          <w:b/>
          <w:bCs/>
        </w:rPr>
      </w:pPr>
    </w:p>
    <w:p w14:paraId="24C8FD78" w14:textId="1CA3885D" w:rsidR="00A37D56" w:rsidRDefault="00A37D56" w:rsidP="001B4123">
      <w:pPr>
        <w:spacing w:line="360" w:lineRule="auto"/>
        <w:rPr>
          <w:rFonts w:ascii="Arial" w:hAnsi="Arial" w:cs="Arial"/>
          <w:b/>
          <w:bCs/>
          <w:sz w:val="24"/>
          <w:szCs w:val="24"/>
        </w:rPr>
      </w:pPr>
      <w:r>
        <w:rPr>
          <w:rFonts w:ascii="Arial" w:eastAsia="Arial" w:hAnsi="Arial" w:cs="Arial"/>
          <w:b/>
          <w:sz w:val="24"/>
          <w:szCs w:val="24"/>
          <w:lang w:bidi="pt-PT"/>
        </w:rPr>
        <w:t>11 de setembro de 2023</w:t>
      </w:r>
    </w:p>
    <w:p w14:paraId="40B07751" w14:textId="6B1DB425" w:rsidR="001B4123" w:rsidRPr="0057153F" w:rsidRDefault="001B4123" w:rsidP="001B4123">
      <w:pPr>
        <w:spacing w:line="360" w:lineRule="auto"/>
        <w:rPr>
          <w:rFonts w:ascii="Arial" w:hAnsi="Arial" w:cs="Arial"/>
          <w:b/>
          <w:bCs/>
          <w:sz w:val="24"/>
          <w:szCs w:val="24"/>
        </w:rPr>
      </w:pPr>
      <w:r w:rsidRPr="0057153F">
        <w:rPr>
          <w:rFonts w:ascii="Arial" w:eastAsia="Arial" w:hAnsi="Arial" w:cs="Arial"/>
          <w:b/>
          <w:sz w:val="24"/>
          <w:szCs w:val="24"/>
          <w:lang w:bidi="pt-PT"/>
        </w:rPr>
        <w:t>A Fujifilm apresenta a primeira tinta de contacto indireto com alimentos: CuremaX UV LED IDFC</w:t>
      </w:r>
    </w:p>
    <w:p w14:paraId="3498E3CB" w14:textId="6D94D9B0" w:rsidR="001D5DC2" w:rsidRDefault="001B4123" w:rsidP="00010D2E">
      <w:pPr>
        <w:spacing w:line="360" w:lineRule="auto"/>
        <w:jc w:val="both"/>
      </w:pPr>
      <w:r w:rsidRPr="0057153F">
        <w:rPr>
          <w:rFonts w:ascii="Arial" w:eastAsia="Arial" w:hAnsi="Arial" w:cs="Arial"/>
          <w:lang w:bidi="pt-PT"/>
        </w:rPr>
        <w:t xml:space="preserve">A Fujifilm anuncia hoje na Labelexpo Europe, em Bruxelas, a apresentação da </w:t>
      </w:r>
      <w:bookmarkStart w:id="0" w:name="_Hlk144923679"/>
      <w:r w:rsidRPr="0057153F">
        <w:rPr>
          <w:rFonts w:ascii="Arial" w:eastAsia="Arial" w:hAnsi="Arial" w:cs="Arial"/>
          <w:lang w:bidi="pt-PT"/>
        </w:rPr>
        <w:t xml:space="preserve">CuremaX IDFC </w:t>
      </w:r>
      <w:bookmarkEnd w:id="0"/>
      <w:r w:rsidRPr="0057153F">
        <w:rPr>
          <w:rFonts w:ascii="Arial" w:eastAsia="Arial" w:hAnsi="Arial" w:cs="Arial"/>
          <w:lang w:bidi="pt-PT"/>
        </w:rPr>
        <w:t xml:space="preserve">– a primeira tinta de contacto indireto com alimentos da empresa. A série de tinta é uma gama de tintas UV LED brilhantes com a opção adicional de cura sob lâmpadas convencionais. Esta gama de cura dupla foi desenvolvida especificamente para a impressão em embalagens de alimentos e produtos farmacêuticos com contacto indireto com alimentos e tem um risco mínimo de migração. As tintas são adequadas para uso em rótulos de banda estreita, incluindo uma variedade de aplicações, desde rótulos autocolantes e películas sem suporte até bolsas saturadas e mangas retráteis. </w:t>
      </w:r>
    </w:p>
    <w:p w14:paraId="51502741" w14:textId="2E56E069" w:rsidR="001B4123" w:rsidRPr="0057153F" w:rsidRDefault="00003D61" w:rsidP="00010D2E">
      <w:pPr>
        <w:spacing w:line="360" w:lineRule="auto"/>
        <w:jc w:val="both"/>
        <w:rPr>
          <w:rFonts w:ascii="Arial" w:hAnsi="Arial" w:cs="Arial"/>
        </w:rPr>
      </w:pPr>
      <w:r>
        <w:rPr>
          <w:rFonts w:ascii="Arial" w:eastAsia="Arial" w:hAnsi="Arial" w:cs="Arial"/>
          <w:lang w:bidi="pt-PT"/>
        </w:rPr>
        <w:t>A CuremaX é adequada para uso em todos os substratos sintéticos e não sintéticos tipicamente utilizados por impressoras de rótulos, incluindo PE, PP, OPP, PET, PVC e alumínio, bem como papéis revestidos e não revestidos. As tintas estão disponíveis numa gama de cores de baixa viscosidade e prontas para impressão, oferecendo uma elevada densidade de cores</w:t>
      </w:r>
      <w:r w:rsidR="000D3306">
        <w:rPr>
          <w:lang w:bidi="pt-PT"/>
        </w:rPr>
        <w:t xml:space="preserve">, e </w:t>
      </w:r>
      <w:r w:rsidR="008F5293">
        <w:rPr>
          <w:rFonts w:ascii="Arial" w:eastAsia="Arial" w:hAnsi="Arial" w:cs="Arial"/>
          <w:lang w:bidi="pt-PT"/>
        </w:rPr>
        <w:t>podem replicar toda a biblioteca de cores Pantone. Além disso, a gama pode ser impressa em sobreposição com fitas de transferência térmica e adesivos de folha a frio.</w:t>
      </w:r>
    </w:p>
    <w:p w14:paraId="0AFEBD10" w14:textId="55EBEBB8" w:rsidR="001B4123" w:rsidRPr="0057153F" w:rsidRDefault="006F5EEB" w:rsidP="00010D2E">
      <w:pPr>
        <w:spacing w:line="360" w:lineRule="auto"/>
        <w:jc w:val="both"/>
        <w:rPr>
          <w:rFonts w:ascii="Arial" w:hAnsi="Arial" w:cs="Arial"/>
        </w:rPr>
      </w:pPr>
      <w:r w:rsidRPr="006F5EEB">
        <w:rPr>
          <w:rFonts w:ascii="Arial" w:eastAsia="Arial" w:hAnsi="Arial" w:cs="Arial"/>
          <w:lang w:bidi="pt-PT"/>
        </w:rPr>
        <w:t xml:space="preserve">A CuremaX IDFC foi concebida de modo a estar em conformidade com a The Swiss Ordinance (SR 817.023. 21), que define regulamentos específicos relacionados com as tintas de impressão para superfícies sem contacto com alimentos de materiais de contacto com alimentos. Além disso, as tintas são fabricadas de acordo com o regulamento-quadro europeu e com o regulamento comunitário de boas práticas de fabrico. </w:t>
      </w:r>
    </w:p>
    <w:p w14:paraId="69A7B71F" w14:textId="56BEC7EF" w:rsidR="001B4123" w:rsidRPr="0057153F" w:rsidRDefault="001B4123" w:rsidP="00010D2E">
      <w:pPr>
        <w:spacing w:line="360" w:lineRule="auto"/>
        <w:jc w:val="both"/>
        <w:rPr>
          <w:rFonts w:ascii="Arial" w:hAnsi="Arial" w:cs="Arial"/>
        </w:rPr>
      </w:pPr>
      <w:r>
        <w:rPr>
          <w:rFonts w:ascii="Arial" w:eastAsia="Arial" w:hAnsi="Arial" w:cs="Arial"/>
          <w:lang w:bidi="pt-PT"/>
        </w:rPr>
        <w:t xml:space="preserve">Steve Wakefield, Diretor pós-venda, Fujifilm Speciality Ink Systems Ltd, comenta: "O lançamento da CuremaX IDFC assinala uma fase entusiasmante para a Fujifilm. Estamos confiantes que estas tintas permitirão que os clientes explorem novos mercados e alcancem novos padrões com confiança. Além disso, a opção de cura dupla oferece flexibilidade às gráficas, independentemente dos requisitos do respetivo </w:t>
      </w:r>
      <w:r>
        <w:rPr>
          <w:rFonts w:ascii="Arial" w:eastAsia="Arial" w:hAnsi="Arial" w:cs="Arial"/>
          <w:lang w:bidi="pt-PT"/>
        </w:rPr>
        <w:lastRenderedPageBreak/>
        <w:t xml:space="preserve">negócio. A CuremaX, em combinação com nosso recém-lançado sistema de cura LED LuXtreme e as nossas chapas flexográficas laváveis com água Flenex, oferece aos clientes a combinação perfeita de fiabilidade, desempenho, eficiência e sustentabilidade, através de um único parceiro. Estamos ansiosos para demonstrar a solução na Labelexpo e interagir com os visitantes da feira."  </w:t>
      </w:r>
    </w:p>
    <w:p w14:paraId="64185921" w14:textId="71290230" w:rsidR="001B4123" w:rsidRPr="0037501B" w:rsidRDefault="00B76E1A" w:rsidP="00010D2E">
      <w:pPr>
        <w:spacing w:line="360" w:lineRule="auto"/>
        <w:jc w:val="both"/>
        <w:rPr>
          <w:rFonts w:ascii="Arial" w:hAnsi="Arial" w:cs="Arial"/>
          <w:color w:val="000000"/>
          <w:sz w:val="20"/>
          <w:szCs w:val="20"/>
          <w:u w:val="single"/>
        </w:rPr>
      </w:pPr>
      <w:r w:rsidRPr="00B76E1A">
        <w:rPr>
          <w:rFonts w:ascii="Arial" w:eastAsia="Arial" w:hAnsi="Arial" w:cs="Arial"/>
          <w:lang w:bidi="pt-PT"/>
        </w:rPr>
        <w:t xml:space="preserve">Para obter mais informações, visite a Fujifilm na Labelexpo, stand C39 no Pavilhão </w:t>
      </w:r>
      <w:r w:rsidR="00E77174" w:rsidRPr="008B3C30">
        <w:rPr>
          <w:rStyle w:val="Hyperlink"/>
          <w:rFonts w:ascii="Arial" w:eastAsia="Arial" w:hAnsi="Arial" w:cs="Arial"/>
          <w:color w:val="000000" w:themeColor="text1"/>
          <w:u w:val="none"/>
          <w:lang w:bidi="pt-PT"/>
        </w:rPr>
        <w:t>9.</w:t>
      </w:r>
    </w:p>
    <w:p w14:paraId="61682607" w14:textId="77777777" w:rsidR="00B17AC8" w:rsidRDefault="00B17AC8" w:rsidP="007B6D4C">
      <w:pPr>
        <w:spacing w:line="360" w:lineRule="auto"/>
        <w:jc w:val="both"/>
        <w:rPr>
          <w:rFonts w:ascii="Arial" w:hAnsi="Arial" w:cs="Arial"/>
          <w:b/>
          <w:bCs/>
        </w:rPr>
      </w:pPr>
    </w:p>
    <w:p w14:paraId="5B472DA9" w14:textId="19E42B91" w:rsidR="000B4A88" w:rsidRPr="007B6D4C" w:rsidRDefault="000B4A88" w:rsidP="00B17AC8">
      <w:pPr>
        <w:spacing w:line="360" w:lineRule="auto"/>
        <w:jc w:val="center"/>
        <w:rPr>
          <w:rFonts w:ascii="Arial" w:hAnsi="Arial" w:cs="Arial"/>
          <w:b/>
          <w:bCs/>
        </w:rPr>
      </w:pPr>
      <w:r w:rsidRPr="007B6D4C">
        <w:rPr>
          <w:rFonts w:ascii="Arial" w:eastAsia="Arial" w:hAnsi="Arial" w:cs="Arial"/>
          <w:b/>
          <w:lang w:bidi="pt-PT"/>
        </w:rPr>
        <w:t>FIM</w:t>
      </w:r>
    </w:p>
    <w:p w14:paraId="71272AA4" w14:textId="77777777" w:rsidR="000B4A88" w:rsidRPr="00D6012B" w:rsidRDefault="000B4A88" w:rsidP="007B6D4C">
      <w:pPr>
        <w:spacing w:line="360" w:lineRule="auto"/>
        <w:jc w:val="both"/>
        <w:rPr>
          <w:rFonts w:ascii="Arial" w:hAnsi="Arial" w:cs="Arial"/>
          <w:vanish/>
        </w:rPr>
      </w:pPr>
    </w:p>
    <w:p w14:paraId="2C2CF0DE" w14:textId="77777777" w:rsidR="009D0E3E" w:rsidRPr="00D6012B" w:rsidRDefault="009D0E3E" w:rsidP="007B6D4C">
      <w:pPr>
        <w:spacing w:after="0" w:line="360" w:lineRule="auto"/>
        <w:ind w:right="-808"/>
        <w:jc w:val="both"/>
        <w:rPr>
          <w:rFonts w:ascii="Arial" w:hAnsi="Arial" w:cs="Arial"/>
          <w:b/>
          <w:bCs/>
          <w:vanish/>
          <w:color w:val="000000" w:themeColor="text1"/>
          <w:sz w:val="20"/>
          <w:szCs w:val="20"/>
        </w:rPr>
      </w:pPr>
      <w:r w:rsidRPr="00D6012B">
        <w:rPr>
          <w:rFonts w:ascii="Arial" w:hAnsi="Arial" w:cs="Arial"/>
          <w:b/>
          <w:bCs/>
          <w:vanish/>
          <w:color w:val="000000" w:themeColor="text1"/>
          <w:sz w:val="20"/>
          <w:szCs w:val="20"/>
        </w:rPr>
        <w:t>About FUJIFILM Corporation</w:t>
      </w:r>
      <w:r w:rsidRPr="00D6012B">
        <w:rPr>
          <w:rFonts w:ascii="Arial" w:hAnsi="Arial" w:cs="Arial"/>
          <w:b/>
          <w:bCs/>
          <w:vanish/>
          <w:color w:val="000000" w:themeColor="text1"/>
          <w:sz w:val="20"/>
          <w:szCs w:val="20"/>
        </w:rPr>
        <w:tab/>
      </w:r>
    </w:p>
    <w:p w14:paraId="53214801" w14:textId="77777777" w:rsidR="009D0E3E" w:rsidRPr="00D6012B" w:rsidRDefault="009D0E3E" w:rsidP="007B6D4C">
      <w:pPr>
        <w:spacing w:after="0" w:line="360" w:lineRule="auto"/>
        <w:ind w:right="-808"/>
        <w:jc w:val="both"/>
        <w:rPr>
          <w:rFonts w:ascii="Arial" w:hAnsi="Arial" w:cs="Arial"/>
          <w:vanish/>
          <w:color w:val="000000" w:themeColor="text1"/>
          <w:sz w:val="20"/>
          <w:szCs w:val="20"/>
        </w:rPr>
      </w:pPr>
      <w:r w:rsidRPr="00D6012B">
        <w:rPr>
          <w:rFonts w:ascii="Arial" w:hAnsi="Arial" w:cs="Arial"/>
          <w:vanish/>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ED43E45" w14:textId="77777777" w:rsidR="009D0E3E" w:rsidRPr="00D6012B" w:rsidRDefault="009D0E3E" w:rsidP="007B6D4C">
      <w:pPr>
        <w:spacing w:line="360" w:lineRule="auto"/>
        <w:ind w:right="-808"/>
        <w:jc w:val="both"/>
        <w:rPr>
          <w:rFonts w:ascii="Arial" w:hAnsi="Arial" w:cs="Arial"/>
          <w:vanish/>
          <w:color w:val="000000" w:themeColor="text1"/>
          <w:sz w:val="20"/>
          <w:szCs w:val="20"/>
        </w:rPr>
      </w:pPr>
      <w:r w:rsidRPr="00D6012B">
        <w:rPr>
          <w:rFonts w:ascii="Arial" w:hAnsi="Arial" w:cs="Arial"/>
          <w:vanish/>
          <w:color w:val="000000" w:themeColor="text1"/>
          <w:sz w:val="20"/>
          <w:szCs w:val="20"/>
        </w:rPr>
        <w:t xml:space="preserve"> </w:t>
      </w:r>
    </w:p>
    <w:p w14:paraId="6F65AE70" w14:textId="77777777" w:rsidR="009D0E3E" w:rsidRPr="00D6012B" w:rsidRDefault="009D0E3E" w:rsidP="007B6D4C">
      <w:pPr>
        <w:spacing w:after="0" w:line="360" w:lineRule="auto"/>
        <w:ind w:right="-808"/>
        <w:jc w:val="both"/>
        <w:rPr>
          <w:rFonts w:ascii="Arial" w:hAnsi="Arial" w:cs="Arial"/>
          <w:b/>
          <w:bCs/>
          <w:vanish/>
          <w:color w:val="000000" w:themeColor="text1"/>
          <w:sz w:val="20"/>
          <w:szCs w:val="20"/>
        </w:rPr>
      </w:pPr>
      <w:r w:rsidRPr="00D6012B">
        <w:rPr>
          <w:rFonts w:ascii="Arial" w:hAnsi="Arial" w:cs="Arial"/>
          <w:b/>
          <w:bCs/>
          <w:vanish/>
          <w:color w:val="000000" w:themeColor="text1"/>
          <w:sz w:val="20"/>
          <w:szCs w:val="20"/>
        </w:rPr>
        <w:t xml:space="preserve">About FUJIFILM Graphic Communications Division </w:t>
      </w:r>
    </w:p>
    <w:p w14:paraId="2AE1E292" w14:textId="77777777" w:rsidR="009D0E3E" w:rsidRPr="00D6012B" w:rsidRDefault="009D0E3E" w:rsidP="007B6D4C">
      <w:pPr>
        <w:spacing w:after="0" w:line="360" w:lineRule="auto"/>
        <w:ind w:right="-808"/>
        <w:jc w:val="both"/>
        <w:rPr>
          <w:rFonts w:ascii="Arial" w:hAnsi="Arial" w:cs="Arial"/>
          <w:vanish/>
          <w:color w:val="000000" w:themeColor="text1"/>
          <w:sz w:val="20"/>
          <w:szCs w:val="20"/>
        </w:rPr>
      </w:pPr>
      <w:r w:rsidRPr="00D6012B">
        <w:rPr>
          <w:rFonts w:ascii="Arial" w:hAnsi="Arial" w:cs="Arial"/>
          <w:vanish/>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fujifilm.com/uk/en/business/graphic, or youtube.com/FujifilmGSEurope or follow us on @FujifilmPrint.</w:t>
      </w:r>
    </w:p>
    <w:p w14:paraId="36BDB376" w14:textId="77777777" w:rsidR="009D0E3E" w:rsidRPr="00D6012B" w:rsidRDefault="009D0E3E" w:rsidP="007B6D4C">
      <w:pPr>
        <w:spacing w:line="360" w:lineRule="auto"/>
        <w:ind w:right="-808"/>
        <w:jc w:val="both"/>
        <w:rPr>
          <w:rFonts w:ascii="Arial" w:hAnsi="Arial" w:cs="Arial"/>
          <w:vanish/>
          <w:color w:val="000000" w:themeColor="text1"/>
          <w:sz w:val="20"/>
          <w:szCs w:val="20"/>
        </w:rPr>
      </w:pPr>
      <w:r w:rsidRPr="00D6012B">
        <w:rPr>
          <w:rFonts w:ascii="Arial" w:hAnsi="Arial" w:cs="Arial"/>
          <w:vanish/>
          <w:color w:val="000000" w:themeColor="text1"/>
          <w:sz w:val="20"/>
          <w:szCs w:val="20"/>
        </w:rPr>
        <w:t xml:space="preserve"> </w:t>
      </w:r>
    </w:p>
    <w:p w14:paraId="269A8717" w14:textId="77777777" w:rsidR="009D0E3E" w:rsidRPr="00D6012B" w:rsidRDefault="009D0E3E" w:rsidP="007B6D4C">
      <w:pPr>
        <w:spacing w:after="0" w:line="360" w:lineRule="auto"/>
        <w:ind w:right="-1361"/>
        <w:jc w:val="both"/>
        <w:rPr>
          <w:rFonts w:ascii="Arial" w:hAnsi="Arial" w:cs="Arial"/>
          <w:b/>
          <w:bCs/>
          <w:vanish/>
          <w:color w:val="000000" w:themeColor="text1"/>
          <w:sz w:val="20"/>
          <w:szCs w:val="20"/>
        </w:rPr>
      </w:pPr>
      <w:r w:rsidRPr="00D6012B">
        <w:rPr>
          <w:rFonts w:ascii="Arial" w:hAnsi="Arial" w:cs="Arial"/>
          <w:b/>
          <w:bCs/>
          <w:vanish/>
          <w:color w:val="000000" w:themeColor="text1"/>
          <w:sz w:val="20"/>
          <w:szCs w:val="20"/>
        </w:rPr>
        <w:t>For further information contact:</w:t>
      </w:r>
    </w:p>
    <w:p w14:paraId="113D534D" w14:textId="77777777" w:rsidR="009D0E3E" w:rsidRPr="00D6012B" w:rsidRDefault="009D0E3E" w:rsidP="007B6D4C">
      <w:pPr>
        <w:spacing w:after="0" w:line="360" w:lineRule="auto"/>
        <w:ind w:right="-1361"/>
        <w:jc w:val="both"/>
        <w:rPr>
          <w:rFonts w:ascii="Arial" w:hAnsi="Arial" w:cs="Arial"/>
          <w:vanish/>
          <w:color w:val="000000" w:themeColor="text1"/>
          <w:sz w:val="20"/>
          <w:szCs w:val="20"/>
        </w:rPr>
      </w:pPr>
      <w:r w:rsidRPr="00D6012B">
        <w:rPr>
          <w:rFonts w:ascii="Arial" w:hAnsi="Arial" w:cs="Arial"/>
          <w:vanish/>
          <w:color w:val="000000" w:themeColor="text1"/>
          <w:sz w:val="20"/>
          <w:szCs w:val="20"/>
        </w:rPr>
        <w:t>Daniel Porter</w:t>
      </w:r>
    </w:p>
    <w:p w14:paraId="78B1718F" w14:textId="77777777" w:rsidR="009D0E3E" w:rsidRPr="00D6012B" w:rsidRDefault="009D0E3E" w:rsidP="007B6D4C">
      <w:pPr>
        <w:spacing w:after="0" w:line="360" w:lineRule="auto"/>
        <w:ind w:right="-1361"/>
        <w:jc w:val="both"/>
        <w:rPr>
          <w:rFonts w:ascii="Arial" w:hAnsi="Arial" w:cs="Arial"/>
          <w:vanish/>
          <w:color w:val="000000" w:themeColor="text1"/>
          <w:sz w:val="20"/>
          <w:szCs w:val="20"/>
        </w:rPr>
      </w:pPr>
      <w:r w:rsidRPr="00D6012B">
        <w:rPr>
          <w:rFonts w:ascii="Arial" w:hAnsi="Arial" w:cs="Arial"/>
          <w:vanish/>
          <w:color w:val="000000" w:themeColor="text1"/>
          <w:sz w:val="20"/>
          <w:szCs w:val="20"/>
        </w:rPr>
        <w:t>AD Communications</w:t>
      </w:r>
      <w:r w:rsidRPr="00D6012B">
        <w:rPr>
          <w:rFonts w:ascii="Arial" w:hAnsi="Arial" w:cs="Arial"/>
          <w:vanish/>
          <w:color w:val="000000" w:themeColor="text1"/>
          <w:sz w:val="20"/>
          <w:szCs w:val="20"/>
        </w:rPr>
        <w:tab/>
      </w:r>
    </w:p>
    <w:p w14:paraId="4A5E6AD1" w14:textId="77777777" w:rsidR="009D0E3E" w:rsidRPr="00D6012B" w:rsidRDefault="009D0E3E" w:rsidP="007B6D4C">
      <w:pPr>
        <w:spacing w:after="0" w:line="360" w:lineRule="auto"/>
        <w:ind w:right="-1361"/>
        <w:jc w:val="both"/>
        <w:rPr>
          <w:rFonts w:ascii="Arial" w:hAnsi="Arial" w:cs="Arial"/>
          <w:vanish/>
          <w:color w:val="000000" w:themeColor="text1"/>
          <w:sz w:val="20"/>
          <w:szCs w:val="20"/>
        </w:rPr>
      </w:pPr>
      <w:r w:rsidRPr="00D6012B">
        <w:rPr>
          <w:rFonts w:ascii="Arial" w:hAnsi="Arial" w:cs="Arial"/>
          <w:vanish/>
          <w:color w:val="000000" w:themeColor="text1"/>
          <w:sz w:val="20"/>
          <w:szCs w:val="20"/>
        </w:rPr>
        <w:t>E: dporter@adcomms.co.uk</w:t>
      </w:r>
    </w:p>
    <w:p w14:paraId="2334B51C" w14:textId="77777777" w:rsidR="009D0E3E" w:rsidRPr="00D6012B" w:rsidRDefault="009D0E3E" w:rsidP="007B6D4C">
      <w:pPr>
        <w:spacing w:after="0" w:line="360" w:lineRule="auto"/>
        <w:ind w:right="-1361"/>
        <w:jc w:val="both"/>
        <w:rPr>
          <w:rFonts w:ascii="Arial" w:hAnsi="Arial" w:cs="Arial"/>
          <w:vanish/>
          <w:color w:val="000000" w:themeColor="text1"/>
          <w:kern w:val="2"/>
          <w:sz w:val="20"/>
          <w:szCs w:val="20"/>
        </w:rPr>
      </w:pPr>
      <w:r w:rsidRPr="00D6012B">
        <w:rPr>
          <w:rFonts w:ascii="Arial" w:hAnsi="Arial" w:cs="Arial"/>
          <w:vanish/>
          <w:color w:val="000000" w:themeColor="text1"/>
          <w:sz w:val="20"/>
          <w:szCs w:val="20"/>
        </w:rPr>
        <w:t>Tel: +44 (0)1372 464470</w:t>
      </w:r>
    </w:p>
    <w:p w14:paraId="10E2E3A8" w14:textId="77777777" w:rsidR="001F730A" w:rsidRPr="007B6D4C" w:rsidRDefault="001F730A" w:rsidP="007B6D4C">
      <w:pPr>
        <w:spacing w:line="360" w:lineRule="auto"/>
        <w:jc w:val="both"/>
        <w:rPr>
          <w:rFonts w:ascii="Arial" w:hAnsi="Arial" w:cs="Arial"/>
        </w:rPr>
      </w:pPr>
    </w:p>
    <w:p w14:paraId="4C1692AF" w14:textId="77777777" w:rsidR="00010D2E" w:rsidRPr="0009126B" w:rsidRDefault="00010D2E" w:rsidP="00010D2E">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b/>
          <w:bCs/>
          <w:color w:val="000000"/>
          <w:sz w:val="20"/>
          <w:szCs w:val="20"/>
          <w:lang w:val="pl-PL"/>
        </w:rPr>
        <w:t>O FUJIFILM Corporation</w:t>
      </w:r>
      <w:r w:rsidRPr="0009126B">
        <w:rPr>
          <w:rStyle w:val="tabchar"/>
          <w:rFonts w:ascii="Calibri" w:hAnsi="Calibri" w:cs="Calibri"/>
          <w:color w:val="000000"/>
          <w:sz w:val="20"/>
          <w:szCs w:val="20"/>
          <w:lang w:val="pt-PT"/>
        </w:rPr>
        <w:tab/>
      </w:r>
      <w:r>
        <w:rPr>
          <w:rStyle w:val="normaltextrun"/>
          <w:rFonts w:ascii="Arial" w:hAnsi="Arial" w:cs="Arial"/>
          <w:color w:val="000000"/>
          <w:lang w:val="pl-PL"/>
        </w:rPr>
        <w:t>    </w:t>
      </w:r>
      <w:r w:rsidRPr="0009126B">
        <w:rPr>
          <w:rStyle w:val="eop"/>
          <w:rFonts w:ascii="Arial" w:hAnsi="Arial" w:cs="Arial"/>
          <w:color w:val="000000"/>
          <w:lang w:val="pt-PT"/>
        </w:rPr>
        <w:t> </w:t>
      </w:r>
    </w:p>
    <w:p w14:paraId="19062B5A" w14:textId="77777777" w:rsidR="00010D2E" w:rsidRPr="0009126B" w:rsidRDefault="00010D2E" w:rsidP="00010D2E">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color w:val="000000"/>
          <w:sz w:val="20"/>
          <w:szCs w:val="20"/>
          <w:lang w:val="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r>
        <w:rPr>
          <w:rStyle w:val="normaltextrun"/>
          <w:rFonts w:ascii="Arial" w:hAnsi="Arial" w:cs="Arial"/>
          <w:color w:val="000000"/>
          <w:lang w:val="pl-PL"/>
        </w:rPr>
        <w:t>    </w:t>
      </w:r>
      <w:r w:rsidRPr="0009126B">
        <w:rPr>
          <w:rStyle w:val="eop"/>
          <w:rFonts w:ascii="Arial" w:hAnsi="Arial" w:cs="Arial"/>
          <w:color w:val="000000"/>
          <w:lang w:val="pl-PL"/>
        </w:rPr>
        <w:t> </w:t>
      </w:r>
    </w:p>
    <w:p w14:paraId="1CB9E521" w14:textId="77777777" w:rsidR="00010D2E" w:rsidRPr="0009126B" w:rsidRDefault="00010D2E" w:rsidP="00010D2E">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pl-PL"/>
        </w:rPr>
        <w:t> </w:t>
      </w:r>
      <w:r>
        <w:rPr>
          <w:rStyle w:val="normaltextrun"/>
          <w:rFonts w:ascii="Arial" w:hAnsi="Arial" w:cs="Arial"/>
          <w:color w:val="000000"/>
          <w:lang w:val="pl-PL"/>
        </w:rPr>
        <w:t> </w:t>
      </w:r>
      <w:r>
        <w:rPr>
          <w:rStyle w:val="normaltextrun"/>
          <w:rFonts w:ascii="Arial" w:hAnsi="Arial" w:cs="Arial"/>
          <w:color w:val="000000"/>
          <w:lang w:val="fr-FR"/>
        </w:rPr>
        <w:t> </w:t>
      </w:r>
      <w:r>
        <w:rPr>
          <w:rStyle w:val="normaltextrun"/>
          <w:rFonts w:ascii="Arial" w:hAnsi="Arial" w:cs="Arial"/>
          <w:color w:val="000000"/>
          <w:lang w:val="pl-PL"/>
        </w:rPr>
        <w:t> </w:t>
      </w:r>
      <w:r>
        <w:rPr>
          <w:rStyle w:val="normaltextrun"/>
          <w:rFonts w:ascii="Arial" w:hAnsi="Arial" w:cs="Arial"/>
          <w:color w:val="000000"/>
          <w:lang w:val="fr-FR"/>
        </w:rPr>
        <w:t> </w:t>
      </w:r>
      <w:r w:rsidRPr="0009126B">
        <w:rPr>
          <w:rStyle w:val="eop"/>
          <w:rFonts w:ascii="Arial" w:hAnsi="Arial" w:cs="Arial"/>
          <w:color w:val="000000"/>
          <w:lang w:val="fr-FR"/>
        </w:rPr>
        <w:t> </w:t>
      </w:r>
    </w:p>
    <w:p w14:paraId="2297D6C4" w14:textId="77777777" w:rsidR="00010D2E" w:rsidRPr="0009126B" w:rsidRDefault="00010D2E" w:rsidP="00010D2E">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pl-PL"/>
        </w:rPr>
        <w:t>O FUJIFILM Graphic Communications Division </w:t>
      </w:r>
      <w:r>
        <w:rPr>
          <w:rStyle w:val="normaltextrun"/>
          <w:rFonts w:ascii="Arial" w:hAnsi="Arial" w:cs="Arial"/>
          <w:color w:val="000000"/>
          <w:lang w:val="pl-PL"/>
        </w:rPr>
        <w:t> </w:t>
      </w:r>
      <w:r>
        <w:rPr>
          <w:rStyle w:val="normaltextrun"/>
          <w:rFonts w:ascii="Arial" w:hAnsi="Arial" w:cs="Arial"/>
          <w:color w:val="000000"/>
          <w:lang w:val="fr-FR"/>
        </w:rPr>
        <w:t> </w:t>
      </w:r>
      <w:r>
        <w:rPr>
          <w:rStyle w:val="normaltextrun"/>
          <w:rFonts w:ascii="Arial" w:hAnsi="Arial" w:cs="Arial"/>
          <w:color w:val="000000"/>
          <w:lang w:val="pl-PL"/>
        </w:rPr>
        <w:t> </w:t>
      </w:r>
      <w:r>
        <w:rPr>
          <w:rStyle w:val="normaltextrun"/>
          <w:rFonts w:ascii="Arial" w:hAnsi="Arial" w:cs="Arial"/>
          <w:color w:val="000000"/>
          <w:lang w:val="fr-FR"/>
        </w:rPr>
        <w:t> </w:t>
      </w:r>
      <w:r w:rsidRPr="0009126B">
        <w:rPr>
          <w:rStyle w:val="eop"/>
          <w:rFonts w:ascii="Arial" w:hAnsi="Arial" w:cs="Arial"/>
          <w:color w:val="000000"/>
          <w:lang w:val="fr-FR"/>
        </w:rPr>
        <w:t> </w:t>
      </w:r>
    </w:p>
    <w:p w14:paraId="3616E463" w14:textId="77777777" w:rsidR="00010D2E" w:rsidRPr="0009126B" w:rsidRDefault="00010D2E" w:rsidP="00010D2E">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color w:val="000000"/>
          <w:sz w:val="20"/>
          <w:szCs w:val="20"/>
          <w:lang w:val="pl-PL"/>
        </w:rPr>
        <w:t>FUJIFILM Graphic Communications Division</w:t>
      </w:r>
      <w:r>
        <w:rPr>
          <w:rStyle w:val="normaltextrun"/>
          <w:rFonts w:ascii="Arial" w:hAnsi="Arial" w:cs="Arial"/>
          <w:b/>
          <w:bCs/>
          <w:color w:val="000000"/>
          <w:sz w:val="20"/>
          <w:szCs w:val="20"/>
          <w:lang w:val="pl-PL"/>
        </w:rPr>
        <w:t xml:space="preserve"> </w:t>
      </w:r>
      <w:r>
        <w:rPr>
          <w:rStyle w:val="normaltextrun"/>
          <w:rFonts w:ascii="Arial" w:hAnsi="Arial" w:cs="Arial"/>
          <w:color w:val="000000"/>
          <w:sz w:val="20"/>
          <w:szCs w:val="20"/>
          <w:lang w:val="pl-PL"/>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Pr>
          <w:rStyle w:val="normaltextrun"/>
          <w:rFonts w:ascii="Arial" w:hAnsi="Arial" w:cs="Arial"/>
          <w:sz w:val="20"/>
          <w:szCs w:val="20"/>
          <w:lang w:val="pl-PL"/>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tgtFrame="_blank" w:history="1">
        <w:r>
          <w:rPr>
            <w:rStyle w:val="normaltextrun"/>
            <w:rFonts w:ascii="Arial" w:hAnsi="Arial" w:cs="Arial"/>
            <w:color w:val="0563C1"/>
            <w:sz w:val="20"/>
            <w:szCs w:val="20"/>
            <w:lang w:val="pl-PL"/>
          </w:rPr>
          <w:t>https://www.fujifilm.com/pl/pl/business/graphic</w:t>
        </w:r>
      </w:hyperlink>
      <w:r>
        <w:rPr>
          <w:rStyle w:val="normaltextrun"/>
          <w:rFonts w:ascii="Arial" w:hAnsi="Arial" w:cs="Arial"/>
          <w:sz w:val="20"/>
          <w:szCs w:val="20"/>
          <w:lang w:val="pl-PL"/>
        </w:rPr>
        <w:t xml:space="preserve">, </w:t>
      </w:r>
      <w:hyperlink r:id="rId11" w:tgtFrame="_blank" w:history="1">
        <w:r>
          <w:rPr>
            <w:rStyle w:val="normaltextrun"/>
            <w:rFonts w:ascii="Arial" w:hAnsi="Arial" w:cs="Arial"/>
            <w:color w:val="0563C1"/>
            <w:sz w:val="20"/>
            <w:szCs w:val="20"/>
            <w:lang w:val="pl-PL"/>
          </w:rPr>
          <w:t>youtube.com/FujifilmGSEurope</w:t>
        </w:r>
      </w:hyperlink>
      <w:r>
        <w:rPr>
          <w:rStyle w:val="normaltextrun"/>
          <w:rFonts w:ascii="Arial" w:hAnsi="Arial" w:cs="Arial"/>
          <w:sz w:val="20"/>
          <w:szCs w:val="20"/>
          <w:lang w:val="pl-PL"/>
        </w:rPr>
        <w:t xml:space="preserve"> lub śledząc nas na @FujifilmPrint</w:t>
      </w:r>
      <w:r>
        <w:rPr>
          <w:rStyle w:val="normaltextrun"/>
          <w:rFonts w:ascii="Arial" w:hAnsi="Arial" w:cs="Arial"/>
          <w:lang w:val="pl-PL"/>
        </w:rPr>
        <w:t>    </w:t>
      </w:r>
      <w:r w:rsidRPr="0009126B">
        <w:rPr>
          <w:rStyle w:val="eop"/>
          <w:rFonts w:ascii="Arial" w:hAnsi="Arial" w:cs="Arial"/>
          <w:lang w:val="pl-PL"/>
        </w:rPr>
        <w:t> </w:t>
      </w:r>
    </w:p>
    <w:p w14:paraId="274472DF" w14:textId="77777777" w:rsidR="00010D2E" w:rsidRDefault="00010D2E" w:rsidP="00010D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pl-PL"/>
        </w:rPr>
        <w:t> </w:t>
      </w:r>
      <w:r>
        <w:rPr>
          <w:rStyle w:val="normaltextrun"/>
          <w:rFonts w:ascii="Arial" w:hAnsi="Arial" w:cs="Arial"/>
          <w:lang w:val="pl-PL"/>
        </w:rPr>
        <w:t> </w:t>
      </w:r>
      <w:r>
        <w:rPr>
          <w:rStyle w:val="normaltextrun"/>
          <w:rFonts w:ascii="Arial" w:hAnsi="Arial" w:cs="Arial"/>
          <w:lang w:val="it-IT"/>
        </w:rPr>
        <w:t> </w:t>
      </w:r>
      <w:r>
        <w:rPr>
          <w:rStyle w:val="normaltextrun"/>
          <w:rFonts w:ascii="Arial" w:hAnsi="Arial" w:cs="Arial"/>
          <w:lang w:val="pl-PL"/>
        </w:rPr>
        <w:t> </w:t>
      </w:r>
      <w:r>
        <w:rPr>
          <w:rStyle w:val="normaltextrun"/>
          <w:rFonts w:ascii="Arial" w:hAnsi="Arial" w:cs="Arial"/>
        </w:rPr>
        <w:t> </w:t>
      </w:r>
      <w:r>
        <w:rPr>
          <w:rStyle w:val="eop"/>
          <w:rFonts w:ascii="Arial" w:hAnsi="Arial" w:cs="Arial"/>
        </w:rPr>
        <w:t> </w:t>
      </w:r>
    </w:p>
    <w:p w14:paraId="07F7A4BD" w14:textId="77777777" w:rsidR="00010D2E" w:rsidRDefault="00010D2E" w:rsidP="00010D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pl-PL"/>
        </w:rPr>
        <w:t>Dodatkowe informacje:</w:t>
      </w:r>
      <w:r>
        <w:rPr>
          <w:rStyle w:val="normaltextrun"/>
          <w:rFonts w:ascii="Arial" w:hAnsi="Arial" w:cs="Arial"/>
          <w:lang w:val="it-IT"/>
        </w:rPr>
        <w:t>  </w:t>
      </w:r>
      <w:r>
        <w:rPr>
          <w:rStyle w:val="normaltextrun"/>
          <w:rFonts w:ascii="Arial" w:hAnsi="Arial" w:cs="Arial"/>
          <w:lang w:val="pl-PL"/>
        </w:rPr>
        <w:t> </w:t>
      </w:r>
      <w:r>
        <w:rPr>
          <w:rStyle w:val="normaltextrun"/>
          <w:rFonts w:ascii="Arial" w:hAnsi="Arial" w:cs="Arial"/>
        </w:rPr>
        <w:t> </w:t>
      </w:r>
      <w:r>
        <w:rPr>
          <w:rStyle w:val="eop"/>
          <w:rFonts w:ascii="Arial" w:hAnsi="Arial" w:cs="Arial"/>
        </w:rPr>
        <w:t> </w:t>
      </w:r>
    </w:p>
    <w:p w14:paraId="4277A454" w14:textId="77777777" w:rsidR="00010D2E" w:rsidRDefault="00010D2E" w:rsidP="00010D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pl-PL"/>
        </w:rPr>
        <w:t>Daniel Porter</w:t>
      </w:r>
      <w:r>
        <w:rPr>
          <w:rStyle w:val="normaltextrun"/>
          <w:rFonts w:ascii="Arial" w:hAnsi="Arial" w:cs="Arial"/>
          <w:lang w:val="it-IT"/>
        </w:rPr>
        <w:t>  </w:t>
      </w:r>
      <w:r>
        <w:rPr>
          <w:rStyle w:val="normaltextrun"/>
          <w:rFonts w:ascii="Arial" w:hAnsi="Arial" w:cs="Arial"/>
          <w:lang w:val="pl-PL"/>
        </w:rPr>
        <w:t> </w:t>
      </w:r>
      <w:r>
        <w:rPr>
          <w:rStyle w:val="normaltextrun"/>
          <w:rFonts w:ascii="Arial" w:hAnsi="Arial" w:cs="Arial"/>
        </w:rPr>
        <w:t> </w:t>
      </w:r>
      <w:r>
        <w:rPr>
          <w:rStyle w:val="eop"/>
          <w:rFonts w:ascii="Arial" w:hAnsi="Arial" w:cs="Arial"/>
        </w:rPr>
        <w:t> </w:t>
      </w:r>
    </w:p>
    <w:p w14:paraId="02E7F0CD" w14:textId="77777777" w:rsidR="00010D2E" w:rsidRDefault="00010D2E" w:rsidP="00010D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pl-PL"/>
        </w:rPr>
        <w:t>AD Communications</w:t>
      </w:r>
      <w:r>
        <w:rPr>
          <w:rStyle w:val="tabchar"/>
          <w:rFonts w:ascii="Calibri" w:hAnsi="Calibri" w:cs="Calibri"/>
          <w:sz w:val="20"/>
          <w:szCs w:val="20"/>
        </w:rPr>
        <w:tab/>
      </w:r>
      <w:r>
        <w:rPr>
          <w:rStyle w:val="normaltextrun"/>
          <w:rFonts w:ascii="Arial" w:hAnsi="Arial" w:cs="Arial"/>
          <w:lang w:val="pl-PL"/>
        </w:rPr>
        <w:t>   </w:t>
      </w:r>
      <w:r>
        <w:rPr>
          <w:rStyle w:val="normaltextrun"/>
          <w:rFonts w:ascii="Arial" w:hAnsi="Arial" w:cs="Arial"/>
        </w:rPr>
        <w:t> </w:t>
      </w:r>
      <w:r>
        <w:rPr>
          <w:rStyle w:val="eop"/>
          <w:rFonts w:ascii="Arial" w:hAnsi="Arial" w:cs="Arial"/>
        </w:rPr>
        <w:t> </w:t>
      </w:r>
    </w:p>
    <w:p w14:paraId="170DAA7D" w14:textId="77777777" w:rsidR="00010D2E" w:rsidRDefault="00010D2E" w:rsidP="00010D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pl-PL"/>
        </w:rPr>
        <w:t xml:space="preserve">E: </w:t>
      </w:r>
      <w:hyperlink r:id="rId12" w:tgtFrame="_blank" w:history="1">
        <w:r>
          <w:rPr>
            <w:rStyle w:val="normaltextrun"/>
            <w:rFonts w:ascii="Arial" w:hAnsi="Arial" w:cs="Arial"/>
            <w:color w:val="0563C1"/>
            <w:sz w:val="20"/>
            <w:szCs w:val="20"/>
            <w:lang w:val="pl-PL"/>
          </w:rPr>
          <w:t>dporter@adcomms.co.uk</w:t>
        </w:r>
      </w:hyperlink>
      <w:r>
        <w:rPr>
          <w:rStyle w:val="normaltextrun"/>
          <w:rFonts w:ascii="Calibri" w:hAnsi="Calibri" w:cs="Calibri"/>
          <w:sz w:val="22"/>
          <w:szCs w:val="22"/>
          <w:lang w:val="pl-PL"/>
        </w:rPr>
        <w:t>   </w:t>
      </w:r>
      <w:r>
        <w:rPr>
          <w:rStyle w:val="normaltextrun"/>
          <w:rFonts w:ascii="Calibri" w:hAnsi="Calibri" w:cs="Calibri"/>
          <w:sz w:val="22"/>
          <w:szCs w:val="22"/>
        </w:rPr>
        <w:t> </w:t>
      </w:r>
      <w:r>
        <w:rPr>
          <w:rStyle w:val="eop"/>
          <w:rFonts w:ascii="Calibri" w:hAnsi="Calibri" w:cs="Calibri"/>
          <w:sz w:val="22"/>
          <w:szCs w:val="22"/>
        </w:rPr>
        <w:t> </w:t>
      </w:r>
    </w:p>
    <w:p w14:paraId="025231DE" w14:textId="77777777" w:rsidR="00010D2E" w:rsidRDefault="00010D2E" w:rsidP="00010D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pl-PL"/>
        </w:rPr>
        <w:t>Tel: +44 (0)1372 464470</w:t>
      </w:r>
      <w:r>
        <w:rPr>
          <w:rStyle w:val="normaltextrun"/>
          <w:rFonts w:ascii="Arial" w:hAnsi="Arial" w:cs="Arial"/>
          <w:lang w:val="pl-PL"/>
        </w:rPr>
        <w:t>   </w:t>
      </w:r>
      <w:r>
        <w:rPr>
          <w:rStyle w:val="normaltextrun"/>
          <w:rFonts w:ascii="Arial" w:hAnsi="Arial" w:cs="Arial"/>
        </w:rPr>
        <w:t> </w:t>
      </w:r>
      <w:r>
        <w:rPr>
          <w:rStyle w:val="eop"/>
          <w:rFonts w:ascii="Arial" w:hAnsi="Arial" w:cs="Arial"/>
        </w:rPr>
        <w:t> </w:t>
      </w:r>
    </w:p>
    <w:p w14:paraId="264FBB76" w14:textId="77777777" w:rsidR="00010D2E" w:rsidRPr="00DD6209" w:rsidRDefault="00010D2E" w:rsidP="00010D2E">
      <w:pPr>
        <w:spacing w:line="360" w:lineRule="auto"/>
        <w:jc w:val="both"/>
        <w:rPr>
          <w:rFonts w:ascii="Arial" w:hAnsi="Arial" w:cs="Arial"/>
        </w:rPr>
      </w:pPr>
    </w:p>
    <w:p w14:paraId="5BD75EFB" w14:textId="77777777" w:rsidR="00010D2E" w:rsidRPr="007B6D4C" w:rsidRDefault="00010D2E" w:rsidP="00010D2E">
      <w:pPr>
        <w:spacing w:line="360" w:lineRule="auto"/>
        <w:jc w:val="both"/>
        <w:rPr>
          <w:rFonts w:ascii="Arial" w:hAnsi="Arial" w:cs="Arial"/>
        </w:rPr>
      </w:pPr>
    </w:p>
    <w:p w14:paraId="31EEA29D" w14:textId="5B9A63A9" w:rsidR="00353D45" w:rsidRPr="007B6D4C" w:rsidRDefault="00353D45" w:rsidP="007B6D4C">
      <w:pPr>
        <w:spacing w:line="360" w:lineRule="auto"/>
        <w:jc w:val="both"/>
        <w:rPr>
          <w:rFonts w:ascii="Arial" w:hAnsi="Arial" w:cs="Arial"/>
        </w:rPr>
      </w:pPr>
    </w:p>
    <w:sectPr w:rsidR="00353D45" w:rsidRPr="007B6D4C" w:rsidSect="00C869C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C9DD" w14:textId="77777777" w:rsidR="003726A5" w:rsidRDefault="003726A5" w:rsidP="001F104D">
      <w:pPr>
        <w:spacing w:after="0" w:line="240" w:lineRule="auto"/>
      </w:pPr>
      <w:r>
        <w:separator/>
      </w:r>
    </w:p>
  </w:endnote>
  <w:endnote w:type="continuationSeparator" w:id="0">
    <w:p w14:paraId="01CB42F0" w14:textId="77777777" w:rsidR="003726A5" w:rsidRDefault="003726A5" w:rsidP="001F104D">
      <w:pPr>
        <w:spacing w:after="0" w:line="240" w:lineRule="auto"/>
      </w:pPr>
      <w:r>
        <w:continuationSeparator/>
      </w:r>
    </w:p>
  </w:endnote>
  <w:endnote w:type="continuationNotice" w:id="1">
    <w:p w14:paraId="6C80527F" w14:textId="77777777" w:rsidR="003726A5" w:rsidRDefault="00372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7533" w14:textId="77777777" w:rsidR="003726A5" w:rsidRDefault="003726A5" w:rsidP="001F104D">
      <w:pPr>
        <w:spacing w:after="0" w:line="240" w:lineRule="auto"/>
      </w:pPr>
      <w:r>
        <w:separator/>
      </w:r>
    </w:p>
  </w:footnote>
  <w:footnote w:type="continuationSeparator" w:id="0">
    <w:p w14:paraId="24522D8A" w14:textId="77777777" w:rsidR="003726A5" w:rsidRDefault="003726A5" w:rsidP="001F104D">
      <w:pPr>
        <w:spacing w:after="0" w:line="240" w:lineRule="auto"/>
      </w:pPr>
      <w:r>
        <w:continuationSeparator/>
      </w:r>
    </w:p>
  </w:footnote>
  <w:footnote w:type="continuationNotice" w:id="1">
    <w:p w14:paraId="2ED0142E" w14:textId="77777777" w:rsidR="003726A5" w:rsidRDefault="003726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pt-PT"/>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pt-PT"/>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6B533"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11324">
    <w:abstractNumId w:val="2"/>
  </w:num>
  <w:num w:numId="2" w16cid:durableId="820343283">
    <w:abstractNumId w:val="1"/>
  </w:num>
  <w:num w:numId="3" w16cid:durableId="22495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3D61"/>
    <w:rsid w:val="0001052A"/>
    <w:rsid w:val="00010D2E"/>
    <w:rsid w:val="00012C70"/>
    <w:rsid w:val="000170E0"/>
    <w:rsid w:val="00021910"/>
    <w:rsid w:val="000243E8"/>
    <w:rsid w:val="000247E4"/>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5314"/>
    <w:rsid w:val="000A66F3"/>
    <w:rsid w:val="000B4A88"/>
    <w:rsid w:val="000C37B9"/>
    <w:rsid w:val="000C467B"/>
    <w:rsid w:val="000D3306"/>
    <w:rsid w:val="000D3F72"/>
    <w:rsid w:val="000E082C"/>
    <w:rsid w:val="000E0AED"/>
    <w:rsid w:val="000E3102"/>
    <w:rsid w:val="000E7591"/>
    <w:rsid w:val="000F1DA8"/>
    <w:rsid w:val="000F2767"/>
    <w:rsid w:val="000F4BA8"/>
    <w:rsid w:val="001005BC"/>
    <w:rsid w:val="00102810"/>
    <w:rsid w:val="00103DEC"/>
    <w:rsid w:val="00105745"/>
    <w:rsid w:val="00111C7A"/>
    <w:rsid w:val="00117BAD"/>
    <w:rsid w:val="001208E4"/>
    <w:rsid w:val="001232F2"/>
    <w:rsid w:val="001242E8"/>
    <w:rsid w:val="001338B5"/>
    <w:rsid w:val="001407A0"/>
    <w:rsid w:val="00142C41"/>
    <w:rsid w:val="00143C24"/>
    <w:rsid w:val="00151344"/>
    <w:rsid w:val="00154DD2"/>
    <w:rsid w:val="00155C8B"/>
    <w:rsid w:val="00166BF7"/>
    <w:rsid w:val="00172991"/>
    <w:rsid w:val="001746D9"/>
    <w:rsid w:val="00181462"/>
    <w:rsid w:val="001850E4"/>
    <w:rsid w:val="00186B0D"/>
    <w:rsid w:val="001A55E9"/>
    <w:rsid w:val="001B1143"/>
    <w:rsid w:val="001B3C31"/>
    <w:rsid w:val="001B4123"/>
    <w:rsid w:val="001B6AAF"/>
    <w:rsid w:val="001C751E"/>
    <w:rsid w:val="001D0256"/>
    <w:rsid w:val="001D24E7"/>
    <w:rsid w:val="001D55E4"/>
    <w:rsid w:val="001D5DC2"/>
    <w:rsid w:val="001D706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5602E"/>
    <w:rsid w:val="00263333"/>
    <w:rsid w:val="00270E1F"/>
    <w:rsid w:val="00277EB8"/>
    <w:rsid w:val="00281EB7"/>
    <w:rsid w:val="00293867"/>
    <w:rsid w:val="002A0F9D"/>
    <w:rsid w:val="002A311C"/>
    <w:rsid w:val="002A4D8A"/>
    <w:rsid w:val="002A6B31"/>
    <w:rsid w:val="002A7DB1"/>
    <w:rsid w:val="002B554A"/>
    <w:rsid w:val="002E5A9E"/>
    <w:rsid w:val="002F1042"/>
    <w:rsid w:val="002F37B5"/>
    <w:rsid w:val="00312786"/>
    <w:rsid w:val="00312939"/>
    <w:rsid w:val="00312DA8"/>
    <w:rsid w:val="00315B3F"/>
    <w:rsid w:val="00331042"/>
    <w:rsid w:val="00331235"/>
    <w:rsid w:val="00333FE5"/>
    <w:rsid w:val="00343D13"/>
    <w:rsid w:val="003455FE"/>
    <w:rsid w:val="00350511"/>
    <w:rsid w:val="00353D45"/>
    <w:rsid w:val="00354A05"/>
    <w:rsid w:val="00356CAA"/>
    <w:rsid w:val="00360328"/>
    <w:rsid w:val="00360340"/>
    <w:rsid w:val="003620B5"/>
    <w:rsid w:val="00365779"/>
    <w:rsid w:val="00370967"/>
    <w:rsid w:val="00370C3F"/>
    <w:rsid w:val="0037229F"/>
    <w:rsid w:val="003726A5"/>
    <w:rsid w:val="0037501B"/>
    <w:rsid w:val="0037532B"/>
    <w:rsid w:val="003860AB"/>
    <w:rsid w:val="00390ADE"/>
    <w:rsid w:val="00391F97"/>
    <w:rsid w:val="00393BE8"/>
    <w:rsid w:val="00394D3D"/>
    <w:rsid w:val="00396B02"/>
    <w:rsid w:val="003B0CB7"/>
    <w:rsid w:val="003B57BE"/>
    <w:rsid w:val="003C3B44"/>
    <w:rsid w:val="003C63B1"/>
    <w:rsid w:val="003C6E92"/>
    <w:rsid w:val="003D104D"/>
    <w:rsid w:val="003D1971"/>
    <w:rsid w:val="003D1EDD"/>
    <w:rsid w:val="003D6719"/>
    <w:rsid w:val="003E4D62"/>
    <w:rsid w:val="003E4D94"/>
    <w:rsid w:val="003E7BFB"/>
    <w:rsid w:val="003F1C1B"/>
    <w:rsid w:val="003F3DEB"/>
    <w:rsid w:val="004021CF"/>
    <w:rsid w:val="00402F0D"/>
    <w:rsid w:val="00403BC9"/>
    <w:rsid w:val="00410A7A"/>
    <w:rsid w:val="00424F49"/>
    <w:rsid w:val="00426611"/>
    <w:rsid w:val="004372F5"/>
    <w:rsid w:val="00462ECD"/>
    <w:rsid w:val="004635F4"/>
    <w:rsid w:val="00463F44"/>
    <w:rsid w:val="00464AA6"/>
    <w:rsid w:val="0046663C"/>
    <w:rsid w:val="004751E0"/>
    <w:rsid w:val="004776E1"/>
    <w:rsid w:val="00480034"/>
    <w:rsid w:val="00483859"/>
    <w:rsid w:val="004842E4"/>
    <w:rsid w:val="00486B10"/>
    <w:rsid w:val="00496347"/>
    <w:rsid w:val="004A0229"/>
    <w:rsid w:val="004B0DA0"/>
    <w:rsid w:val="004B37ED"/>
    <w:rsid w:val="004B55DD"/>
    <w:rsid w:val="004B6A02"/>
    <w:rsid w:val="004B6B3D"/>
    <w:rsid w:val="004C61B4"/>
    <w:rsid w:val="004C6A0A"/>
    <w:rsid w:val="004D1311"/>
    <w:rsid w:val="004D3F0D"/>
    <w:rsid w:val="004D4553"/>
    <w:rsid w:val="004D56EA"/>
    <w:rsid w:val="004E0879"/>
    <w:rsid w:val="004E1C5A"/>
    <w:rsid w:val="004F1D3B"/>
    <w:rsid w:val="004F6773"/>
    <w:rsid w:val="004F7A8F"/>
    <w:rsid w:val="00506AF8"/>
    <w:rsid w:val="00513BA4"/>
    <w:rsid w:val="00520BA2"/>
    <w:rsid w:val="00527C92"/>
    <w:rsid w:val="005325BB"/>
    <w:rsid w:val="0054188B"/>
    <w:rsid w:val="00542F27"/>
    <w:rsid w:val="00546B31"/>
    <w:rsid w:val="005503D7"/>
    <w:rsid w:val="00553ED9"/>
    <w:rsid w:val="0055416C"/>
    <w:rsid w:val="005604E8"/>
    <w:rsid w:val="00561033"/>
    <w:rsid w:val="005623AC"/>
    <w:rsid w:val="0056431B"/>
    <w:rsid w:val="00566DA7"/>
    <w:rsid w:val="00571E16"/>
    <w:rsid w:val="00574CB3"/>
    <w:rsid w:val="00582F55"/>
    <w:rsid w:val="00583DD1"/>
    <w:rsid w:val="00592955"/>
    <w:rsid w:val="005950C9"/>
    <w:rsid w:val="00595153"/>
    <w:rsid w:val="00597C47"/>
    <w:rsid w:val="005A11F4"/>
    <w:rsid w:val="005A12E7"/>
    <w:rsid w:val="005A6924"/>
    <w:rsid w:val="005A70B6"/>
    <w:rsid w:val="005B2476"/>
    <w:rsid w:val="005B3F02"/>
    <w:rsid w:val="005B78DC"/>
    <w:rsid w:val="005D13F7"/>
    <w:rsid w:val="005D2004"/>
    <w:rsid w:val="005D4D9D"/>
    <w:rsid w:val="005D74E8"/>
    <w:rsid w:val="005E2CC2"/>
    <w:rsid w:val="005E43DF"/>
    <w:rsid w:val="005F4F2D"/>
    <w:rsid w:val="005F53C2"/>
    <w:rsid w:val="006034AE"/>
    <w:rsid w:val="00620944"/>
    <w:rsid w:val="00621A1D"/>
    <w:rsid w:val="006227BC"/>
    <w:rsid w:val="00624572"/>
    <w:rsid w:val="00624D20"/>
    <w:rsid w:val="006266A9"/>
    <w:rsid w:val="0063787F"/>
    <w:rsid w:val="0064206D"/>
    <w:rsid w:val="00644AA7"/>
    <w:rsid w:val="00647DE3"/>
    <w:rsid w:val="00651530"/>
    <w:rsid w:val="006568C0"/>
    <w:rsid w:val="0066151F"/>
    <w:rsid w:val="00661C0C"/>
    <w:rsid w:val="0066489B"/>
    <w:rsid w:val="00667254"/>
    <w:rsid w:val="0067270D"/>
    <w:rsid w:val="0067363F"/>
    <w:rsid w:val="00674799"/>
    <w:rsid w:val="006755DC"/>
    <w:rsid w:val="00677FB9"/>
    <w:rsid w:val="0068344B"/>
    <w:rsid w:val="00686EAC"/>
    <w:rsid w:val="006927B0"/>
    <w:rsid w:val="00694029"/>
    <w:rsid w:val="006A02E1"/>
    <w:rsid w:val="006A1C98"/>
    <w:rsid w:val="006A297B"/>
    <w:rsid w:val="006A3CC0"/>
    <w:rsid w:val="006A4B04"/>
    <w:rsid w:val="006A5576"/>
    <w:rsid w:val="006A5BFB"/>
    <w:rsid w:val="006B3FA6"/>
    <w:rsid w:val="006B517A"/>
    <w:rsid w:val="006C3675"/>
    <w:rsid w:val="006C36D0"/>
    <w:rsid w:val="006C56C8"/>
    <w:rsid w:val="006D0F06"/>
    <w:rsid w:val="006D5204"/>
    <w:rsid w:val="006E4F47"/>
    <w:rsid w:val="006F5EEB"/>
    <w:rsid w:val="0070385D"/>
    <w:rsid w:val="00705620"/>
    <w:rsid w:val="00705E89"/>
    <w:rsid w:val="007071DC"/>
    <w:rsid w:val="007074DA"/>
    <w:rsid w:val="007111AA"/>
    <w:rsid w:val="007134CB"/>
    <w:rsid w:val="0071357B"/>
    <w:rsid w:val="00716A5F"/>
    <w:rsid w:val="00725B11"/>
    <w:rsid w:val="007267DF"/>
    <w:rsid w:val="007365C6"/>
    <w:rsid w:val="00740CDC"/>
    <w:rsid w:val="0074754D"/>
    <w:rsid w:val="00753FC5"/>
    <w:rsid w:val="00754115"/>
    <w:rsid w:val="007542B7"/>
    <w:rsid w:val="00754B4F"/>
    <w:rsid w:val="00762DA3"/>
    <w:rsid w:val="00766887"/>
    <w:rsid w:val="00773802"/>
    <w:rsid w:val="00775680"/>
    <w:rsid w:val="00785913"/>
    <w:rsid w:val="00793FD0"/>
    <w:rsid w:val="0079580C"/>
    <w:rsid w:val="00795BF8"/>
    <w:rsid w:val="007A288B"/>
    <w:rsid w:val="007A7A2D"/>
    <w:rsid w:val="007B1AF5"/>
    <w:rsid w:val="007B209B"/>
    <w:rsid w:val="007B6D4C"/>
    <w:rsid w:val="007C3DE5"/>
    <w:rsid w:val="007C4AC1"/>
    <w:rsid w:val="007C69BB"/>
    <w:rsid w:val="007D0BEF"/>
    <w:rsid w:val="007D32CF"/>
    <w:rsid w:val="007E1073"/>
    <w:rsid w:val="007E2C64"/>
    <w:rsid w:val="007F158E"/>
    <w:rsid w:val="007F1F8D"/>
    <w:rsid w:val="007F4035"/>
    <w:rsid w:val="00810F38"/>
    <w:rsid w:val="00811CBC"/>
    <w:rsid w:val="008161EE"/>
    <w:rsid w:val="0082210A"/>
    <w:rsid w:val="00823966"/>
    <w:rsid w:val="00825F24"/>
    <w:rsid w:val="00826334"/>
    <w:rsid w:val="00826532"/>
    <w:rsid w:val="00836159"/>
    <w:rsid w:val="00836752"/>
    <w:rsid w:val="008501DE"/>
    <w:rsid w:val="0085131C"/>
    <w:rsid w:val="00856C44"/>
    <w:rsid w:val="0086013B"/>
    <w:rsid w:val="00885AA1"/>
    <w:rsid w:val="00891A7A"/>
    <w:rsid w:val="00895B33"/>
    <w:rsid w:val="00895E7F"/>
    <w:rsid w:val="008A1EBF"/>
    <w:rsid w:val="008A27FD"/>
    <w:rsid w:val="008A4AA8"/>
    <w:rsid w:val="008B26A8"/>
    <w:rsid w:val="008B2B65"/>
    <w:rsid w:val="008B3C30"/>
    <w:rsid w:val="008B6ADA"/>
    <w:rsid w:val="008C0493"/>
    <w:rsid w:val="008C0A40"/>
    <w:rsid w:val="008C102B"/>
    <w:rsid w:val="008C6367"/>
    <w:rsid w:val="008C677C"/>
    <w:rsid w:val="008D5454"/>
    <w:rsid w:val="008E20D0"/>
    <w:rsid w:val="008E52BF"/>
    <w:rsid w:val="008F11EC"/>
    <w:rsid w:val="008F5293"/>
    <w:rsid w:val="008F5700"/>
    <w:rsid w:val="008F73A2"/>
    <w:rsid w:val="00903188"/>
    <w:rsid w:val="009049E2"/>
    <w:rsid w:val="00906424"/>
    <w:rsid w:val="0091085E"/>
    <w:rsid w:val="00911749"/>
    <w:rsid w:val="009127AB"/>
    <w:rsid w:val="00916FA4"/>
    <w:rsid w:val="00921BFF"/>
    <w:rsid w:val="00925E7A"/>
    <w:rsid w:val="00937202"/>
    <w:rsid w:val="00941DB5"/>
    <w:rsid w:val="00942DC5"/>
    <w:rsid w:val="00942FB0"/>
    <w:rsid w:val="00947777"/>
    <w:rsid w:val="009526E9"/>
    <w:rsid w:val="00956C95"/>
    <w:rsid w:val="009627D5"/>
    <w:rsid w:val="00964AF8"/>
    <w:rsid w:val="009667F2"/>
    <w:rsid w:val="00972E97"/>
    <w:rsid w:val="009736A2"/>
    <w:rsid w:val="00980A87"/>
    <w:rsid w:val="00980EB7"/>
    <w:rsid w:val="00991FC6"/>
    <w:rsid w:val="00997D9A"/>
    <w:rsid w:val="009A09A7"/>
    <w:rsid w:val="009A46BB"/>
    <w:rsid w:val="009B2684"/>
    <w:rsid w:val="009B49EA"/>
    <w:rsid w:val="009B5E61"/>
    <w:rsid w:val="009D0E3E"/>
    <w:rsid w:val="009D2635"/>
    <w:rsid w:val="009D46A3"/>
    <w:rsid w:val="009D57D8"/>
    <w:rsid w:val="009D6A58"/>
    <w:rsid w:val="009E026D"/>
    <w:rsid w:val="009E1734"/>
    <w:rsid w:val="009F53AA"/>
    <w:rsid w:val="009F69F5"/>
    <w:rsid w:val="00A0335C"/>
    <w:rsid w:val="00A07950"/>
    <w:rsid w:val="00A210C0"/>
    <w:rsid w:val="00A26076"/>
    <w:rsid w:val="00A300D8"/>
    <w:rsid w:val="00A32A60"/>
    <w:rsid w:val="00A3776E"/>
    <w:rsid w:val="00A37D56"/>
    <w:rsid w:val="00A42C39"/>
    <w:rsid w:val="00A42CE6"/>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E54A4"/>
    <w:rsid w:val="00AE77F7"/>
    <w:rsid w:val="00AF27E1"/>
    <w:rsid w:val="00AF483B"/>
    <w:rsid w:val="00AF486C"/>
    <w:rsid w:val="00AF78C0"/>
    <w:rsid w:val="00B03862"/>
    <w:rsid w:val="00B10979"/>
    <w:rsid w:val="00B11766"/>
    <w:rsid w:val="00B17AC8"/>
    <w:rsid w:val="00B17C97"/>
    <w:rsid w:val="00B2160F"/>
    <w:rsid w:val="00B223F0"/>
    <w:rsid w:val="00B22D0F"/>
    <w:rsid w:val="00B311A0"/>
    <w:rsid w:val="00B33C2A"/>
    <w:rsid w:val="00B34E55"/>
    <w:rsid w:val="00B35AF7"/>
    <w:rsid w:val="00B406E4"/>
    <w:rsid w:val="00B4307B"/>
    <w:rsid w:val="00B435C7"/>
    <w:rsid w:val="00B447D7"/>
    <w:rsid w:val="00B46EFE"/>
    <w:rsid w:val="00B475E6"/>
    <w:rsid w:val="00B506A2"/>
    <w:rsid w:val="00B60CC7"/>
    <w:rsid w:val="00B626B6"/>
    <w:rsid w:val="00B63098"/>
    <w:rsid w:val="00B66307"/>
    <w:rsid w:val="00B667DA"/>
    <w:rsid w:val="00B76E1A"/>
    <w:rsid w:val="00B7723E"/>
    <w:rsid w:val="00B82938"/>
    <w:rsid w:val="00B92058"/>
    <w:rsid w:val="00BA0550"/>
    <w:rsid w:val="00BA2E51"/>
    <w:rsid w:val="00BA35DF"/>
    <w:rsid w:val="00BA49BC"/>
    <w:rsid w:val="00BB5F75"/>
    <w:rsid w:val="00BB7758"/>
    <w:rsid w:val="00BB7D94"/>
    <w:rsid w:val="00BC228D"/>
    <w:rsid w:val="00BC300A"/>
    <w:rsid w:val="00BD03D3"/>
    <w:rsid w:val="00BD23A6"/>
    <w:rsid w:val="00BD359A"/>
    <w:rsid w:val="00BD7CC4"/>
    <w:rsid w:val="00BD7DBC"/>
    <w:rsid w:val="00BF2842"/>
    <w:rsid w:val="00BF4554"/>
    <w:rsid w:val="00BF6CD8"/>
    <w:rsid w:val="00C03369"/>
    <w:rsid w:val="00C07184"/>
    <w:rsid w:val="00C071CC"/>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0953"/>
    <w:rsid w:val="00CA457C"/>
    <w:rsid w:val="00CA47EF"/>
    <w:rsid w:val="00CA547D"/>
    <w:rsid w:val="00CB09B7"/>
    <w:rsid w:val="00CB0BC1"/>
    <w:rsid w:val="00CB525A"/>
    <w:rsid w:val="00CB7A6B"/>
    <w:rsid w:val="00CC5D76"/>
    <w:rsid w:val="00CD0B19"/>
    <w:rsid w:val="00CD5674"/>
    <w:rsid w:val="00CE057A"/>
    <w:rsid w:val="00CF0F14"/>
    <w:rsid w:val="00CF7CEC"/>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57E1C"/>
    <w:rsid w:val="00D6012B"/>
    <w:rsid w:val="00D62407"/>
    <w:rsid w:val="00D63A58"/>
    <w:rsid w:val="00D72FC3"/>
    <w:rsid w:val="00D75397"/>
    <w:rsid w:val="00D75526"/>
    <w:rsid w:val="00D90031"/>
    <w:rsid w:val="00D90E15"/>
    <w:rsid w:val="00D9301D"/>
    <w:rsid w:val="00D93DC3"/>
    <w:rsid w:val="00D95E2F"/>
    <w:rsid w:val="00DA02EB"/>
    <w:rsid w:val="00DA1A4F"/>
    <w:rsid w:val="00DB0CE6"/>
    <w:rsid w:val="00DB20C5"/>
    <w:rsid w:val="00DB24DF"/>
    <w:rsid w:val="00DB2F5C"/>
    <w:rsid w:val="00DB5E22"/>
    <w:rsid w:val="00DB6910"/>
    <w:rsid w:val="00DB75D2"/>
    <w:rsid w:val="00DC1320"/>
    <w:rsid w:val="00DD138C"/>
    <w:rsid w:val="00DD3DF5"/>
    <w:rsid w:val="00DD3E38"/>
    <w:rsid w:val="00DD7F6F"/>
    <w:rsid w:val="00DE4DF3"/>
    <w:rsid w:val="00DE62E6"/>
    <w:rsid w:val="00DE79EA"/>
    <w:rsid w:val="00DF3F54"/>
    <w:rsid w:val="00DF4605"/>
    <w:rsid w:val="00DF7163"/>
    <w:rsid w:val="00DF7575"/>
    <w:rsid w:val="00E0485A"/>
    <w:rsid w:val="00E07971"/>
    <w:rsid w:val="00E07C7F"/>
    <w:rsid w:val="00E14819"/>
    <w:rsid w:val="00E2042B"/>
    <w:rsid w:val="00E205A5"/>
    <w:rsid w:val="00E207CE"/>
    <w:rsid w:val="00E22385"/>
    <w:rsid w:val="00E24627"/>
    <w:rsid w:val="00E306EA"/>
    <w:rsid w:val="00E30A67"/>
    <w:rsid w:val="00E30B25"/>
    <w:rsid w:val="00E36BA2"/>
    <w:rsid w:val="00E37D45"/>
    <w:rsid w:val="00E4135C"/>
    <w:rsid w:val="00E546C9"/>
    <w:rsid w:val="00E73B9B"/>
    <w:rsid w:val="00E758F7"/>
    <w:rsid w:val="00E77174"/>
    <w:rsid w:val="00E80419"/>
    <w:rsid w:val="00E80A6D"/>
    <w:rsid w:val="00E87E48"/>
    <w:rsid w:val="00E91AD0"/>
    <w:rsid w:val="00E92090"/>
    <w:rsid w:val="00E92C1D"/>
    <w:rsid w:val="00E970EB"/>
    <w:rsid w:val="00E9788B"/>
    <w:rsid w:val="00EA07E1"/>
    <w:rsid w:val="00EA325B"/>
    <w:rsid w:val="00EA6639"/>
    <w:rsid w:val="00EA6C9D"/>
    <w:rsid w:val="00EA7E3E"/>
    <w:rsid w:val="00EB11A9"/>
    <w:rsid w:val="00EB39D7"/>
    <w:rsid w:val="00EC0E34"/>
    <w:rsid w:val="00EC28BD"/>
    <w:rsid w:val="00EC5437"/>
    <w:rsid w:val="00EC5AEB"/>
    <w:rsid w:val="00EC5DD7"/>
    <w:rsid w:val="00EC6602"/>
    <w:rsid w:val="00EC6A14"/>
    <w:rsid w:val="00EC7EDB"/>
    <w:rsid w:val="00ED0963"/>
    <w:rsid w:val="00ED330A"/>
    <w:rsid w:val="00ED5683"/>
    <w:rsid w:val="00ED6E85"/>
    <w:rsid w:val="00ED754B"/>
    <w:rsid w:val="00EE14D9"/>
    <w:rsid w:val="00EE6CE7"/>
    <w:rsid w:val="00EF321D"/>
    <w:rsid w:val="00F043E5"/>
    <w:rsid w:val="00F04F80"/>
    <w:rsid w:val="00F06FE5"/>
    <w:rsid w:val="00F10BCC"/>
    <w:rsid w:val="00F12259"/>
    <w:rsid w:val="00F1748C"/>
    <w:rsid w:val="00F347AD"/>
    <w:rsid w:val="00F34B32"/>
    <w:rsid w:val="00F61235"/>
    <w:rsid w:val="00F700B7"/>
    <w:rsid w:val="00F707F6"/>
    <w:rsid w:val="00F76CC2"/>
    <w:rsid w:val="00F80380"/>
    <w:rsid w:val="00F85AF8"/>
    <w:rsid w:val="00F915E1"/>
    <w:rsid w:val="00F94EF4"/>
    <w:rsid w:val="00F968EE"/>
    <w:rsid w:val="00FA0C01"/>
    <w:rsid w:val="00FA2AEA"/>
    <w:rsid w:val="00FA4091"/>
    <w:rsid w:val="00FA4281"/>
    <w:rsid w:val="00FA555F"/>
    <w:rsid w:val="00FA6FCC"/>
    <w:rsid w:val="00FA7A21"/>
    <w:rsid w:val="00FB15B8"/>
    <w:rsid w:val="00FB2F88"/>
    <w:rsid w:val="00FC6407"/>
    <w:rsid w:val="00FD2C8A"/>
    <w:rsid w:val="00FD31CA"/>
    <w:rsid w:val="00FD366E"/>
    <w:rsid w:val="00FE1087"/>
    <w:rsid w:val="00FE751C"/>
    <w:rsid w:val="00FE7675"/>
    <w:rsid w:val="00FF2802"/>
    <w:rsid w:val="00FF2C21"/>
    <w:rsid w:val="00FF4334"/>
    <w:rsid w:val="00FF74A6"/>
    <w:rsid w:val="1379EB3A"/>
    <w:rsid w:val="541F0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customStyle="1" w:styleId="UnresolvedMention2">
    <w:name w:val="Unresolved Mention2"/>
    <w:basedOn w:val="DefaultParagraphFont"/>
    <w:uiPriority w:val="99"/>
    <w:semiHidden/>
    <w:unhideWhenUsed/>
    <w:rsid w:val="00B17AC8"/>
    <w:rPr>
      <w:color w:val="605E5C"/>
      <w:shd w:val="clear" w:color="auto" w:fill="E1DFDD"/>
    </w:rPr>
  </w:style>
  <w:style w:type="character" w:customStyle="1" w:styleId="UnresolvedMention3">
    <w:name w:val="Unresolved Mention3"/>
    <w:basedOn w:val="DefaultParagraphFont"/>
    <w:uiPriority w:val="99"/>
    <w:semiHidden/>
    <w:unhideWhenUsed/>
    <w:rsid w:val="00B76E1A"/>
    <w:rPr>
      <w:color w:val="605E5C"/>
      <w:shd w:val="clear" w:color="auto" w:fill="E1DFDD"/>
    </w:rPr>
  </w:style>
  <w:style w:type="character" w:styleId="FollowedHyperlink">
    <w:name w:val="FollowedHyperlink"/>
    <w:basedOn w:val="DefaultParagraphFont"/>
    <w:uiPriority w:val="99"/>
    <w:semiHidden/>
    <w:unhideWhenUsed/>
    <w:rsid w:val="0037501B"/>
    <w:rPr>
      <w:color w:val="954F72" w:themeColor="followedHyperlink"/>
      <w:u w:val="single"/>
    </w:rPr>
  </w:style>
  <w:style w:type="paragraph" w:customStyle="1" w:styleId="paragraph">
    <w:name w:val="paragraph"/>
    <w:basedOn w:val="Normal"/>
    <w:rsid w:val="00010D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10D2E"/>
  </w:style>
  <w:style w:type="character" w:customStyle="1" w:styleId="tabchar">
    <w:name w:val="tabchar"/>
    <w:basedOn w:val="DefaultParagraphFont"/>
    <w:rsid w:val="00010D2E"/>
  </w:style>
  <w:style w:type="character" w:customStyle="1" w:styleId="eop">
    <w:name w:val="eop"/>
    <w:basedOn w:val="DefaultParagraphFont"/>
    <w:rsid w:val="0001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pl/pl/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62540-A99F-4DB7-B693-CFAD620B26A1}">
  <ds:schemaRefs>
    <ds:schemaRef ds:uri="http://schemas.openxmlformats.org/officeDocument/2006/bibliography"/>
  </ds:schemaRefs>
</ds:datastoreItem>
</file>

<file path=customXml/itemProps2.xml><?xml version="1.0" encoding="utf-8"?>
<ds:datastoreItem xmlns:ds="http://schemas.openxmlformats.org/officeDocument/2006/customXml" ds:itemID="{9FE8E90D-F3A6-47D2-AF5E-CE3AE67B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FEB9D-77DC-4CAF-A5BF-EEDC78E0F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2023-09-11T09:03:00Z</dcterms:created>
  <dcterms:modified xsi:type="dcterms:W3CDTF">2023-09-11T09:07:00Z</dcterms:modified>
</cp:coreProperties>
</file>