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212B" w14:textId="77777777" w:rsidR="00983FCC" w:rsidRDefault="00983FCC">
      <w:pPr>
        <w:spacing w:line="360" w:lineRule="auto"/>
        <w:jc w:val="both"/>
        <w:rPr>
          <w:rFonts w:ascii="Arial" w:hAnsi="Arial" w:cs="Arial"/>
          <w:b/>
          <w:bCs/>
        </w:rPr>
      </w:pPr>
    </w:p>
    <w:p w14:paraId="4DF93C2C" w14:textId="77777777" w:rsidR="00983FCC" w:rsidRDefault="00983FCC">
      <w:pPr>
        <w:spacing w:line="360" w:lineRule="auto"/>
        <w:jc w:val="both"/>
        <w:rPr>
          <w:rFonts w:ascii="Arial" w:hAnsi="Arial" w:cs="Arial"/>
          <w:b/>
          <w:bCs/>
        </w:rPr>
      </w:pPr>
    </w:p>
    <w:p w14:paraId="6D863DBF" w14:textId="4E36A662" w:rsidR="00983FCC" w:rsidRDefault="00F42540">
      <w:pPr>
        <w:spacing w:line="360" w:lineRule="auto"/>
        <w:jc w:val="both"/>
        <w:rPr>
          <w:rFonts w:ascii="Arial" w:hAnsi="Arial" w:cs="Arial"/>
          <w:b/>
          <w:bCs/>
        </w:rPr>
      </w:pPr>
      <w:r>
        <w:rPr>
          <w:rFonts w:ascii="Arial" w:eastAsia="Arial" w:hAnsi="Arial" w:cs="Arial"/>
          <w:b/>
          <w:lang w:bidi="nl-NL"/>
        </w:rPr>
        <w:t>7</w:t>
      </w:r>
      <w:r w:rsidR="00D412EB">
        <w:rPr>
          <w:rFonts w:ascii="Arial" w:eastAsia="Arial" w:hAnsi="Arial" w:cs="Arial"/>
          <w:b/>
          <w:lang w:bidi="nl-NL"/>
        </w:rPr>
        <w:t xml:space="preserve"> </w:t>
      </w:r>
      <w:r>
        <w:rPr>
          <w:rFonts w:ascii="Arial" w:eastAsia="Arial" w:hAnsi="Arial" w:cs="Arial"/>
          <w:b/>
          <w:lang w:bidi="nl-NL"/>
        </w:rPr>
        <w:t>september</w:t>
      </w:r>
      <w:r w:rsidR="00D412EB">
        <w:rPr>
          <w:rFonts w:ascii="Arial" w:eastAsia="Arial" w:hAnsi="Arial" w:cs="Arial"/>
          <w:b/>
          <w:lang w:bidi="nl-NL"/>
        </w:rPr>
        <w:t xml:space="preserve"> 2023</w:t>
      </w:r>
    </w:p>
    <w:p w14:paraId="51FBB974" w14:textId="77777777" w:rsidR="00983FCC" w:rsidRDefault="005153FA">
      <w:pPr>
        <w:spacing w:line="360" w:lineRule="auto"/>
        <w:jc w:val="both"/>
        <w:rPr>
          <w:rFonts w:ascii="Arial" w:hAnsi="Arial" w:cs="Arial"/>
          <w:b/>
          <w:bCs/>
          <w:sz w:val="24"/>
          <w:szCs w:val="24"/>
        </w:rPr>
      </w:pPr>
      <w:r>
        <w:rPr>
          <w:rFonts w:ascii="Arial" w:eastAsia="Arial" w:hAnsi="Arial" w:cs="Arial"/>
          <w:b/>
          <w:sz w:val="24"/>
          <w:szCs w:val="24"/>
          <w:lang w:bidi="nl-NL"/>
        </w:rPr>
        <w:t>Investering van EGGER Druck &amp; Medien in Jet Press 750S stimuleert bedrijfsgroei</w:t>
      </w:r>
    </w:p>
    <w:p w14:paraId="410674BA" w14:textId="77777777" w:rsidR="00983FCC" w:rsidRDefault="005153FA">
      <w:pPr>
        <w:spacing w:line="360" w:lineRule="auto"/>
        <w:jc w:val="both"/>
        <w:rPr>
          <w:rFonts w:ascii="Arial" w:hAnsi="Arial" w:cs="Arial"/>
          <w:i/>
          <w:iCs/>
        </w:rPr>
      </w:pPr>
      <w:r>
        <w:rPr>
          <w:rFonts w:ascii="Arial" w:eastAsia="Arial" w:hAnsi="Arial" w:cs="Arial"/>
          <w:i/>
          <w:lang w:bidi="nl-NL"/>
        </w:rPr>
        <w:t>De Jet Press 750S zal het Duitse verpakkingsbedrijf helpen om meer opdrachten met korte doorlooptijden binnen te halen en snelle monsters van hoge kwaliteit aan zijn klanten aan te bieden</w:t>
      </w:r>
    </w:p>
    <w:p w14:paraId="2FB8D864" w14:textId="0F142470" w:rsidR="00983FCC" w:rsidRDefault="005153FA">
      <w:pPr>
        <w:spacing w:line="360" w:lineRule="auto"/>
        <w:jc w:val="both"/>
        <w:rPr>
          <w:rFonts w:ascii="Arial" w:hAnsi="Arial" w:cs="Arial"/>
        </w:rPr>
      </w:pPr>
      <w:r>
        <w:rPr>
          <w:rFonts w:ascii="Arial" w:eastAsia="Arial" w:hAnsi="Arial" w:cs="Arial"/>
          <w:lang w:bidi="nl-NL"/>
        </w:rPr>
        <w:t>EGGER Druck &amp; Medien is vijf generaties geleden opgericht door de familie Egger en heeft meer dan 150 jaar ervaring in de productie van verschillende hoogwaardige bedrukte producten, waaronder een reeks op maat gemaakte kartonnen vouwdozen en andere verpakkingen. Het bedrijf is gespecialiseerd in hoogwaardige oplossingen voor superieure producten in verschillende sectoren, waaronder cosmetica, farmaceutica, lifestyle en dranken. Het premium print- en verpakkingsbedrijf heeft 62 medewerkers.</w:t>
      </w:r>
    </w:p>
    <w:p w14:paraId="61523F7B" w14:textId="77777777" w:rsidR="00983FCC" w:rsidRDefault="005153FA">
      <w:pPr>
        <w:spacing w:line="360" w:lineRule="auto"/>
        <w:jc w:val="both"/>
        <w:rPr>
          <w:rFonts w:ascii="Arial" w:hAnsi="Arial" w:cs="Arial"/>
        </w:rPr>
      </w:pPr>
      <w:r>
        <w:rPr>
          <w:rFonts w:ascii="Arial" w:eastAsia="Arial" w:hAnsi="Arial" w:cs="Arial"/>
          <w:lang w:bidi="nl-NL"/>
        </w:rPr>
        <w:t>De Jet Press 750S werd geïnstalleerd in april 2023 en heeft een revolutie teweeggebracht in de zakelijke aanpak van het bedrijf. Voor het eerst kunnen ze nu ook opdrachten met korte doorlooptijden aannemen, terwijl ze klanten en prospects snelle en kosteneffectieve monsters kunnen verstrekken.</w:t>
      </w:r>
    </w:p>
    <w:p w14:paraId="2B5A32A4" w14:textId="68C8D394" w:rsidR="00983FCC" w:rsidRDefault="005153FA">
      <w:pPr>
        <w:spacing w:line="360" w:lineRule="auto"/>
        <w:jc w:val="both"/>
        <w:rPr>
          <w:rFonts w:ascii="Arial" w:hAnsi="Arial" w:cs="Arial"/>
        </w:rPr>
      </w:pPr>
      <w:r>
        <w:rPr>
          <w:rFonts w:ascii="Arial" w:eastAsia="Arial" w:hAnsi="Arial" w:cs="Arial"/>
          <w:lang w:bidi="nl-NL"/>
        </w:rPr>
        <w:t>“De Jet Press 750S was voor ons een belangrijke strategische verschuiving, waardoor EGGER een van de snelste en scherpst geprijsde leveranciers van monsters voor op maat gemaakte verpakkingsoplossingen is geworden”, zegt Xaver Egger, Managing Director van EGGER. “De beslissing om te investeren in de Jet Press 750S werd beïnvloed door de uitzonderlijke printkwaliteit, die aanzienlijk beter was dan concurrerende systemen. Niet alleen kunnen we dankzij deze investering beter aan de vraag van onze klanten voldoen, het heeft ook de groei van ons bedrijf gestimuleerd.”</w:t>
      </w:r>
    </w:p>
    <w:p w14:paraId="3E559911" w14:textId="7B69D26B" w:rsidR="00983FCC" w:rsidRDefault="005153FA">
      <w:pPr>
        <w:spacing w:line="360" w:lineRule="auto"/>
        <w:jc w:val="both"/>
        <w:rPr>
          <w:rFonts w:ascii="Arial" w:hAnsi="Arial" w:cs="Arial"/>
        </w:rPr>
      </w:pPr>
      <w:r>
        <w:rPr>
          <w:rFonts w:ascii="Arial" w:eastAsia="Arial" w:hAnsi="Arial" w:cs="Arial"/>
          <w:lang w:bidi="nl-NL"/>
        </w:rPr>
        <w:t>EGGER gebruikt de Jet Press om te printen op vouwkarton, met een minimale oplage van slechts één, meestal op standaardmaterialen uit hun online shop. Nu het bedrijf heel kleine hoeveelheden winstgevend en met extreem hoge kwaliteitsniveaus kan printen, kan het zich richten op bestellingen van beperkte volumes voor hoogwaardige klanten. Tegelijkertijd kan het voortaan monsters van hoge kwaliteit produceren, wat nieuwe opdrachten heeft opgeleverd.</w:t>
      </w:r>
    </w:p>
    <w:p w14:paraId="74DDF2B2" w14:textId="25BA442A" w:rsidR="00983FCC" w:rsidRDefault="005153FA">
      <w:pPr>
        <w:spacing w:line="360" w:lineRule="auto"/>
        <w:jc w:val="both"/>
        <w:rPr>
          <w:rFonts w:ascii="Arial" w:hAnsi="Arial" w:cs="Arial"/>
        </w:rPr>
      </w:pPr>
      <w:r>
        <w:rPr>
          <w:rFonts w:ascii="Arial" w:eastAsia="Arial" w:hAnsi="Arial" w:cs="Arial"/>
          <w:lang w:bidi="nl-NL"/>
        </w:rPr>
        <w:lastRenderedPageBreak/>
        <w:t xml:space="preserve">In de steeds evoluerende drukkerijsector erkent EGGER de uitdagingen waarmee ze worden geconfronteerd. Xaver Egger legt uit: “De sector krijgt te maken met een groeiend aantal prijsgevoelige klanten, wat resulteert in onzekere economische vooruitzichten. We hebben een verschuiving in de vraag waargenomen naar kleinere oplages en uitgebreidere productportfolio’s. Door te investeren in de Jet Press 750S hebben we echter een concurrentievoordeel behaald: we kunnen nu kosteneffectieve en snelle prototypes aanbieden.” </w:t>
      </w:r>
    </w:p>
    <w:p w14:paraId="01B4887C" w14:textId="75D5CB4F" w:rsidR="00983FCC" w:rsidRDefault="005153FA">
      <w:pPr>
        <w:spacing w:line="360" w:lineRule="auto"/>
        <w:jc w:val="both"/>
        <w:rPr>
          <w:rFonts w:ascii="Arial" w:hAnsi="Arial" w:cs="Arial"/>
        </w:rPr>
      </w:pPr>
      <w:r>
        <w:rPr>
          <w:rFonts w:ascii="Arial" w:eastAsia="Arial" w:hAnsi="Arial" w:cs="Arial"/>
          <w:lang w:bidi="nl-NL"/>
        </w:rPr>
        <w:t>Dhr. Egger vervolgt: “Bij EGGER zijn we erg blij met deze investering en we zijn tevreden met de ondersteuning die Fujifilm ons heeft geboden. We zouden de Jet Press 750S ten zeerste aanbevelen. De pers heeft niet alleen ons zakelijke aanbod verbreed, maar ook de kwaliteit van onze printresultaten verhoogd, waardoor onze producten en diensten zijn verbeterd”.</w:t>
      </w:r>
    </w:p>
    <w:p w14:paraId="05E4AD3B" w14:textId="77777777" w:rsidR="00983FCC" w:rsidRDefault="005153FA">
      <w:pPr>
        <w:spacing w:line="360" w:lineRule="auto"/>
        <w:jc w:val="both"/>
        <w:rPr>
          <w:rFonts w:ascii="Arial" w:hAnsi="Arial" w:cs="Arial"/>
        </w:rPr>
      </w:pPr>
      <w:r>
        <w:rPr>
          <w:rFonts w:ascii="Arial" w:eastAsia="Arial" w:hAnsi="Arial" w:cs="Arial"/>
          <w:lang w:bidi="nl-NL"/>
        </w:rPr>
        <w:t>Taro Aoki, Head of Digital Press Solutions, Fujifilm Europe: “De Fujifilm Jet Press 750S bepaalt al vele jaren de norm voor commerciële print- en vouwkartonnen verpakkingen. Het verheugt ons dat alweer een alom gerespecteerd verpakkingsbedrijf het potentieel van onze pers erkent om hun bedrijf te transformeren. We kijken uit naar een lange en succesvolle samenwerking met hen.”</w:t>
      </w:r>
    </w:p>
    <w:p w14:paraId="30D65C0C" w14:textId="77777777" w:rsidR="00983FCC" w:rsidRDefault="00983FCC">
      <w:pPr>
        <w:spacing w:line="360" w:lineRule="auto"/>
        <w:jc w:val="both"/>
        <w:rPr>
          <w:rFonts w:ascii="Arial" w:hAnsi="Arial" w:cs="Arial"/>
        </w:rPr>
      </w:pPr>
    </w:p>
    <w:p w14:paraId="2A95F7E4" w14:textId="77777777" w:rsidR="00983FCC" w:rsidRDefault="00983FCC">
      <w:pPr>
        <w:spacing w:line="360" w:lineRule="auto"/>
        <w:jc w:val="both"/>
        <w:rPr>
          <w:rFonts w:ascii="Arial" w:hAnsi="Arial" w:cs="Arial"/>
        </w:rPr>
      </w:pPr>
    </w:p>
    <w:p w14:paraId="5653B19E" w14:textId="77777777" w:rsidR="00983FCC" w:rsidRPr="001E370D" w:rsidRDefault="005153FA">
      <w:pPr>
        <w:spacing w:line="360" w:lineRule="auto"/>
        <w:jc w:val="center"/>
        <w:rPr>
          <w:rFonts w:ascii="Arial" w:hAnsi="Arial" w:cs="Arial"/>
          <w:b/>
          <w:color w:val="000000" w:themeColor="text1"/>
        </w:rPr>
      </w:pPr>
      <w:r w:rsidRPr="001E370D">
        <w:rPr>
          <w:rFonts w:ascii="Arial" w:eastAsia="Arial" w:hAnsi="Arial" w:cs="Arial"/>
          <w:b/>
          <w:color w:val="000000" w:themeColor="text1"/>
          <w:lang w:bidi="nl-NL"/>
        </w:rPr>
        <w:t>EINDE</w:t>
      </w:r>
    </w:p>
    <w:p w14:paraId="63D1DD0A" w14:textId="77777777" w:rsidR="00983FCC" w:rsidRPr="001E370D" w:rsidRDefault="00983FCC">
      <w:pPr>
        <w:tabs>
          <w:tab w:val="center" w:pos="3691"/>
        </w:tabs>
        <w:spacing w:line="240" w:lineRule="auto"/>
        <w:jc w:val="both"/>
        <w:rPr>
          <w:rFonts w:ascii="Arial" w:hAnsi="Arial" w:cs="Arial"/>
          <w:b/>
          <w:bCs/>
          <w:color w:val="000000" w:themeColor="text1"/>
          <w:sz w:val="20"/>
          <w:szCs w:val="20"/>
        </w:rPr>
      </w:pPr>
    </w:p>
    <w:p w14:paraId="0519BAAD" w14:textId="77777777" w:rsidR="00983FCC" w:rsidRPr="001E370D" w:rsidRDefault="00983FCC">
      <w:pPr>
        <w:spacing w:after="0" w:line="240" w:lineRule="auto"/>
        <w:jc w:val="both"/>
        <w:rPr>
          <w:rFonts w:ascii="Arial" w:hAnsi="Arial" w:cs="Arial"/>
          <w:color w:val="000000" w:themeColor="text1"/>
          <w:sz w:val="20"/>
          <w:szCs w:val="20"/>
        </w:rPr>
      </w:pPr>
    </w:p>
    <w:p w14:paraId="7A2E554D" w14:textId="77777777" w:rsidR="00532404" w:rsidRDefault="00532404" w:rsidP="00532404">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eop"/>
          <w:rFonts w:ascii="Helvetica" w:hAnsi="Helvetica" w:cs="Helvetica"/>
          <w:sz w:val="20"/>
          <w:szCs w:val="20"/>
        </w:rPr>
        <w:t> </w:t>
      </w:r>
    </w:p>
    <w:p w14:paraId="5E8B5718" w14:textId="77777777" w:rsidR="00532404" w:rsidRDefault="00532404" w:rsidP="00532404">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eop"/>
          <w:rFonts w:ascii="Helvetica" w:hAnsi="Helvetica" w:cs="Helvetica"/>
          <w:sz w:val="20"/>
          <w:szCs w:val="20"/>
        </w:rPr>
        <w:t> </w:t>
      </w:r>
    </w:p>
    <w:p w14:paraId="229911C2" w14:textId="77777777" w:rsidR="00532404" w:rsidRDefault="00532404" w:rsidP="00532404">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eop"/>
          <w:rFonts w:ascii="Helvetica" w:hAnsi="Helvetica" w:cs="Helvetica"/>
          <w:sz w:val="20"/>
          <w:szCs w:val="20"/>
        </w:rPr>
        <w:t> </w:t>
      </w:r>
    </w:p>
    <w:p w14:paraId="654AF160" w14:textId="77777777" w:rsidR="00532404" w:rsidRDefault="00532404" w:rsidP="00532404">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eop"/>
          <w:rFonts w:ascii="Helvetica" w:hAnsi="Helvetica" w:cs="Helvetica"/>
          <w:sz w:val="20"/>
          <w:szCs w:val="20"/>
        </w:rPr>
        <w:t> </w:t>
      </w:r>
    </w:p>
    <w:p w14:paraId="071AEF08" w14:textId="77777777" w:rsidR="00532404" w:rsidRDefault="00532404" w:rsidP="00532404">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eop"/>
          <w:rFonts w:ascii="Arial" w:hAnsi="Arial" w:cs="Arial"/>
          <w:color w:val="000000"/>
          <w:sz w:val="20"/>
          <w:szCs w:val="20"/>
        </w:rPr>
        <w:t> </w:t>
      </w:r>
    </w:p>
    <w:p w14:paraId="2F50C2C0" w14:textId="77777777" w:rsidR="00532404" w:rsidRDefault="00532404" w:rsidP="0053240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w:t>
      </w:r>
      <w:r>
        <w:rPr>
          <w:rStyle w:val="normaltextrun"/>
          <w:rFonts w:ascii="Helvetica" w:hAnsi="Helvetica" w:cs="Helvetica"/>
          <w:sz w:val="20"/>
          <w:szCs w:val="20"/>
        </w:rPr>
        <w:lastRenderedPageBreak/>
        <w:t xml:space="preserve">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1" w:tgtFrame="_blank" w:history="1">
        <w:r>
          <w:rPr>
            <w:rStyle w:val="normaltextrun"/>
            <w:rFonts w:ascii="Arial" w:hAnsi="Arial" w:cs="Arial"/>
            <w:color w:val="0563C1"/>
            <w:sz w:val="20"/>
            <w:szCs w:val="20"/>
            <w:u w:val="single"/>
          </w:rPr>
          <w:t>fujifilm.com/uk/en/business/graphic</w:t>
        </w:r>
      </w:hyperlink>
      <w:r>
        <w:rPr>
          <w:rStyle w:val="normaltextrun"/>
          <w:rFonts w:ascii="Arial" w:hAnsi="Arial" w:cs="Arial"/>
          <w:color w:val="000000"/>
          <w:sz w:val="20"/>
          <w:szCs w:val="20"/>
        </w:rPr>
        <w:t xml:space="preserve"> of </w:t>
      </w:r>
      <w:hyperlink r:id="rId12"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eop"/>
          <w:rFonts w:ascii="Arial" w:hAnsi="Arial" w:cs="Arial"/>
          <w:color w:val="000000"/>
          <w:sz w:val="20"/>
          <w:szCs w:val="20"/>
        </w:rPr>
        <w:t> </w:t>
      </w:r>
    </w:p>
    <w:p w14:paraId="484C061C" w14:textId="77777777" w:rsidR="00532404" w:rsidRPr="00532404" w:rsidRDefault="00532404" w:rsidP="00532404">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color w:val="000000"/>
          <w:sz w:val="20"/>
          <w:szCs w:val="20"/>
          <w:lang w:val="cs-CZ"/>
        </w:rPr>
        <w:t> </w:t>
      </w:r>
      <w:r w:rsidRPr="00532404">
        <w:rPr>
          <w:rStyle w:val="eop"/>
          <w:rFonts w:ascii="Arial" w:hAnsi="Arial" w:cs="Arial"/>
          <w:color w:val="000000"/>
          <w:sz w:val="20"/>
          <w:szCs w:val="20"/>
          <w:lang w:val="en-GB"/>
        </w:rPr>
        <w:t> </w:t>
      </w:r>
    </w:p>
    <w:p w14:paraId="27932927" w14:textId="77777777" w:rsidR="00532404" w:rsidRPr="00532404" w:rsidRDefault="00532404" w:rsidP="00532404">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sidRPr="00532404">
        <w:rPr>
          <w:rStyle w:val="eop"/>
          <w:rFonts w:ascii="Arial" w:hAnsi="Arial" w:cs="Arial"/>
          <w:color w:val="000000"/>
          <w:sz w:val="20"/>
          <w:szCs w:val="20"/>
          <w:lang w:val="en-GB"/>
        </w:rPr>
        <w:t> </w:t>
      </w:r>
    </w:p>
    <w:p w14:paraId="539E93DC" w14:textId="77777777" w:rsidR="00532404" w:rsidRDefault="00532404" w:rsidP="0053240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eop"/>
          <w:rFonts w:ascii="Arial" w:hAnsi="Arial" w:cs="Arial"/>
          <w:color w:val="000000"/>
          <w:sz w:val="20"/>
          <w:szCs w:val="20"/>
        </w:rPr>
        <w:t> </w:t>
      </w:r>
    </w:p>
    <w:p w14:paraId="059B3ED5" w14:textId="77777777" w:rsidR="00532404" w:rsidRDefault="00532404" w:rsidP="0053240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eop"/>
          <w:rFonts w:ascii="Arial" w:hAnsi="Arial" w:cs="Arial"/>
          <w:color w:val="000000"/>
          <w:sz w:val="20"/>
          <w:szCs w:val="20"/>
        </w:rPr>
        <w:t> </w:t>
      </w:r>
    </w:p>
    <w:p w14:paraId="2FC6380A" w14:textId="77777777" w:rsidR="00532404" w:rsidRDefault="00532404" w:rsidP="0053240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eop"/>
          <w:rFonts w:ascii="Arial" w:hAnsi="Arial" w:cs="Arial"/>
          <w:color w:val="000000"/>
          <w:sz w:val="20"/>
          <w:szCs w:val="20"/>
        </w:rPr>
        <w:t> </w:t>
      </w:r>
    </w:p>
    <w:p w14:paraId="6260961F" w14:textId="77777777" w:rsidR="00532404" w:rsidRDefault="00532404" w:rsidP="0053240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eop"/>
          <w:rFonts w:ascii="Arial" w:hAnsi="Arial" w:cs="Arial"/>
          <w:color w:val="000000"/>
          <w:sz w:val="20"/>
          <w:szCs w:val="20"/>
        </w:rPr>
        <w:t> </w:t>
      </w:r>
    </w:p>
    <w:p w14:paraId="2E6C0FD6" w14:textId="77777777" w:rsidR="00532404" w:rsidRDefault="00532404" w:rsidP="005324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99CC63" w14:textId="342B3F76" w:rsidR="00983FCC" w:rsidRDefault="005153FA">
      <w:pPr>
        <w:spacing w:after="0" w:line="240" w:lineRule="auto"/>
        <w:ind w:right="-808"/>
        <w:jc w:val="both"/>
        <w:rPr>
          <w:rFonts w:ascii="Arial" w:hAnsi="Arial" w:cs="Arial"/>
          <w:color w:val="000000" w:themeColor="text1"/>
          <w:kern w:val="2"/>
          <w:sz w:val="20"/>
          <w:szCs w:val="20"/>
        </w:rPr>
      </w:pPr>
      <w:r w:rsidRPr="00D828D0">
        <w:rPr>
          <w:rFonts w:ascii="Arial" w:hAnsi="Arial" w:cs="Arial"/>
          <w:vanish/>
          <w:color w:val="000000" w:themeColor="text1"/>
          <w:kern w:val="2"/>
          <w:sz w:val="20"/>
          <w:szCs w:val="20"/>
          <w:lang w:val="de-DE" w:eastAsia="de-DE" w:bidi="de-DE"/>
        </w:rPr>
        <w:tab/>
      </w:r>
      <w:r w:rsidRPr="00D828D0">
        <w:rPr>
          <w:rFonts w:ascii="Arial" w:hAnsi="Arial" w:cs="Arial"/>
          <w:vanish/>
          <w:color w:val="000000" w:themeColor="text1"/>
          <w:kern w:val="2"/>
          <w:sz w:val="20"/>
          <w:szCs w:val="20"/>
          <w:lang w:val="de-DE" w:eastAsia="de-DE" w:bidi="de-DE"/>
        </w:rPr>
        <w:tab/>
      </w:r>
      <w:r w:rsidRPr="00D828D0">
        <w:rPr>
          <w:rFonts w:ascii="Arial" w:hAnsi="Arial" w:cs="Arial"/>
          <w:vanish/>
          <w:color w:val="000000" w:themeColor="text1"/>
          <w:kern w:val="2"/>
          <w:sz w:val="20"/>
          <w:szCs w:val="20"/>
          <w:lang w:val="de-DE" w:eastAsia="de-DE" w:bidi="de-DE"/>
        </w:rPr>
        <w:tab/>
      </w:r>
    </w:p>
    <w:sectPr w:rsidR="00983FCC">
      <w:headerReference w:type="default" r:id="rId13"/>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7440" w14:textId="77777777" w:rsidR="00780AC5" w:rsidRDefault="00780AC5">
      <w:pPr>
        <w:spacing w:after="0" w:line="240" w:lineRule="auto"/>
      </w:pPr>
      <w:r>
        <w:separator/>
      </w:r>
    </w:p>
  </w:endnote>
  <w:endnote w:type="continuationSeparator" w:id="0">
    <w:p w14:paraId="7DAA037D" w14:textId="77777777" w:rsidR="00780AC5" w:rsidRDefault="00780AC5">
      <w:pPr>
        <w:spacing w:after="0" w:line="240" w:lineRule="auto"/>
      </w:pPr>
      <w:r>
        <w:continuationSeparator/>
      </w:r>
    </w:p>
  </w:endnote>
  <w:endnote w:type="continuationNotice" w:id="1">
    <w:p w14:paraId="1665CB44" w14:textId="77777777" w:rsidR="00780AC5" w:rsidRDefault="00780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5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CE7D" w14:textId="77777777" w:rsidR="00780AC5" w:rsidRDefault="00780AC5">
      <w:pPr>
        <w:spacing w:after="0" w:line="240" w:lineRule="auto"/>
      </w:pPr>
      <w:r>
        <w:separator/>
      </w:r>
    </w:p>
  </w:footnote>
  <w:footnote w:type="continuationSeparator" w:id="0">
    <w:p w14:paraId="7AE4EDCB" w14:textId="77777777" w:rsidR="00780AC5" w:rsidRDefault="00780AC5">
      <w:pPr>
        <w:spacing w:after="0" w:line="240" w:lineRule="auto"/>
      </w:pPr>
      <w:r>
        <w:continuationSeparator/>
      </w:r>
    </w:p>
  </w:footnote>
  <w:footnote w:type="continuationNotice" w:id="1">
    <w:p w14:paraId="41399CE2" w14:textId="77777777" w:rsidR="00780AC5" w:rsidRDefault="00780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F71" w14:textId="77777777" w:rsidR="00983FCC" w:rsidRDefault="005153FA">
    <w:pPr>
      <w:pStyle w:val="Header"/>
    </w:pPr>
    <w:r>
      <w:rPr>
        <w:b/>
        <w:noProof/>
        <w:lang w:bidi="nl-NL"/>
      </w:rPr>
      <w:drawing>
        <wp:anchor distT="0" distB="0" distL="114300" distR="114300" simplePos="0" relativeHeight="251658241" behindDoc="1" locked="0" layoutInCell="1" allowOverlap="1" wp14:anchorId="716DF16F" wp14:editId="21D41228">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1BDA" w14:textId="77777777" w:rsidR="00983FCC" w:rsidRDefault="005153FA">
    <w:pPr>
      <w:pStyle w:val="Header"/>
    </w:pPr>
    <w:r>
      <w:rPr>
        <w:noProof/>
        <w:lang w:bidi="nl-NL"/>
      </w:rPr>
      <mc:AlternateContent>
        <mc:Choice Requires="wps">
          <w:drawing>
            <wp:anchor distT="0" distB="0" distL="114300" distR="114300" simplePos="0" relativeHeight="251658240" behindDoc="0" locked="0" layoutInCell="1" allowOverlap="1" wp14:anchorId="5FC9527C" wp14:editId="496E439A">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1DD7"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179D3FF5" w14:textId="77777777" w:rsidR="00983FCC" w:rsidRDefault="0098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213707">
    <w:abstractNumId w:val="0"/>
  </w:num>
  <w:num w:numId="2" w16cid:durableId="615716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CC"/>
    <w:rsid w:val="001E370D"/>
    <w:rsid w:val="005153FA"/>
    <w:rsid w:val="00532404"/>
    <w:rsid w:val="00780AC5"/>
    <w:rsid w:val="00861EF2"/>
    <w:rsid w:val="008B4D7A"/>
    <w:rsid w:val="00983FCC"/>
    <w:rsid w:val="00AC5255"/>
    <w:rsid w:val="00D412EB"/>
    <w:rsid w:val="00D828D0"/>
    <w:rsid w:val="00F425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478"/>
  <w15:docId w15:val="{30736630-D920-4536-A593-7420F49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Revision">
    <w:name w:val="Revision"/>
    <w:hidden/>
    <w:uiPriority w:val="99"/>
    <w:semiHidden/>
    <w:pPr>
      <w:spacing w:after="0" w:line="240" w:lineRule="auto"/>
    </w:pPr>
    <w:rPr>
      <w:rFonts w:eastAsia="MS Mincho"/>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rsid w:val="0053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6377833">
      <w:bodyDiv w:val="1"/>
      <w:marLeft w:val="0"/>
      <w:marRight w:val="0"/>
      <w:marTop w:val="0"/>
      <w:marBottom w:val="0"/>
      <w:divBdr>
        <w:top w:val="none" w:sz="0" w:space="0" w:color="auto"/>
        <w:left w:val="none" w:sz="0" w:space="0" w:color="auto"/>
        <w:bottom w:val="none" w:sz="0" w:space="0" w:color="auto"/>
        <w:right w:val="none" w:sz="0" w:space="0" w:color="auto"/>
      </w:divBdr>
      <w:divsChild>
        <w:div w:id="573779993">
          <w:marLeft w:val="0"/>
          <w:marRight w:val="0"/>
          <w:marTop w:val="0"/>
          <w:marBottom w:val="0"/>
          <w:divBdr>
            <w:top w:val="none" w:sz="0" w:space="0" w:color="auto"/>
            <w:left w:val="none" w:sz="0" w:space="0" w:color="auto"/>
            <w:bottom w:val="none" w:sz="0" w:space="0" w:color="auto"/>
            <w:right w:val="none" w:sz="0" w:space="0" w:color="auto"/>
          </w:divBdr>
        </w:div>
        <w:div w:id="1118337569">
          <w:marLeft w:val="0"/>
          <w:marRight w:val="0"/>
          <w:marTop w:val="0"/>
          <w:marBottom w:val="0"/>
          <w:divBdr>
            <w:top w:val="none" w:sz="0" w:space="0" w:color="auto"/>
            <w:left w:val="none" w:sz="0" w:space="0" w:color="auto"/>
            <w:bottom w:val="none" w:sz="0" w:space="0" w:color="auto"/>
            <w:right w:val="none" w:sz="0" w:space="0" w:color="auto"/>
          </w:divBdr>
        </w:div>
        <w:div w:id="2010329049">
          <w:marLeft w:val="0"/>
          <w:marRight w:val="0"/>
          <w:marTop w:val="0"/>
          <w:marBottom w:val="0"/>
          <w:divBdr>
            <w:top w:val="none" w:sz="0" w:space="0" w:color="auto"/>
            <w:left w:val="none" w:sz="0" w:space="0" w:color="auto"/>
            <w:bottom w:val="none" w:sz="0" w:space="0" w:color="auto"/>
            <w:right w:val="none" w:sz="0" w:space="0" w:color="auto"/>
          </w:divBdr>
        </w:div>
        <w:div w:id="1022170615">
          <w:marLeft w:val="0"/>
          <w:marRight w:val="0"/>
          <w:marTop w:val="0"/>
          <w:marBottom w:val="0"/>
          <w:divBdr>
            <w:top w:val="none" w:sz="0" w:space="0" w:color="auto"/>
            <w:left w:val="none" w:sz="0" w:space="0" w:color="auto"/>
            <w:bottom w:val="none" w:sz="0" w:space="0" w:color="auto"/>
            <w:right w:val="none" w:sz="0" w:space="0" w:color="auto"/>
          </w:divBdr>
        </w:div>
        <w:div w:id="1007362316">
          <w:marLeft w:val="0"/>
          <w:marRight w:val="0"/>
          <w:marTop w:val="0"/>
          <w:marBottom w:val="0"/>
          <w:divBdr>
            <w:top w:val="none" w:sz="0" w:space="0" w:color="auto"/>
            <w:left w:val="none" w:sz="0" w:space="0" w:color="auto"/>
            <w:bottom w:val="none" w:sz="0" w:space="0" w:color="auto"/>
            <w:right w:val="none" w:sz="0" w:space="0" w:color="auto"/>
          </w:divBdr>
        </w:div>
        <w:div w:id="1678464168">
          <w:marLeft w:val="0"/>
          <w:marRight w:val="0"/>
          <w:marTop w:val="0"/>
          <w:marBottom w:val="0"/>
          <w:divBdr>
            <w:top w:val="none" w:sz="0" w:space="0" w:color="auto"/>
            <w:left w:val="none" w:sz="0" w:space="0" w:color="auto"/>
            <w:bottom w:val="none" w:sz="0" w:space="0" w:color="auto"/>
            <w:right w:val="none" w:sz="0" w:space="0" w:color="auto"/>
          </w:divBdr>
        </w:div>
        <w:div w:id="1433817004">
          <w:marLeft w:val="0"/>
          <w:marRight w:val="0"/>
          <w:marTop w:val="0"/>
          <w:marBottom w:val="0"/>
          <w:divBdr>
            <w:top w:val="none" w:sz="0" w:space="0" w:color="auto"/>
            <w:left w:val="none" w:sz="0" w:space="0" w:color="auto"/>
            <w:bottom w:val="none" w:sz="0" w:space="0" w:color="auto"/>
            <w:right w:val="none" w:sz="0" w:space="0" w:color="auto"/>
          </w:divBdr>
        </w:div>
        <w:div w:id="244459963">
          <w:marLeft w:val="0"/>
          <w:marRight w:val="0"/>
          <w:marTop w:val="0"/>
          <w:marBottom w:val="0"/>
          <w:divBdr>
            <w:top w:val="none" w:sz="0" w:space="0" w:color="auto"/>
            <w:left w:val="none" w:sz="0" w:space="0" w:color="auto"/>
            <w:bottom w:val="none" w:sz="0" w:space="0" w:color="auto"/>
            <w:right w:val="none" w:sz="0" w:space="0" w:color="auto"/>
          </w:divBdr>
        </w:div>
        <w:div w:id="32270062">
          <w:marLeft w:val="0"/>
          <w:marRight w:val="0"/>
          <w:marTop w:val="0"/>
          <w:marBottom w:val="0"/>
          <w:divBdr>
            <w:top w:val="none" w:sz="0" w:space="0" w:color="auto"/>
            <w:left w:val="none" w:sz="0" w:space="0" w:color="auto"/>
            <w:bottom w:val="none" w:sz="0" w:space="0" w:color="auto"/>
            <w:right w:val="none" w:sz="0" w:space="0" w:color="auto"/>
          </w:divBdr>
        </w:div>
        <w:div w:id="1643391410">
          <w:marLeft w:val="0"/>
          <w:marRight w:val="0"/>
          <w:marTop w:val="0"/>
          <w:marBottom w:val="0"/>
          <w:divBdr>
            <w:top w:val="none" w:sz="0" w:space="0" w:color="auto"/>
            <w:left w:val="none" w:sz="0" w:space="0" w:color="auto"/>
            <w:bottom w:val="none" w:sz="0" w:space="0" w:color="auto"/>
            <w:right w:val="none" w:sz="0" w:space="0" w:color="auto"/>
          </w:divBdr>
        </w:div>
        <w:div w:id="765270317">
          <w:marLeft w:val="0"/>
          <w:marRight w:val="0"/>
          <w:marTop w:val="0"/>
          <w:marBottom w:val="0"/>
          <w:divBdr>
            <w:top w:val="none" w:sz="0" w:space="0" w:color="auto"/>
            <w:left w:val="none" w:sz="0" w:space="0" w:color="auto"/>
            <w:bottom w:val="none" w:sz="0" w:space="0" w:color="auto"/>
            <w:right w:val="none" w:sz="0" w:space="0" w:color="auto"/>
          </w:divBdr>
        </w:div>
        <w:div w:id="1469325102">
          <w:marLeft w:val="0"/>
          <w:marRight w:val="0"/>
          <w:marTop w:val="0"/>
          <w:marBottom w:val="0"/>
          <w:divBdr>
            <w:top w:val="none" w:sz="0" w:space="0" w:color="auto"/>
            <w:left w:val="none" w:sz="0" w:space="0" w:color="auto"/>
            <w:bottom w:val="none" w:sz="0" w:space="0" w:color="auto"/>
            <w:right w:val="none" w:sz="0" w:space="0" w:color="auto"/>
          </w:divBdr>
        </w:div>
        <w:div w:id="1172574523">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25643221">
      <w:bodyDiv w:val="1"/>
      <w:marLeft w:val="0"/>
      <w:marRight w:val="0"/>
      <w:marTop w:val="0"/>
      <w:marBottom w:val="0"/>
      <w:divBdr>
        <w:top w:val="none" w:sz="0" w:space="0" w:color="auto"/>
        <w:left w:val="none" w:sz="0" w:space="0" w:color="auto"/>
        <w:bottom w:val="none" w:sz="0" w:space="0" w:color="auto"/>
        <w:right w:val="none" w:sz="0" w:space="0" w:color="auto"/>
      </w:divBdr>
      <w:divsChild>
        <w:div w:id="147718348">
          <w:marLeft w:val="0"/>
          <w:marRight w:val="0"/>
          <w:marTop w:val="0"/>
          <w:marBottom w:val="0"/>
          <w:divBdr>
            <w:top w:val="none" w:sz="0" w:space="0" w:color="auto"/>
            <w:left w:val="none" w:sz="0" w:space="0" w:color="auto"/>
            <w:bottom w:val="none" w:sz="0" w:space="0" w:color="auto"/>
            <w:right w:val="none" w:sz="0" w:space="0" w:color="auto"/>
          </w:divBdr>
        </w:div>
        <w:div w:id="395205557">
          <w:marLeft w:val="0"/>
          <w:marRight w:val="0"/>
          <w:marTop w:val="0"/>
          <w:marBottom w:val="0"/>
          <w:divBdr>
            <w:top w:val="none" w:sz="0" w:space="0" w:color="auto"/>
            <w:left w:val="none" w:sz="0" w:space="0" w:color="auto"/>
            <w:bottom w:val="none" w:sz="0" w:space="0" w:color="auto"/>
            <w:right w:val="none" w:sz="0" w:space="0" w:color="auto"/>
          </w:divBdr>
        </w:div>
        <w:div w:id="1473134023">
          <w:marLeft w:val="0"/>
          <w:marRight w:val="0"/>
          <w:marTop w:val="0"/>
          <w:marBottom w:val="0"/>
          <w:divBdr>
            <w:top w:val="none" w:sz="0" w:space="0" w:color="auto"/>
            <w:left w:val="none" w:sz="0" w:space="0" w:color="auto"/>
            <w:bottom w:val="none" w:sz="0" w:space="0" w:color="auto"/>
            <w:right w:val="none" w:sz="0" w:space="0" w:color="auto"/>
          </w:divBdr>
        </w:div>
        <w:div w:id="48774042">
          <w:marLeft w:val="0"/>
          <w:marRight w:val="0"/>
          <w:marTop w:val="0"/>
          <w:marBottom w:val="0"/>
          <w:divBdr>
            <w:top w:val="none" w:sz="0" w:space="0" w:color="auto"/>
            <w:left w:val="none" w:sz="0" w:space="0" w:color="auto"/>
            <w:bottom w:val="none" w:sz="0" w:space="0" w:color="auto"/>
            <w:right w:val="none" w:sz="0" w:space="0" w:color="auto"/>
          </w:divBdr>
        </w:div>
        <w:div w:id="421993798">
          <w:marLeft w:val="0"/>
          <w:marRight w:val="0"/>
          <w:marTop w:val="0"/>
          <w:marBottom w:val="0"/>
          <w:divBdr>
            <w:top w:val="none" w:sz="0" w:space="0" w:color="auto"/>
            <w:left w:val="none" w:sz="0" w:space="0" w:color="auto"/>
            <w:bottom w:val="none" w:sz="0" w:space="0" w:color="auto"/>
            <w:right w:val="none" w:sz="0" w:space="0" w:color="auto"/>
          </w:divBdr>
        </w:div>
        <w:div w:id="555047696">
          <w:marLeft w:val="0"/>
          <w:marRight w:val="0"/>
          <w:marTop w:val="0"/>
          <w:marBottom w:val="0"/>
          <w:divBdr>
            <w:top w:val="none" w:sz="0" w:space="0" w:color="auto"/>
            <w:left w:val="none" w:sz="0" w:space="0" w:color="auto"/>
            <w:bottom w:val="none" w:sz="0" w:space="0" w:color="auto"/>
            <w:right w:val="none" w:sz="0" w:space="0" w:color="auto"/>
          </w:divBdr>
        </w:div>
        <w:div w:id="406071676">
          <w:marLeft w:val="0"/>
          <w:marRight w:val="0"/>
          <w:marTop w:val="0"/>
          <w:marBottom w:val="0"/>
          <w:divBdr>
            <w:top w:val="none" w:sz="0" w:space="0" w:color="auto"/>
            <w:left w:val="none" w:sz="0" w:space="0" w:color="auto"/>
            <w:bottom w:val="none" w:sz="0" w:space="0" w:color="auto"/>
            <w:right w:val="none" w:sz="0" w:space="0" w:color="auto"/>
          </w:divBdr>
        </w:div>
        <w:div w:id="172841843">
          <w:marLeft w:val="0"/>
          <w:marRight w:val="0"/>
          <w:marTop w:val="0"/>
          <w:marBottom w:val="0"/>
          <w:divBdr>
            <w:top w:val="none" w:sz="0" w:space="0" w:color="auto"/>
            <w:left w:val="none" w:sz="0" w:space="0" w:color="auto"/>
            <w:bottom w:val="none" w:sz="0" w:space="0" w:color="auto"/>
            <w:right w:val="none" w:sz="0" w:space="0" w:color="auto"/>
          </w:divBdr>
        </w:div>
        <w:div w:id="1528103964">
          <w:marLeft w:val="0"/>
          <w:marRight w:val="0"/>
          <w:marTop w:val="0"/>
          <w:marBottom w:val="0"/>
          <w:divBdr>
            <w:top w:val="none" w:sz="0" w:space="0" w:color="auto"/>
            <w:left w:val="none" w:sz="0" w:space="0" w:color="auto"/>
            <w:bottom w:val="none" w:sz="0" w:space="0" w:color="auto"/>
            <w:right w:val="none" w:sz="0" w:space="0" w:color="auto"/>
          </w:divBdr>
        </w:div>
        <w:div w:id="831725491">
          <w:marLeft w:val="0"/>
          <w:marRight w:val="0"/>
          <w:marTop w:val="0"/>
          <w:marBottom w:val="0"/>
          <w:divBdr>
            <w:top w:val="none" w:sz="0" w:space="0" w:color="auto"/>
            <w:left w:val="none" w:sz="0" w:space="0" w:color="auto"/>
            <w:bottom w:val="none" w:sz="0" w:space="0" w:color="auto"/>
            <w:right w:val="none" w:sz="0" w:space="0" w:color="auto"/>
          </w:divBdr>
        </w:div>
        <w:div w:id="601031071">
          <w:marLeft w:val="0"/>
          <w:marRight w:val="0"/>
          <w:marTop w:val="0"/>
          <w:marBottom w:val="0"/>
          <w:divBdr>
            <w:top w:val="none" w:sz="0" w:space="0" w:color="auto"/>
            <w:left w:val="none" w:sz="0" w:space="0" w:color="auto"/>
            <w:bottom w:val="none" w:sz="0" w:space="0" w:color="auto"/>
            <w:right w:val="none" w:sz="0" w:space="0" w:color="auto"/>
          </w:divBdr>
        </w:div>
        <w:div w:id="1129519659">
          <w:marLeft w:val="0"/>
          <w:marRight w:val="0"/>
          <w:marTop w:val="0"/>
          <w:marBottom w:val="0"/>
          <w:divBdr>
            <w:top w:val="none" w:sz="0" w:space="0" w:color="auto"/>
            <w:left w:val="none" w:sz="0" w:space="0" w:color="auto"/>
            <w:bottom w:val="none" w:sz="0" w:space="0" w:color="auto"/>
            <w:right w:val="none" w:sz="0" w:space="0" w:color="auto"/>
          </w:divBdr>
        </w:div>
        <w:div w:id="14891841">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FujifilmGSEuro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B5363-BD9A-465A-A0A4-A6FE5E468469}">
  <ds:schemaRefs>
    <ds:schemaRef ds:uri="http://schemas.openxmlformats.org/officeDocument/2006/bibliography"/>
  </ds:schemaRefs>
</ds:datastoreItem>
</file>

<file path=customXml/itemProps2.xml><?xml version="1.0" encoding="utf-8"?>
<ds:datastoreItem xmlns:ds="http://schemas.openxmlformats.org/officeDocument/2006/customXml" ds:itemID="{E9B2BCD8-ADAC-4D2B-95CB-6EFE72A4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4.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7</cp:revision>
  <cp:lastPrinted>2023-02-23T21:20:00Z</cp:lastPrinted>
  <dcterms:created xsi:type="dcterms:W3CDTF">2023-08-25T08:36:00Z</dcterms:created>
  <dcterms:modified xsi:type="dcterms:W3CDTF">2023-08-29T08:22:00Z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