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DFEA" w14:textId="77777777" w:rsidR="004137FB" w:rsidRPr="0027609B" w:rsidRDefault="004137FB" w:rsidP="004137FB">
      <w:pPr>
        <w:spacing w:line="360" w:lineRule="auto"/>
        <w:jc w:val="both"/>
        <w:rPr>
          <w:rFonts w:ascii="Arial" w:hAnsi="Arial" w:cs="Arial"/>
          <w:b/>
          <w:bCs/>
        </w:rPr>
      </w:pPr>
    </w:p>
    <w:p w14:paraId="540FFE08" w14:textId="77777777" w:rsidR="004137FB" w:rsidRPr="0027609B" w:rsidRDefault="004137FB" w:rsidP="004137FB">
      <w:pPr>
        <w:spacing w:line="360" w:lineRule="auto"/>
        <w:jc w:val="both"/>
        <w:rPr>
          <w:rFonts w:ascii="Arial" w:hAnsi="Arial" w:cs="Arial"/>
          <w:b/>
          <w:bCs/>
        </w:rPr>
      </w:pPr>
    </w:p>
    <w:p w14:paraId="049153A6" w14:textId="61BDE875" w:rsidR="004137FB" w:rsidRPr="0027609B" w:rsidRDefault="006A0140" w:rsidP="004137FB">
      <w:pPr>
        <w:spacing w:line="360" w:lineRule="auto"/>
        <w:jc w:val="both"/>
        <w:rPr>
          <w:rFonts w:ascii="Arial" w:hAnsi="Arial" w:cs="Arial"/>
          <w:b/>
          <w:bCs/>
        </w:rPr>
      </w:pPr>
      <w:r>
        <w:rPr>
          <w:rFonts w:ascii="Arial" w:eastAsia="Arial" w:hAnsi="Arial" w:cs="Arial"/>
          <w:b/>
          <w:lang w:bidi="nl-NL"/>
        </w:rPr>
        <w:t>5</w:t>
      </w:r>
      <w:r w:rsidR="00D703CD" w:rsidRPr="0027609B">
        <w:rPr>
          <w:rFonts w:ascii="Arial" w:eastAsia="Arial" w:hAnsi="Arial" w:cs="Arial"/>
          <w:b/>
          <w:lang w:bidi="nl-NL"/>
        </w:rPr>
        <w:t xml:space="preserve"> </w:t>
      </w:r>
      <w:r w:rsidR="00347274">
        <w:rPr>
          <w:rFonts w:ascii="Arial" w:eastAsia="Arial" w:hAnsi="Arial" w:cs="Arial"/>
          <w:b/>
          <w:lang w:bidi="nl-NL"/>
        </w:rPr>
        <w:t>september</w:t>
      </w:r>
      <w:r w:rsidR="00D703CD" w:rsidRPr="0027609B">
        <w:rPr>
          <w:rFonts w:ascii="Arial" w:eastAsia="Arial" w:hAnsi="Arial" w:cs="Arial"/>
          <w:b/>
          <w:lang w:bidi="nl-NL"/>
        </w:rPr>
        <w:t xml:space="preserve"> 2023</w:t>
      </w:r>
    </w:p>
    <w:p w14:paraId="058AD218" w14:textId="7FA1D626" w:rsidR="006B041E" w:rsidRPr="0027609B" w:rsidRDefault="006B041E" w:rsidP="006B041E">
      <w:pPr>
        <w:spacing w:line="360" w:lineRule="auto"/>
        <w:jc w:val="both"/>
        <w:rPr>
          <w:rFonts w:ascii="Arial" w:hAnsi="Arial" w:cs="Arial"/>
          <w:b/>
          <w:bCs/>
          <w:sz w:val="24"/>
          <w:szCs w:val="24"/>
        </w:rPr>
      </w:pPr>
      <w:r w:rsidRPr="0027609B">
        <w:rPr>
          <w:rFonts w:ascii="Arial" w:eastAsia="Arial" w:hAnsi="Arial" w:cs="Arial"/>
          <w:b/>
          <w:sz w:val="24"/>
          <w:szCs w:val="24"/>
          <w:lang w:bidi="nl-NL"/>
        </w:rPr>
        <w:t>Hongaarse dealer Hesse Trade nieuwe partner Fujifilm</w:t>
      </w:r>
    </w:p>
    <w:p w14:paraId="26410688" w14:textId="77777777" w:rsidR="00592C51" w:rsidRPr="0027609B" w:rsidRDefault="00592C51" w:rsidP="004137FB">
      <w:pPr>
        <w:spacing w:line="360" w:lineRule="auto"/>
        <w:jc w:val="both"/>
        <w:rPr>
          <w:rFonts w:ascii="Arial" w:hAnsi="Arial" w:cs="Arial"/>
        </w:rPr>
      </w:pPr>
    </w:p>
    <w:p w14:paraId="66360C49" w14:textId="6E4F9211" w:rsidR="00592C51" w:rsidRPr="0027609B" w:rsidRDefault="00592C51" w:rsidP="004137FB">
      <w:pPr>
        <w:spacing w:line="360" w:lineRule="auto"/>
        <w:jc w:val="both"/>
        <w:rPr>
          <w:rFonts w:ascii="Arial" w:hAnsi="Arial" w:cs="Arial"/>
        </w:rPr>
      </w:pPr>
      <w:r w:rsidRPr="0027609B">
        <w:rPr>
          <w:rFonts w:ascii="Arial" w:eastAsia="Arial" w:hAnsi="Arial" w:cs="Arial"/>
          <w:lang w:bidi="nl-NL"/>
        </w:rPr>
        <w:t>Met trots kondigt Fujifilm een nieuw strategisch partnerschap aan met Hesse Trade Ltd., een Hongaarse bedrijvengroep opgericht in 2013. Hesse Trade is sindsdien geleidelijk gegroeid en bestaat nu uit 28 medewerkers die de print- en verpakkingsindustrie bedienen met een sterke focus op milieuvriendelijke technologieën.</w:t>
      </w:r>
    </w:p>
    <w:p w14:paraId="106C4F3A" w14:textId="77777777" w:rsidR="00823115" w:rsidRPr="0027609B" w:rsidRDefault="00823115" w:rsidP="004137FB">
      <w:pPr>
        <w:spacing w:line="360" w:lineRule="auto"/>
        <w:jc w:val="both"/>
        <w:rPr>
          <w:rFonts w:ascii="Arial" w:hAnsi="Arial" w:cs="Arial"/>
        </w:rPr>
      </w:pPr>
      <w:r w:rsidRPr="0027609B">
        <w:rPr>
          <w:rFonts w:ascii="Arial" w:eastAsia="Arial" w:hAnsi="Arial" w:cs="Arial"/>
          <w:lang w:bidi="nl-NL"/>
        </w:rPr>
        <w:t>De belangrijkste missie van Hesse Trade Ltd. is het bevorderen van duurzame ontwikkeling door het aanbieden van apparatuur met een lager energieverbruik en het ondersteunen van milieuvriendelijke initiatieven. Met deze nieuwe samenwerking wordt Hesse Trade een van de belangrijkste dealers van Fujifilms geavanceerde inkjetportfolio en de innovatieve Jet Press. Bovendien worden er gesprekken gevoerd om de samenwerking in de nabije toekomst uit te breiden met een nog ruimer assortiment Fujifilm-producten.</w:t>
      </w:r>
    </w:p>
    <w:p w14:paraId="297AAFC1" w14:textId="2FE551FF" w:rsidR="00402DAF" w:rsidRPr="0027609B" w:rsidRDefault="00D255D3" w:rsidP="004137FB">
      <w:pPr>
        <w:spacing w:line="360" w:lineRule="auto"/>
        <w:jc w:val="both"/>
        <w:rPr>
          <w:rFonts w:ascii="Arial" w:hAnsi="Arial" w:cs="Arial"/>
        </w:rPr>
      </w:pPr>
      <w:r w:rsidRPr="0027609B">
        <w:rPr>
          <w:rFonts w:ascii="Arial" w:eastAsia="Arial" w:hAnsi="Arial" w:cs="Arial"/>
          <w:lang w:bidi="nl-NL"/>
        </w:rPr>
        <w:t>In een reactie op de samenwerking zegt András Markos, CEO van Hesse Trade Ltd.: “In het verleden hebben we al langdurig gewerkt met Fujifilms imagingoplossingen, CTP-apparatuur, platen en dergelijke. Deze nieuwe samenwerking op het gebied van Fujifilms toonaangevende digitale printoplossingen is een toekomstgerichte stap.”</w:t>
      </w:r>
    </w:p>
    <w:p w14:paraId="7246F6B4" w14:textId="0FED30DA" w:rsidR="004137FB" w:rsidRPr="0027609B" w:rsidRDefault="00FF28B8" w:rsidP="004137FB">
      <w:pPr>
        <w:spacing w:line="360" w:lineRule="auto"/>
        <w:jc w:val="both"/>
        <w:rPr>
          <w:rFonts w:ascii="Arial" w:hAnsi="Arial" w:cs="Arial"/>
        </w:rPr>
      </w:pPr>
      <w:r w:rsidRPr="0027609B">
        <w:rPr>
          <w:rFonts w:ascii="Arial" w:eastAsia="Arial" w:hAnsi="Arial" w:cs="Arial"/>
          <w:lang w:bidi="nl-NL"/>
        </w:rPr>
        <w:t>Hesse Trade Ltd. is een bedrijf met sterke waarden en strategische doelen die overeenkomen met Fujifilms belangrijkste doelstellingen. Deze overeenkomst ligt aan de basis van een groeiend en succesvol partnerschap waarin beide bedrijven kunnen evolueren en bloeien.</w:t>
      </w:r>
    </w:p>
    <w:p w14:paraId="0E27F712" w14:textId="21B9E601" w:rsidR="00AF5FD3" w:rsidRPr="0027609B" w:rsidRDefault="003B5FE5" w:rsidP="004137FB">
      <w:pPr>
        <w:spacing w:line="360" w:lineRule="auto"/>
        <w:jc w:val="both"/>
        <w:rPr>
          <w:rFonts w:ascii="Arial" w:hAnsi="Arial" w:cs="Arial"/>
        </w:rPr>
      </w:pPr>
      <w:r w:rsidRPr="0027609B">
        <w:rPr>
          <w:rFonts w:ascii="Arial" w:eastAsia="Arial" w:hAnsi="Arial" w:cs="Arial"/>
          <w:lang w:bidi="nl-NL"/>
        </w:rPr>
        <w:t>András Markos voegt daaraan toe: “We hebben gekozen voor de technologie van Fujifilm omdat we de kennis en marktstrategieën van Fujifilm hoog hebben zitten. Fujifilms sterke achtergrond, ervaring en stabiliteit geven hen een voorsprong op andere bedrijven zonder dit werkethos, en dit zal onze samenwerking alleen maar verder versterken.”</w:t>
      </w:r>
    </w:p>
    <w:p w14:paraId="6D32E39A" w14:textId="77777777" w:rsidR="000033FB" w:rsidRPr="0027609B" w:rsidRDefault="000033FB" w:rsidP="004137FB">
      <w:pPr>
        <w:spacing w:line="360" w:lineRule="auto"/>
        <w:jc w:val="both"/>
        <w:rPr>
          <w:rFonts w:ascii="Arial" w:hAnsi="Arial" w:cs="Arial"/>
        </w:rPr>
      </w:pPr>
      <w:r w:rsidRPr="0027609B">
        <w:rPr>
          <w:rFonts w:ascii="Arial" w:eastAsia="Arial" w:hAnsi="Arial" w:cs="Arial"/>
          <w:lang w:bidi="nl-NL"/>
        </w:rPr>
        <w:lastRenderedPageBreak/>
        <w:t xml:space="preserve">Ondanks de uitdagingen in de Hongaarse economie zijn Hesse Trade Ltd. en Fujifilm een strategisch partnerschap aangegaan om een krachtige positie in de lokale printermarkt te verkrijgen. </w:t>
      </w:r>
    </w:p>
    <w:p w14:paraId="2FE93B43" w14:textId="631EFDDB" w:rsidR="00901234" w:rsidRPr="0027609B" w:rsidRDefault="004C785E" w:rsidP="004137FB">
      <w:pPr>
        <w:spacing w:line="360" w:lineRule="auto"/>
        <w:jc w:val="both"/>
        <w:rPr>
          <w:rFonts w:ascii="Arial" w:hAnsi="Arial" w:cs="Arial"/>
        </w:rPr>
      </w:pPr>
      <w:r w:rsidRPr="0027609B">
        <w:rPr>
          <w:rFonts w:ascii="Arial" w:eastAsia="Arial" w:hAnsi="Arial" w:cs="Arial"/>
          <w:lang w:bidi="nl-NL"/>
        </w:rPr>
        <w:t>“De markt is blij dat Hesse Trade samenwerkt met een bedrijf als Fujifilm”, concludeert András Markos.</w:t>
      </w:r>
    </w:p>
    <w:p w14:paraId="733E2388" w14:textId="545870C4" w:rsidR="004137FB" w:rsidRPr="0027609B" w:rsidRDefault="004137FB" w:rsidP="004137FB">
      <w:pPr>
        <w:spacing w:line="360" w:lineRule="auto"/>
        <w:jc w:val="both"/>
        <w:rPr>
          <w:rFonts w:ascii="Segoe UI" w:hAnsi="Segoe UI" w:cs="Segoe UI"/>
          <w:color w:val="D1D5DB"/>
          <w:shd w:val="clear" w:color="auto" w:fill="444654"/>
        </w:rPr>
      </w:pPr>
      <w:r w:rsidRPr="0027609B">
        <w:rPr>
          <w:rFonts w:ascii="Arial" w:eastAsia="Arial" w:hAnsi="Arial" w:cs="Arial"/>
          <w:lang w:bidi="nl-NL"/>
        </w:rPr>
        <w:t>Taro Aoki, hoofd digitale persen van Fujifilm Europa: “We zijn verheugd om samen te werken met zo’n vermaarde dealer op de Hongaarse markt, een bedrijf dat zich sterk richt op milieuduurzaamheid en transformatieve printoplossingen. De inzet van Hesse Trade voor het bevorderen van milieuvriendelijke technologieën en hun succes in het bedienen van de print- en verpakkingsindustrie sluiten naadloos aan bij de kerndoelstellingen van Fujifilm. We zien veel potentie in de combinatie van onze expertise in digitale printoplossingen en het marktinzicht en de lokale aanwezigheid van Hesse Trade.”</w:t>
      </w:r>
    </w:p>
    <w:p w14:paraId="31E60487" w14:textId="77777777" w:rsidR="004137FB" w:rsidRPr="0027609B" w:rsidRDefault="004137FB" w:rsidP="004137FB">
      <w:pPr>
        <w:spacing w:line="360" w:lineRule="auto"/>
        <w:jc w:val="both"/>
        <w:rPr>
          <w:rFonts w:ascii="Arial" w:hAnsi="Arial" w:cs="Arial"/>
        </w:rPr>
      </w:pPr>
    </w:p>
    <w:p w14:paraId="60488D14" w14:textId="77777777" w:rsidR="004137FB" w:rsidRPr="0027609B" w:rsidRDefault="004137FB" w:rsidP="004137FB">
      <w:pPr>
        <w:spacing w:line="360" w:lineRule="auto"/>
        <w:jc w:val="both"/>
        <w:rPr>
          <w:rFonts w:ascii="Arial" w:hAnsi="Arial" w:cs="Arial"/>
        </w:rPr>
      </w:pPr>
    </w:p>
    <w:p w14:paraId="5A591088" w14:textId="77777777" w:rsidR="004137FB" w:rsidRPr="006A0140" w:rsidRDefault="004137FB" w:rsidP="004137FB">
      <w:pPr>
        <w:spacing w:line="360" w:lineRule="auto"/>
        <w:jc w:val="center"/>
        <w:rPr>
          <w:rFonts w:ascii="Arial" w:hAnsi="Arial" w:cs="Arial"/>
          <w:b/>
          <w:color w:val="000000" w:themeColor="text1"/>
          <w:lang w:val="en-GB"/>
        </w:rPr>
      </w:pPr>
      <w:r w:rsidRPr="006A0140">
        <w:rPr>
          <w:rFonts w:ascii="Arial" w:eastAsia="Arial" w:hAnsi="Arial" w:cs="Arial"/>
          <w:b/>
          <w:color w:val="000000" w:themeColor="text1"/>
          <w:lang w:val="en-GB" w:bidi="nl-NL"/>
        </w:rPr>
        <w:t>EINDE</w:t>
      </w:r>
    </w:p>
    <w:p w14:paraId="25DC0A33" w14:textId="77777777" w:rsidR="004137FB" w:rsidRPr="006A0140" w:rsidRDefault="004137FB" w:rsidP="004137FB">
      <w:pPr>
        <w:tabs>
          <w:tab w:val="center" w:pos="3691"/>
        </w:tabs>
        <w:spacing w:line="240" w:lineRule="auto"/>
        <w:jc w:val="both"/>
        <w:rPr>
          <w:rFonts w:ascii="Arial" w:hAnsi="Arial" w:cs="Arial"/>
          <w:b/>
          <w:bCs/>
          <w:color w:val="000000" w:themeColor="text1"/>
          <w:sz w:val="20"/>
          <w:szCs w:val="20"/>
          <w:lang w:val="en-GB"/>
        </w:rPr>
      </w:pPr>
    </w:p>
    <w:p w14:paraId="0580035F" w14:textId="77777777" w:rsidR="004137FB" w:rsidRPr="006A0140" w:rsidRDefault="004137FB" w:rsidP="004137FB">
      <w:pPr>
        <w:spacing w:after="0" w:line="240" w:lineRule="auto"/>
        <w:jc w:val="both"/>
        <w:rPr>
          <w:rFonts w:ascii="Arial" w:hAnsi="Arial" w:cs="Arial"/>
          <w:color w:val="000000" w:themeColor="text1"/>
          <w:sz w:val="20"/>
          <w:szCs w:val="20"/>
          <w:lang w:val="en-GB"/>
        </w:rPr>
      </w:pPr>
    </w:p>
    <w:p w14:paraId="4F4FF810" w14:textId="716B2503"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O</w:t>
      </w:r>
      <w:r>
        <w:rPr>
          <w:rStyle w:val="normaltextrun"/>
          <w:rFonts w:ascii="Helvetica" w:hAnsi="Helvetica" w:cs="Helvetica"/>
          <w:b/>
          <w:bCs/>
          <w:sz w:val="20"/>
          <w:szCs w:val="20"/>
        </w:rPr>
        <w:t>ver FUJIFILM Corporation</w:t>
      </w:r>
      <w:r>
        <w:rPr>
          <w:rStyle w:val="normaltextrun"/>
          <w:rFonts w:ascii="Helvetica" w:hAnsi="Helvetica" w:cs="Helvetica"/>
          <w:sz w:val="20"/>
          <w:szCs w:val="20"/>
          <w:lang w:val="cs-CZ"/>
        </w:rPr>
        <w:t> </w:t>
      </w:r>
      <w:r>
        <w:rPr>
          <w:rStyle w:val="eop"/>
          <w:rFonts w:ascii="Helvetica" w:hAnsi="Helvetica" w:cs="Helvetica"/>
          <w:sz w:val="20"/>
          <w:szCs w:val="20"/>
        </w:rPr>
        <w:t> </w:t>
      </w:r>
    </w:p>
    <w:p w14:paraId="49EC5255" w14:textId="77777777"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eop"/>
          <w:rFonts w:ascii="Helvetica" w:hAnsi="Helvetica" w:cs="Helvetica"/>
          <w:sz w:val="20"/>
          <w:szCs w:val="20"/>
        </w:rPr>
        <w:t> </w:t>
      </w:r>
    </w:p>
    <w:p w14:paraId="0A1F5C87" w14:textId="77777777"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eop"/>
          <w:rFonts w:ascii="Helvetica" w:hAnsi="Helvetica" w:cs="Helvetica"/>
          <w:sz w:val="20"/>
          <w:szCs w:val="20"/>
        </w:rPr>
        <w:t> </w:t>
      </w:r>
    </w:p>
    <w:p w14:paraId="702D4BC1" w14:textId="77777777"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eop"/>
          <w:rFonts w:ascii="Helvetica" w:hAnsi="Helvetica" w:cs="Helvetica"/>
          <w:sz w:val="20"/>
          <w:szCs w:val="20"/>
        </w:rPr>
        <w:t> </w:t>
      </w:r>
    </w:p>
    <w:p w14:paraId="14C02B78" w14:textId="77777777"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rPr>
        <w:t xml:space="preserve">Over </w:t>
      </w:r>
      <w:r>
        <w:rPr>
          <w:rStyle w:val="normaltextrun"/>
          <w:rFonts w:ascii="Arial" w:hAnsi="Arial" w:cs="Arial"/>
          <w:b/>
          <w:bCs/>
          <w:color w:val="000000"/>
          <w:sz w:val="20"/>
          <w:szCs w:val="20"/>
          <w:lang w:val="cs-CZ"/>
        </w:rPr>
        <w:t>FUJIFILM Graphic Communications Division  </w:t>
      </w:r>
      <w:r>
        <w:rPr>
          <w:rStyle w:val="eop"/>
          <w:rFonts w:ascii="Arial" w:hAnsi="Arial" w:cs="Arial"/>
          <w:color w:val="000000"/>
          <w:sz w:val="20"/>
          <w:szCs w:val="20"/>
        </w:rPr>
        <w:t> </w:t>
      </w:r>
    </w:p>
    <w:p w14:paraId="2B5053EA" w14:textId="77777777"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9" w:tgtFrame="_blank" w:history="1">
        <w:r>
          <w:rPr>
            <w:rStyle w:val="normaltextrun"/>
            <w:rFonts w:ascii="Arial" w:hAnsi="Arial" w:cs="Arial"/>
            <w:color w:val="0563C1"/>
            <w:sz w:val="20"/>
            <w:szCs w:val="20"/>
            <w:u w:val="single"/>
          </w:rPr>
          <w:t>fujifilm.com/uk/en/business/graphic</w:t>
        </w:r>
      </w:hyperlink>
      <w:r>
        <w:rPr>
          <w:rStyle w:val="normaltextrun"/>
          <w:rFonts w:ascii="Arial" w:hAnsi="Arial" w:cs="Arial"/>
          <w:color w:val="000000"/>
          <w:sz w:val="20"/>
          <w:szCs w:val="20"/>
        </w:rPr>
        <w:t xml:space="preserve"> of </w:t>
      </w:r>
      <w:hyperlink r:id="rId10" w:tgtFrame="_blank" w:history="1">
        <w:r>
          <w:rPr>
            <w:rStyle w:val="normaltextrun"/>
            <w:rFonts w:ascii="Arial" w:hAnsi="Arial" w:cs="Arial"/>
            <w:color w:val="0563C1"/>
            <w:sz w:val="20"/>
            <w:szCs w:val="20"/>
            <w:u w:val="single"/>
          </w:rPr>
          <w:t>youtube.com/FujifilmGSEurope</w:t>
        </w:r>
      </w:hyperlink>
      <w:r>
        <w:rPr>
          <w:rStyle w:val="normaltextrun"/>
          <w:rFonts w:ascii="Arial" w:hAnsi="Arial" w:cs="Arial"/>
          <w:color w:val="000000"/>
          <w:sz w:val="20"/>
          <w:szCs w:val="20"/>
        </w:rPr>
        <w:t>.</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43B01020" w14:textId="77777777" w:rsidR="00055A70" w:rsidRPr="00055A70" w:rsidRDefault="00055A70" w:rsidP="00055A70">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hAnsi="Arial" w:cs="Arial"/>
          <w:color w:val="000000"/>
          <w:sz w:val="20"/>
          <w:szCs w:val="20"/>
          <w:lang w:val="cs-CZ"/>
        </w:rPr>
        <w:t> </w:t>
      </w:r>
      <w:r w:rsidRPr="00055A70">
        <w:rPr>
          <w:rStyle w:val="eop"/>
          <w:rFonts w:ascii="Arial" w:hAnsi="Arial" w:cs="Arial"/>
          <w:color w:val="000000"/>
          <w:sz w:val="20"/>
          <w:szCs w:val="20"/>
          <w:lang w:val="en-GB"/>
        </w:rPr>
        <w:t> </w:t>
      </w:r>
    </w:p>
    <w:p w14:paraId="5467667A" w14:textId="77777777" w:rsidR="00055A70" w:rsidRPr="00055A70" w:rsidRDefault="00055A70" w:rsidP="00055A70">
      <w:pPr>
        <w:pStyle w:val="paragraph"/>
        <w:spacing w:before="0" w:beforeAutospacing="0" w:after="0" w:afterAutospacing="0"/>
        <w:jc w:val="both"/>
        <w:textAlignment w:val="baseline"/>
        <w:rPr>
          <w:rFonts w:ascii="Segoe UI" w:hAnsi="Segoe UI" w:cs="Segoe UI"/>
          <w:sz w:val="18"/>
          <w:szCs w:val="18"/>
          <w:lang w:val="en-GB"/>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sidRPr="00055A70">
        <w:rPr>
          <w:rStyle w:val="eop"/>
          <w:rFonts w:ascii="Arial" w:hAnsi="Arial" w:cs="Arial"/>
          <w:color w:val="000000"/>
          <w:sz w:val="20"/>
          <w:szCs w:val="20"/>
          <w:lang w:val="en-GB"/>
        </w:rPr>
        <w:t> </w:t>
      </w:r>
    </w:p>
    <w:p w14:paraId="1DD341C5" w14:textId="77777777"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lastRenderedPageBreak/>
        <w:t>Daniel Porter</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4C8EE82D" w14:textId="77777777"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eastAsia="MS Mincho" w:hAnsi="Calibri" w:cs="Calibri"/>
          <w:color w:val="000000"/>
          <w:sz w:val="20"/>
          <w:szCs w:val="20"/>
        </w:rPr>
        <w:tab/>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216DD660" w14:textId="77777777"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E: dporter@adcomms.co.uk</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0DC5D40E" w14:textId="77777777" w:rsidR="00055A70" w:rsidRDefault="00055A70" w:rsidP="00055A7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w:t>
      </w:r>
      <w:r>
        <w:rPr>
          <w:rStyle w:val="normaltextrun"/>
          <w:rFonts w:ascii="Arial" w:hAnsi="Arial" w:cs="Arial"/>
          <w:color w:val="000000"/>
          <w:sz w:val="20"/>
          <w:szCs w:val="20"/>
          <w:lang w:val="cs-CZ"/>
        </w:rPr>
        <w:t> </w:t>
      </w:r>
      <w:r>
        <w:rPr>
          <w:rStyle w:val="eop"/>
          <w:rFonts w:ascii="Arial" w:hAnsi="Arial" w:cs="Arial"/>
          <w:color w:val="000000"/>
          <w:sz w:val="20"/>
          <w:szCs w:val="20"/>
        </w:rPr>
        <w:t> </w:t>
      </w:r>
    </w:p>
    <w:p w14:paraId="6D8E76DE" w14:textId="38A5E506" w:rsidR="003836D1" w:rsidRPr="0027609B" w:rsidRDefault="004137FB" w:rsidP="00F83CBB">
      <w:pPr>
        <w:spacing w:after="0" w:line="240" w:lineRule="auto"/>
        <w:ind w:right="-808"/>
        <w:jc w:val="both"/>
        <w:rPr>
          <w:rFonts w:ascii="Arial" w:hAnsi="Arial" w:cs="Arial"/>
          <w:color w:val="000000" w:themeColor="text1"/>
          <w:kern w:val="2"/>
          <w:sz w:val="20"/>
          <w:szCs w:val="20"/>
        </w:rPr>
      </w:pPr>
      <w:r w:rsidRPr="0027609B">
        <w:rPr>
          <w:rFonts w:ascii="Arial" w:hAnsi="Arial" w:cs="Arial"/>
          <w:color w:val="000000" w:themeColor="text1"/>
          <w:kern w:val="2"/>
          <w:sz w:val="20"/>
          <w:szCs w:val="20"/>
          <w:lang w:val="de-DE" w:eastAsia="de-DE" w:bidi="de-DE"/>
        </w:rPr>
        <w:tab/>
      </w:r>
      <w:r w:rsidRPr="0027609B">
        <w:rPr>
          <w:rFonts w:ascii="Arial" w:hAnsi="Arial" w:cs="Arial"/>
          <w:color w:val="000000" w:themeColor="text1"/>
          <w:kern w:val="2"/>
          <w:sz w:val="20"/>
          <w:szCs w:val="20"/>
          <w:lang w:val="de-DE" w:eastAsia="de-DE" w:bidi="de-DE"/>
        </w:rPr>
        <w:tab/>
      </w:r>
    </w:p>
    <w:sectPr w:rsidR="003836D1" w:rsidRPr="0027609B" w:rsidSect="00CD57CA">
      <w:headerReference w:type="default" r:id="rId11"/>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BBB3A" w14:textId="77777777" w:rsidR="00BA45A5" w:rsidRDefault="00BA45A5">
      <w:pPr>
        <w:spacing w:after="0" w:line="240" w:lineRule="auto"/>
      </w:pPr>
      <w:r>
        <w:separator/>
      </w:r>
    </w:p>
  </w:endnote>
  <w:endnote w:type="continuationSeparator" w:id="0">
    <w:p w14:paraId="45908AFB" w14:textId="77777777" w:rsidR="00BA45A5" w:rsidRDefault="00BA45A5">
      <w:pPr>
        <w:spacing w:after="0" w:line="240" w:lineRule="auto"/>
      </w:pPr>
      <w:r>
        <w:continuationSeparator/>
      </w:r>
    </w:p>
  </w:endnote>
  <w:endnote w:type="continuationNotice" w:id="1">
    <w:p w14:paraId="65F17E3F" w14:textId="77777777" w:rsidR="00347274" w:rsidRDefault="003472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00F3" w14:textId="77777777" w:rsidR="00BA45A5" w:rsidRDefault="00BA45A5">
      <w:pPr>
        <w:spacing w:after="0" w:line="240" w:lineRule="auto"/>
      </w:pPr>
      <w:r>
        <w:separator/>
      </w:r>
    </w:p>
  </w:footnote>
  <w:footnote w:type="continuationSeparator" w:id="0">
    <w:p w14:paraId="52889AC2" w14:textId="77777777" w:rsidR="00BA45A5" w:rsidRDefault="00BA45A5">
      <w:pPr>
        <w:spacing w:after="0" w:line="240" w:lineRule="auto"/>
      </w:pPr>
      <w:r>
        <w:continuationSeparator/>
      </w:r>
    </w:p>
  </w:footnote>
  <w:footnote w:type="continuationNotice" w:id="1">
    <w:p w14:paraId="7701B393" w14:textId="77777777" w:rsidR="00347274" w:rsidRDefault="003472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8C4" w14:textId="77777777" w:rsidR="00000988" w:rsidRDefault="00000988" w:rsidP="00155739">
    <w:pPr>
      <w:pStyle w:val="Header"/>
    </w:pPr>
    <w:r>
      <w:rPr>
        <w:b/>
        <w:noProof/>
        <w:lang w:bidi="nl-NL"/>
      </w:rPr>
      <w:drawing>
        <wp:anchor distT="0" distB="0" distL="114300" distR="114300" simplePos="0" relativeHeight="251658241" behindDoc="1" locked="0" layoutInCell="1" allowOverlap="1" wp14:anchorId="504485B3" wp14:editId="6FCA12FE">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9EEB16" w14:textId="77777777" w:rsidR="00000988" w:rsidRDefault="00000988">
    <w:pPr>
      <w:pStyle w:val="Header"/>
    </w:pPr>
    <w:r>
      <w:rPr>
        <w:noProof/>
        <w:lang w:bidi="nl-NL"/>
      </w:rPr>
      <mc:AlternateContent>
        <mc:Choice Requires="wps">
          <w:drawing>
            <wp:anchor distT="0" distB="0" distL="114300" distR="114300" simplePos="0" relativeHeight="251658240" behindDoc="0" locked="0" layoutInCell="1" allowOverlap="1" wp14:anchorId="36479ADA" wp14:editId="740C6B58">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95D10"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04AD9A91" w14:textId="77777777" w:rsidR="00000988" w:rsidRDefault="000009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FB"/>
    <w:rsid w:val="00000988"/>
    <w:rsid w:val="000033FB"/>
    <w:rsid w:val="0000617E"/>
    <w:rsid w:val="00037A50"/>
    <w:rsid w:val="00055A70"/>
    <w:rsid w:val="00095C61"/>
    <w:rsid w:val="000C75E1"/>
    <w:rsid w:val="00164672"/>
    <w:rsid w:val="0024123F"/>
    <w:rsid w:val="0027609B"/>
    <w:rsid w:val="00280B9D"/>
    <w:rsid w:val="002B6A8E"/>
    <w:rsid w:val="002C5736"/>
    <w:rsid w:val="002C5AAC"/>
    <w:rsid w:val="00347274"/>
    <w:rsid w:val="00357D34"/>
    <w:rsid w:val="00360E23"/>
    <w:rsid w:val="00371837"/>
    <w:rsid w:val="003836D1"/>
    <w:rsid w:val="003A2502"/>
    <w:rsid w:val="003B5FE5"/>
    <w:rsid w:val="00402DAF"/>
    <w:rsid w:val="004137FB"/>
    <w:rsid w:val="0045168A"/>
    <w:rsid w:val="004C785E"/>
    <w:rsid w:val="005305EF"/>
    <w:rsid w:val="00557CE2"/>
    <w:rsid w:val="00592C51"/>
    <w:rsid w:val="005C70C4"/>
    <w:rsid w:val="006524F0"/>
    <w:rsid w:val="0066742A"/>
    <w:rsid w:val="00684D54"/>
    <w:rsid w:val="006A0140"/>
    <w:rsid w:val="006B041E"/>
    <w:rsid w:val="006C0FA3"/>
    <w:rsid w:val="006E16E3"/>
    <w:rsid w:val="00734D83"/>
    <w:rsid w:val="007668C5"/>
    <w:rsid w:val="00771FA9"/>
    <w:rsid w:val="007F6751"/>
    <w:rsid w:val="00823115"/>
    <w:rsid w:val="0086396E"/>
    <w:rsid w:val="00864D9A"/>
    <w:rsid w:val="00886F5C"/>
    <w:rsid w:val="008D5342"/>
    <w:rsid w:val="008E4AAC"/>
    <w:rsid w:val="00900883"/>
    <w:rsid w:val="00901234"/>
    <w:rsid w:val="0091095A"/>
    <w:rsid w:val="00911016"/>
    <w:rsid w:val="00964E06"/>
    <w:rsid w:val="009A05EE"/>
    <w:rsid w:val="009A1989"/>
    <w:rsid w:val="009A5B2D"/>
    <w:rsid w:val="009D101F"/>
    <w:rsid w:val="00A4041E"/>
    <w:rsid w:val="00A57D6C"/>
    <w:rsid w:val="00A65FF3"/>
    <w:rsid w:val="00AB5785"/>
    <w:rsid w:val="00AC1CCC"/>
    <w:rsid w:val="00AF5FD3"/>
    <w:rsid w:val="00B47C78"/>
    <w:rsid w:val="00B70050"/>
    <w:rsid w:val="00B8555B"/>
    <w:rsid w:val="00BA45A5"/>
    <w:rsid w:val="00BF7F12"/>
    <w:rsid w:val="00C03352"/>
    <w:rsid w:val="00C34A09"/>
    <w:rsid w:val="00C373CC"/>
    <w:rsid w:val="00C50C48"/>
    <w:rsid w:val="00C8208B"/>
    <w:rsid w:val="00C86F91"/>
    <w:rsid w:val="00C87EE5"/>
    <w:rsid w:val="00CF6EAC"/>
    <w:rsid w:val="00D255D3"/>
    <w:rsid w:val="00D376C3"/>
    <w:rsid w:val="00D4515B"/>
    <w:rsid w:val="00D61246"/>
    <w:rsid w:val="00D703CD"/>
    <w:rsid w:val="00DF7C3A"/>
    <w:rsid w:val="00DF7C69"/>
    <w:rsid w:val="00E348C7"/>
    <w:rsid w:val="00E71506"/>
    <w:rsid w:val="00E82859"/>
    <w:rsid w:val="00ED3982"/>
    <w:rsid w:val="00F83CBB"/>
    <w:rsid w:val="00FA3091"/>
    <w:rsid w:val="00FC3C37"/>
    <w:rsid w:val="00FF28B8"/>
    <w:rsid w:val="00FF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2CF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FB"/>
    <w:rPr>
      <w:rFonts w:eastAsia="MS Minch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7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FB"/>
    <w:rPr>
      <w:rFonts w:eastAsia="MS Mincho"/>
      <w:kern w:val="0"/>
      <w14:ligatures w14:val="none"/>
    </w:rPr>
  </w:style>
  <w:style w:type="character" w:styleId="Hyperlink">
    <w:name w:val="Hyperlink"/>
    <w:basedOn w:val="DefaultParagraphFont"/>
    <w:uiPriority w:val="99"/>
    <w:unhideWhenUsed/>
    <w:rsid w:val="004137FB"/>
    <w:rPr>
      <w:color w:val="0563C1" w:themeColor="hyperlink"/>
      <w:u w:val="single"/>
    </w:rPr>
  </w:style>
  <w:style w:type="paragraph" w:customStyle="1" w:styleId="paragraph">
    <w:name w:val="paragraph"/>
    <w:basedOn w:val="Normal"/>
    <w:rsid w:val="004137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137FB"/>
  </w:style>
  <w:style w:type="character" w:customStyle="1" w:styleId="eop">
    <w:name w:val="eop"/>
    <w:basedOn w:val="DefaultParagraphFont"/>
    <w:rsid w:val="004137FB"/>
  </w:style>
  <w:style w:type="paragraph" w:styleId="Revision">
    <w:name w:val="Revision"/>
    <w:hidden/>
    <w:uiPriority w:val="99"/>
    <w:semiHidden/>
    <w:rsid w:val="00E348C7"/>
    <w:pPr>
      <w:spacing w:after="0" w:line="240" w:lineRule="auto"/>
    </w:pPr>
    <w:rPr>
      <w:rFonts w:eastAsia="MS Mincho"/>
      <w:kern w:val="0"/>
      <w14:ligatures w14:val="none"/>
    </w:rPr>
  </w:style>
  <w:style w:type="paragraph" w:styleId="Footer">
    <w:name w:val="footer"/>
    <w:basedOn w:val="Normal"/>
    <w:link w:val="FooterChar"/>
    <w:uiPriority w:val="99"/>
    <w:unhideWhenUsed/>
    <w:rsid w:val="00684D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684D54"/>
    <w:rPr>
      <w:rFonts w:eastAsia="MS Mincho"/>
      <w:kern w:val="0"/>
      <w14:ligatures w14:val="none"/>
    </w:rPr>
  </w:style>
  <w:style w:type="character" w:customStyle="1" w:styleId="tabchar">
    <w:name w:val="tabchar"/>
    <w:basedOn w:val="DefaultParagraphFont"/>
    <w:rsid w:val="0005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658737">
      <w:bodyDiv w:val="1"/>
      <w:marLeft w:val="0"/>
      <w:marRight w:val="0"/>
      <w:marTop w:val="0"/>
      <w:marBottom w:val="0"/>
      <w:divBdr>
        <w:top w:val="none" w:sz="0" w:space="0" w:color="auto"/>
        <w:left w:val="none" w:sz="0" w:space="0" w:color="auto"/>
        <w:bottom w:val="none" w:sz="0" w:space="0" w:color="auto"/>
        <w:right w:val="none" w:sz="0" w:space="0" w:color="auto"/>
      </w:divBdr>
      <w:divsChild>
        <w:div w:id="1405374410">
          <w:marLeft w:val="0"/>
          <w:marRight w:val="0"/>
          <w:marTop w:val="0"/>
          <w:marBottom w:val="0"/>
          <w:divBdr>
            <w:top w:val="none" w:sz="0" w:space="0" w:color="auto"/>
            <w:left w:val="none" w:sz="0" w:space="0" w:color="auto"/>
            <w:bottom w:val="none" w:sz="0" w:space="0" w:color="auto"/>
            <w:right w:val="none" w:sz="0" w:space="0" w:color="auto"/>
          </w:divBdr>
        </w:div>
        <w:div w:id="503017589">
          <w:marLeft w:val="0"/>
          <w:marRight w:val="0"/>
          <w:marTop w:val="0"/>
          <w:marBottom w:val="0"/>
          <w:divBdr>
            <w:top w:val="none" w:sz="0" w:space="0" w:color="auto"/>
            <w:left w:val="none" w:sz="0" w:space="0" w:color="auto"/>
            <w:bottom w:val="none" w:sz="0" w:space="0" w:color="auto"/>
            <w:right w:val="none" w:sz="0" w:space="0" w:color="auto"/>
          </w:divBdr>
        </w:div>
        <w:div w:id="1595433808">
          <w:marLeft w:val="0"/>
          <w:marRight w:val="0"/>
          <w:marTop w:val="0"/>
          <w:marBottom w:val="0"/>
          <w:divBdr>
            <w:top w:val="none" w:sz="0" w:space="0" w:color="auto"/>
            <w:left w:val="none" w:sz="0" w:space="0" w:color="auto"/>
            <w:bottom w:val="none" w:sz="0" w:space="0" w:color="auto"/>
            <w:right w:val="none" w:sz="0" w:space="0" w:color="auto"/>
          </w:divBdr>
        </w:div>
        <w:div w:id="748386343">
          <w:marLeft w:val="0"/>
          <w:marRight w:val="0"/>
          <w:marTop w:val="0"/>
          <w:marBottom w:val="0"/>
          <w:divBdr>
            <w:top w:val="none" w:sz="0" w:space="0" w:color="auto"/>
            <w:left w:val="none" w:sz="0" w:space="0" w:color="auto"/>
            <w:bottom w:val="none" w:sz="0" w:space="0" w:color="auto"/>
            <w:right w:val="none" w:sz="0" w:space="0" w:color="auto"/>
          </w:divBdr>
        </w:div>
        <w:div w:id="495731337">
          <w:marLeft w:val="0"/>
          <w:marRight w:val="0"/>
          <w:marTop w:val="0"/>
          <w:marBottom w:val="0"/>
          <w:divBdr>
            <w:top w:val="none" w:sz="0" w:space="0" w:color="auto"/>
            <w:left w:val="none" w:sz="0" w:space="0" w:color="auto"/>
            <w:bottom w:val="none" w:sz="0" w:space="0" w:color="auto"/>
            <w:right w:val="none" w:sz="0" w:space="0" w:color="auto"/>
          </w:divBdr>
        </w:div>
        <w:div w:id="654452972">
          <w:marLeft w:val="0"/>
          <w:marRight w:val="0"/>
          <w:marTop w:val="0"/>
          <w:marBottom w:val="0"/>
          <w:divBdr>
            <w:top w:val="none" w:sz="0" w:space="0" w:color="auto"/>
            <w:left w:val="none" w:sz="0" w:space="0" w:color="auto"/>
            <w:bottom w:val="none" w:sz="0" w:space="0" w:color="auto"/>
            <w:right w:val="none" w:sz="0" w:space="0" w:color="auto"/>
          </w:divBdr>
        </w:div>
        <w:div w:id="1739593932">
          <w:marLeft w:val="0"/>
          <w:marRight w:val="0"/>
          <w:marTop w:val="0"/>
          <w:marBottom w:val="0"/>
          <w:divBdr>
            <w:top w:val="none" w:sz="0" w:space="0" w:color="auto"/>
            <w:left w:val="none" w:sz="0" w:space="0" w:color="auto"/>
            <w:bottom w:val="none" w:sz="0" w:space="0" w:color="auto"/>
            <w:right w:val="none" w:sz="0" w:space="0" w:color="auto"/>
          </w:divBdr>
        </w:div>
        <w:div w:id="1518154132">
          <w:marLeft w:val="0"/>
          <w:marRight w:val="0"/>
          <w:marTop w:val="0"/>
          <w:marBottom w:val="0"/>
          <w:divBdr>
            <w:top w:val="none" w:sz="0" w:space="0" w:color="auto"/>
            <w:left w:val="none" w:sz="0" w:space="0" w:color="auto"/>
            <w:bottom w:val="none" w:sz="0" w:space="0" w:color="auto"/>
            <w:right w:val="none" w:sz="0" w:space="0" w:color="auto"/>
          </w:divBdr>
        </w:div>
        <w:div w:id="241916737">
          <w:marLeft w:val="0"/>
          <w:marRight w:val="0"/>
          <w:marTop w:val="0"/>
          <w:marBottom w:val="0"/>
          <w:divBdr>
            <w:top w:val="none" w:sz="0" w:space="0" w:color="auto"/>
            <w:left w:val="none" w:sz="0" w:space="0" w:color="auto"/>
            <w:bottom w:val="none" w:sz="0" w:space="0" w:color="auto"/>
            <w:right w:val="none" w:sz="0" w:space="0" w:color="auto"/>
          </w:divBdr>
        </w:div>
        <w:div w:id="2075928551">
          <w:marLeft w:val="0"/>
          <w:marRight w:val="0"/>
          <w:marTop w:val="0"/>
          <w:marBottom w:val="0"/>
          <w:divBdr>
            <w:top w:val="none" w:sz="0" w:space="0" w:color="auto"/>
            <w:left w:val="none" w:sz="0" w:space="0" w:color="auto"/>
            <w:bottom w:val="none" w:sz="0" w:space="0" w:color="auto"/>
            <w:right w:val="none" w:sz="0" w:space="0" w:color="auto"/>
          </w:divBdr>
        </w:div>
        <w:div w:id="1255283812">
          <w:marLeft w:val="0"/>
          <w:marRight w:val="0"/>
          <w:marTop w:val="0"/>
          <w:marBottom w:val="0"/>
          <w:divBdr>
            <w:top w:val="none" w:sz="0" w:space="0" w:color="auto"/>
            <w:left w:val="none" w:sz="0" w:space="0" w:color="auto"/>
            <w:bottom w:val="none" w:sz="0" w:space="0" w:color="auto"/>
            <w:right w:val="none" w:sz="0" w:space="0" w:color="auto"/>
          </w:divBdr>
        </w:div>
        <w:div w:id="849683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FujifilmGSEurope" TargetMode="External"/><Relationship Id="rId4" Type="http://schemas.openxmlformats.org/officeDocument/2006/relationships/styles" Target="styles.xml"/><Relationship Id="rId9" Type="http://schemas.openxmlformats.org/officeDocument/2006/relationships/hyperlink" Target="https://www.fujifilm.com/uk/en/business/graph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76084-9001-49BE-8A9A-F229A5A9F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675B63-391B-49CB-A658-F660F89208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2023-08-30T09:14:00Z</dcterms:created>
  <dcterms:modified xsi:type="dcterms:W3CDTF">2023-08-30T09:22:00Z</dcterms:modified>
</cp:coreProperties>
</file>