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571B4" w:rsidP="004E079D" w:rsidRDefault="007571B4" w14:paraId="421BF2A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336010" w14:paraId="4B77944F" w14:textId="59068873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09E8211C" w:rsidR="094F8581">
        <w:rPr>
          <w:rFonts w:ascii="Arial" w:hAnsi="Arial" w:cs="Arial"/>
          <w:b w:val="1"/>
          <w:bCs w:val="1"/>
        </w:rPr>
        <w:t>1</w:t>
      </w:r>
      <w:r w:rsidRPr="09E8211C" w:rsidR="785CAD67">
        <w:rPr>
          <w:rFonts w:ascii="Arial" w:hAnsi="Arial" w:cs="Arial"/>
          <w:b w:val="1"/>
          <w:bCs w:val="1"/>
        </w:rPr>
        <w:t>8</w:t>
      </w:r>
      <w:r w:rsidRPr="09E8211C" w:rsidR="462161D5">
        <w:rPr>
          <w:rFonts w:ascii="Arial" w:hAnsi="Arial" w:cs="Arial"/>
          <w:b w:val="1"/>
          <w:bCs w:val="1"/>
        </w:rPr>
        <w:t>.</w:t>
      </w:r>
      <w:r w:rsidRPr="09E8211C" w:rsidR="46C2AF47">
        <w:rPr>
          <w:rFonts w:ascii="Arial" w:hAnsi="Arial" w:cs="Arial"/>
          <w:b w:val="1"/>
          <w:bCs w:val="1"/>
        </w:rPr>
        <w:t xml:space="preserve"> </w:t>
      </w:r>
      <w:r w:rsidRPr="09E8211C" w:rsidR="3DA75FA5">
        <w:rPr>
          <w:rFonts w:ascii="Arial" w:hAnsi="Arial" w:cs="Arial"/>
          <w:b w:val="1"/>
          <w:bCs w:val="1"/>
        </w:rPr>
        <w:t>září</w:t>
      </w:r>
      <w:r w:rsidRPr="09E8211C" w:rsidR="37502B00">
        <w:rPr>
          <w:rFonts w:ascii="Arial" w:hAnsi="Arial" w:cs="Arial"/>
          <w:b w:val="1"/>
          <w:bCs w:val="1"/>
        </w:rPr>
        <w:t xml:space="preserve"> 202</w:t>
      </w:r>
      <w:r w:rsidRPr="09E8211C" w:rsidR="2B7F2494">
        <w:rPr>
          <w:rFonts w:ascii="Arial" w:hAnsi="Arial" w:cs="Arial"/>
          <w:b w:val="1"/>
          <w:bCs w:val="1"/>
        </w:rPr>
        <w:t>3</w:t>
      </w:r>
    </w:p>
    <w:p w:rsidR="00BB0329" w:rsidP="0028575D" w:rsidRDefault="00BB0329" w14:paraId="30BFC0D8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Künkler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Industrieschilder GmbH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posiluje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digitální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transformaci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oblasti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výroby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značení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díky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nákupu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0329">
        <w:rPr>
          <w:rFonts w:ascii="Arial" w:hAnsi="Arial" w:cs="Arial"/>
          <w:b/>
          <w:bCs/>
          <w:sz w:val="24"/>
          <w:szCs w:val="24"/>
        </w:rPr>
        <w:t>tiskárny</w:t>
      </w:r>
      <w:proofErr w:type="spellEnd"/>
      <w:r w:rsidRPr="00BB0329">
        <w:rPr>
          <w:rFonts w:ascii="Arial" w:hAnsi="Arial" w:cs="Arial"/>
          <w:b/>
          <w:bCs/>
          <w:sz w:val="24"/>
          <w:szCs w:val="24"/>
        </w:rPr>
        <w:t xml:space="preserve"> Acuity Prime 30</w:t>
      </w:r>
    </w:p>
    <w:p w:rsidR="00BB0329" w:rsidP="0028575D" w:rsidRDefault="00BB0329" w14:paraId="59D115CD" w14:textId="77777777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BB0329">
        <w:rPr>
          <w:rFonts w:ascii="Arial" w:hAnsi="Arial" w:cs="Arial"/>
          <w:i/>
          <w:iCs/>
        </w:rPr>
        <w:t>Investice</w:t>
      </w:r>
      <w:proofErr w:type="spellEnd"/>
      <w:r w:rsidRPr="00BB0329">
        <w:rPr>
          <w:rFonts w:ascii="Arial" w:hAnsi="Arial" w:cs="Arial"/>
          <w:i/>
          <w:iCs/>
        </w:rPr>
        <w:t xml:space="preserve"> do </w:t>
      </w:r>
      <w:proofErr w:type="spellStart"/>
      <w:r w:rsidRPr="00BB0329">
        <w:rPr>
          <w:rFonts w:ascii="Arial" w:hAnsi="Arial" w:cs="Arial"/>
          <w:i/>
          <w:iCs/>
        </w:rPr>
        <w:t>tiskárny</w:t>
      </w:r>
      <w:proofErr w:type="spellEnd"/>
      <w:r w:rsidRPr="00BB0329">
        <w:rPr>
          <w:rFonts w:ascii="Arial" w:hAnsi="Arial" w:cs="Arial"/>
          <w:i/>
          <w:iCs/>
        </w:rPr>
        <w:t xml:space="preserve"> Acuity Prime </w:t>
      </w:r>
      <w:proofErr w:type="spellStart"/>
      <w:r w:rsidRPr="00BB0329">
        <w:rPr>
          <w:rFonts w:ascii="Arial" w:hAnsi="Arial" w:cs="Arial"/>
          <w:i/>
          <w:iCs/>
        </w:rPr>
        <w:t>posiluje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výrobu</w:t>
      </w:r>
      <w:proofErr w:type="spellEnd"/>
      <w:r w:rsidRPr="00BB0329">
        <w:rPr>
          <w:rFonts w:ascii="Arial" w:hAnsi="Arial" w:cs="Arial"/>
          <w:i/>
          <w:iCs/>
        </w:rPr>
        <w:t xml:space="preserve"> a </w:t>
      </w:r>
      <w:proofErr w:type="spellStart"/>
      <w:r w:rsidRPr="00BB0329">
        <w:rPr>
          <w:rFonts w:ascii="Arial" w:hAnsi="Arial" w:cs="Arial"/>
          <w:i/>
          <w:iCs/>
        </w:rPr>
        <w:t>obchodní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růst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německé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firmy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vyrábějící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průmyslové</w:t>
      </w:r>
      <w:proofErr w:type="spellEnd"/>
      <w:r w:rsidRPr="00BB0329">
        <w:rPr>
          <w:rFonts w:ascii="Arial" w:hAnsi="Arial" w:cs="Arial"/>
          <w:i/>
          <w:iCs/>
        </w:rPr>
        <w:t xml:space="preserve"> </w:t>
      </w:r>
      <w:proofErr w:type="spellStart"/>
      <w:r w:rsidRPr="00BB0329">
        <w:rPr>
          <w:rFonts w:ascii="Arial" w:hAnsi="Arial" w:cs="Arial"/>
          <w:i/>
          <w:iCs/>
        </w:rPr>
        <w:t>značení</w:t>
      </w:r>
      <w:proofErr w:type="spellEnd"/>
      <w:r w:rsidRPr="00BB0329">
        <w:rPr>
          <w:rFonts w:ascii="Arial" w:hAnsi="Arial" w:cs="Arial"/>
          <w:i/>
          <w:iCs/>
        </w:rPr>
        <w:t>.</w:t>
      </w:r>
    </w:p>
    <w:p w:rsidR="00BB0329" w:rsidP="00335704" w:rsidRDefault="00BB0329" w14:paraId="69418F8D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BB0329">
        <w:rPr>
          <w:rFonts w:ascii="Arial" w:hAnsi="Arial" w:cs="Arial"/>
        </w:rPr>
        <w:t>Künkler</w:t>
      </w:r>
      <w:proofErr w:type="spellEnd"/>
      <w:r w:rsidRPr="00BB0329">
        <w:rPr>
          <w:rFonts w:ascii="Arial" w:hAnsi="Arial" w:cs="Arial"/>
        </w:rPr>
        <w:t xml:space="preserve">, expert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průmyslové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značení</w:t>
      </w:r>
      <w:proofErr w:type="spellEnd"/>
      <w:r w:rsidRPr="00BB0329">
        <w:rPr>
          <w:rFonts w:ascii="Arial" w:hAnsi="Arial" w:cs="Arial"/>
        </w:rPr>
        <w:t xml:space="preserve"> se </w:t>
      </w:r>
      <w:proofErr w:type="spellStart"/>
      <w:r w:rsidRPr="00BB0329">
        <w:rPr>
          <w:rFonts w:ascii="Arial" w:hAnsi="Arial" w:cs="Arial"/>
        </w:rPr>
        <w:t>sídlem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Unnau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posiluje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své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schopnosti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digitální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výroby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strategickou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investicí</w:t>
      </w:r>
      <w:proofErr w:type="spellEnd"/>
      <w:r w:rsidRPr="00BB0329">
        <w:rPr>
          <w:rFonts w:ascii="Arial" w:hAnsi="Arial" w:cs="Arial"/>
        </w:rPr>
        <w:t xml:space="preserve"> do flatbed </w:t>
      </w:r>
      <w:proofErr w:type="spellStart"/>
      <w:r w:rsidRPr="00BB0329">
        <w:rPr>
          <w:rFonts w:ascii="Arial" w:hAnsi="Arial" w:cs="Arial"/>
        </w:rPr>
        <w:t>tiskárny</w:t>
      </w:r>
      <w:proofErr w:type="spellEnd"/>
      <w:r w:rsidRPr="00BB0329">
        <w:rPr>
          <w:rFonts w:ascii="Arial" w:hAnsi="Arial" w:cs="Arial"/>
        </w:rPr>
        <w:t xml:space="preserve"> Fujifilm Acuity Prime 30. Tato </w:t>
      </w:r>
      <w:proofErr w:type="spellStart"/>
      <w:r w:rsidRPr="00BB0329">
        <w:rPr>
          <w:rFonts w:ascii="Arial" w:hAnsi="Arial" w:cs="Arial"/>
        </w:rPr>
        <w:t>investice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zvýší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schopnost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firmy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uspokojovat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potřeby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zákazníků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segmentu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vysoce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kvalitních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personalizovaných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značení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vyráběných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menších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sériích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vyznačujících</w:t>
      </w:r>
      <w:proofErr w:type="spellEnd"/>
      <w:r w:rsidRPr="00BB0329">
        <w:rPr>
          <w:rFonts w:ascii="Arial" w:hAnsi="Arial" w:cs="Arial"/>
        </w:rPr>
        <w:t xml:space="preserve"> se </w:t>
      </w:r>
      <w:proofErr w:type="spellStart"/>
      <w:r w:rsidRPr="00BB0329">
        <w:rPr>
          <w:rFonts w:ascii="Arial" w:hAnsi="Arial" w:cs="Arial"/>
        </w:rPr>
        <w:t>propracovanějším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designem</w:t>
      </w:r>
      <w:proofErr w:type="spellEnd"/>
      <w:r w:rsidRPr="00BB0329">
        <w:rPr>
          <w:rFonts w:ascii="Arial" w:hAnsi="Arial" w:cs="Arial"/>
        </w:rPr>
        <w:t>.</w:t>
      </w:r>
    </w:p>
    <w:p w:rsidR="00BB0329" w:rsidP="00335704" w:rsidRDefault="00BB0329" w14:paraId="019A5E14" w14:textId="77777777">
      <w:pPr>
        <w:spacing w:line="360" w:lineRule="auto"/>
        <w:jc w:val="both"/>
        <w:rPr>
          <w:rFonts w:ascii="Arial" w:hAnsi="Arial" w:cs="Arial"/>
        </w:rPr>
      </w:pPr>
      <w:r w:rsidRPr="00BB0329">
        <w:rPr>
          <w:rFonts w:ascii="Arial" w:hAnsi="Arial" w:cs="Arial"/>
        </w:rPr>
        <w:t xml:space="preserve">Tato </w:t>
      </w:r>
      <w:proofErr w:type="spellStart"/>
      <w:r w:rsidRPr="00BB0329">
        <w:rPr>
          <w:rFonts w:ascii="Arial" w:hAnsi="Arial" w:cs="Arial"/>
        </w:rPr>
        <w:t>tradiční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firma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již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více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než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šest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desetiletí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dodává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zakázková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značení</w:t>
      </w:r>
      <w:proofErr w:type="spellEnd"/>
      <w:r w:rsidRPr="00BB0329">
        <w:rPr>
          <w:rFonts w:ascii="Arial" w:hAnsi="Arial" w:cs="Arial"/>
        </w:rPr>
        <w:t xml:space="preserve"> pro </w:t>
      </w:r>
      <w:proofErr w:type="spellStart"/>
      <w:r w:rsidRPr="00BB0329">
        <w:rPr>
          <w:rFonts w:ascii="Arial" w:hAnsi="Arial" w:cs="Arial"/>
        </w:rPr>
        <w:t>různá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průmyslová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odvětví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Byla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založena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roce</w:t>
      </w:r>
      <w:proofErr w:type="spellEnd"/>
      <w:r w:rsidRPr="00BB0329">
        <w:rPr>
          <w:rFonts w:ascii="Arial" w:hAnsi="Arial" w:cs="Arial"/>
        </w:rPr>
        <w:t xml:space="preserve"> 1959 a v </w:t>
      </w:r>
      <w:proofErr w:type="spellStart"/>
      <w:r w:rsidRPr="00BB0329">
        <w:rPr>
          <w:rFonts w:ascii="Arial" w:hAnsi="Arial" w:cs="Arial"/>
        </w:rPr>
        <w:t>průběhu</w:t>
      </w:r>
      <w:proofErr w:type="spellEnd"/>
      <w:r w:rsidRPr="00BB0329">
        <w:rPr>
          <w:rFonts w:ascii="Arial" w:hAnsi="Arial" w:cs="Arial"/>
        </w:rPr>
        <w:t xml:space="preserve"> let </w:t>
      </w:r>
      <w:proofErr w:type="spellStart"/>
      <w:r w:rsidRPr="00BB0329">
        <w:rPr>
          <w:rFonts w:ascii="Arial" w:hAnsi="Arial" w:cs="Arial"/>
        </w:rPr>
        <w:t>prošla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úspěšným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rozvojem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přičemž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vždy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kladla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důraz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komplexní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uspokojivé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zákaznické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služby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Dnes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zakoupením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stroje</w:t>
      </w:r>
      <w:proofErr w:type="spellEnd"/>
      <w:r w:rsidRPr="00BB0329">
        <w:rPr>
          <w:rFonts w:ascii="Arial" w:hAnsi="Arial" w:cs="Arial"/>
        </w:rPr>
        <w:t xml:space="preserve"> Acuity Prime 30 </w:t>
      </w:r>
      <w:proofErr w:type="spellStart"/>
      <w:r w:rsidRPr="00BB0329">
        <w:rPr>
          <w:rFonts w:ascii="Arial" w:hAnsi="Arial" w:cs="Arial"/>
        </w:rPr>
        <w:t>navazuje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tradici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růstu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služeb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zaměřených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zákazníka</w:t>
      </w:r>
      <w:proofErr w:type="spellEnd"/>
      <w:r w:rsidRPr="00BB0329">
        <w:rPr>
          <w:rFonts w:ascii="Arial" w:hAnsi="Arial" w:cs="Arial"/>
        </w:rPr>
        <w:t>.</w:t>
      </w:r>
    </w:p>
    <w:p w:rsidR="00BB0329" w:rsidP="00335704" w:rsidRDefault="00BB0329" w14:paraId="0A8F08FB" w14:textId="77777777">
      <w:pPr>
        <w:spacing w:line="360" w:lineRule="auto"/>
        <w:jc w:val="both"/>
        <w:rPr>
          <w:rFonts w:ascii="Arial" w:hAnsi="Arial" w:cs="Arial"/>
        </w:rPr>
      </w:pPr>
      <w:r w:rsidRPr="00BB0329">
        <w:rPr>
          <w:rFonts w:ascii="Arial" w:hAnsi="Arial" w:cs="Arial"/>
        </w:rPr>
        <w:t xml:space="preserve">Andreas Altenburg, </w:t>
      </w:r>
      <w:proofErr w:type="spellStart"/>
      <w:r w:rsidRPr="00BB0329">
        <w:rPr>
          <w:rFonts w:ascii="Arial" w:hAnsi="Arial" w:cs="Arial"/>
        </w:rPr>
        <w:t>výkonný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ředitel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Künkler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řekl</w:t>
      </w:r>
      <w:proofErr w:type="spellEnd"/>
      <w:r w:rsidRPr="00BB0329">
        <w:rPr>
          <w:rFonts w:ascii="Arial" w:hAnsi="Arial" w:cs="Arial"/>
        </w:rPr>
        <w:t>: „</w:t>
      </w:r>
      <w:proofErr w:type="spellStart"/>
      <w:r w:rsidRPr="00BB0329">
        <w:rPr>
          <w:rFonts w:ascii="Arial" w:hAnsi="Arial" w:cs="Arial"/>
        </w:rPr>
        <w:t>Potřeba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digitalizace</w:t>
      </w:r>
      <w:proofErr w:type="spellEnd"/>
      <w:r w:rsidRPr="00BB0329">
        <w:rPr>
          <w:rFonts w:ascii="Arial" w:hAnsi="Arial" w:cs="Arial"/>
        </w:rPr>
        <w:t xml:space="preserve"> je </w:t>
      </w:r>
      <w:proofErr w:type="spellStart"/>
      <w:r w:rsidRPr="00BB0329">
        <w:rPr>
          <w:rFonts w:ascii="Arial" w:hAnsi="Arial" w:cs="Arial"/>
        </w:rPr>
        <w:t>dnes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naléhavější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než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kdy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jindy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zejména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tak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konkurenčním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oboru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jako</w:t>
      </w:r>
      <w:proofErr w:type="spellEnd"/>
      <w:r w:rsidRPr="00BB0329">
        <w:rPr>
          <w:rFonts w:ascii="Arial" w:hAnsi="Arial" w:cs="Arial"/>
        </w:rPr>
        <w:t xml:space="preserve"> je ten </w:t>
      </w:r>
      <w:proofErr w:type="spellStart"/>
      <w:r w:rsidRPr="00BB0329">
        <w:rPr>
          <w:rFonts w:ascii="Arial" w:hAnsi="Arial" w:cs="Arial"/>
        </w:rPr>
        <w:t>náš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Naše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tiskárna</w:t>
      </w:r>
      <w:proofErr w:type="spellEnd"/>
      <w:r w:rsidRPr="00BB0329">
        <w:rPr>
          <w:rFonts w:ascii="Arial" w:hAnsi="Arial" w:cs="Arial"/>
        </w:rPr>
        <w:t xml:space="preserve"> Acuity Prime 30 </w:t>
      </w:r>
      <w:proofErr w:type="spellStart"/>
      <w:r w:rsidRPr="00BB0329">
        <w:rPr>
          <w:rFonts w:ascii="Arial" w:hAnsi="Arial" w:cs="Arial"/>
        </w:rPr>
        <w:t>byla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nainstalována</w:t>
      </w:r>
      <w:proofErr w:type="spellEnd"/>
      <w:r w:rsidRPr="00BB0329">
        <w:rPr>
          <w:rFonts w:ascii="Arial" w:hAnsi="Arial" w:cs="Arial"/>
        </w:rPr>
        <w:t xml:space="preserve"> v </w:t>
      </w:r>
      <w:proofErr w:type="spellStart"/>
      <w:r w:rsidRPr="00BB0329">
        <w:rPr>
          <w:rFonts w:ascii="Arial" w:hAnsi="Arial" w:cs="Arial"/>
        </w:rPr>
        <w:t>červnu</w:t>
      </w:r>
      <w:proofErr w:type="spellEnd"/>
      <w:r w:rsidRPr="00BB0329">
        <w:rPr>
          <w:rFonts w:ascii="Arial" w:hAnsi="Arial" w:cs="Arial"/>
        </w:rPr>
        <w:t xml:space="preserve"> 2022. </w:t>
      </w:r>
      <w:proofErr w:type="spellStart"/>
      <w:r w:rsidRPr="00BB0329">
        <w:rPr>
          <w:rFonts w:ascii="Arial" w:hAnsi="Arial" w:cs="Arial"/>
        </w:rPr>
        <w:t>Jejích</w:t>
      </w:r>
      <w:proofErr w:type="spellEnd"/>
      <w:r w:rsidRPr="00BB0329">
        <w:rPr>
          <w:rFonts w:ascii="Arial" w:hAnsi="Arial" w:cs="Arial"/>
        </w:rPr>
        <w:t xml:space="preserve"> 7 </w:t>
      </w:r>
      <w:proofErr w:type="spellStart"/>
      <w:r w:rsidRPr="00BB0329">
        <w:rPr>
          <w:rFonts w:ascii="Arial" w:hAnsi="Arial" w:cs="Arial"/>
        </w:rPr>
        <w:t>inkoustových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kanálů</w:t>
      </w:r>
      <w:proofErr w:type="spellEnd"/>
      <w:r w:rsidRPr="00BB0329">
        <w:rPr>
          <w:rFonts w:ascii="Arial" w:hAnsi="Arial" w:cs="Arial"/>
        </w:rPr>
        <w:t xml:space="preserve"> (CMYK + </w:t>
      </w:r>
      <w:proofErr w:type="spellStart"/>
      <w:r w:rsidRPr="00BB0329">
        <w:rPr>
          <w:rFonts w:ascii="Arial" w:hAnsi="Arial" w:cs="Arial"/>
        </w:rPr>
        <w:t>bílá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průhledná</w:t>
      </w:r>
      <w:proofErr w:type="spellEnd"/>
      <w:r w:rsidRPr="00BB0329">
        <w:rPr>
          <w:rFonts w:ascii="Arial" w:hAnsi="Arial" w:cs="Arial"/>
        </w:rPr>
        <w:t xml:space="preserve"> a primer) a </w:t>
      </w:r>
      <w:proofErr w:type="spellStart"/>
      <w:r w:rsidRPr="00BB0329">
        <w:rPr>
          <w:rFonts w:ascii="Arial" w:hAnsi="Arial" w:cs="Arial"/>
        </w:rPr>
        <w:t>ColorGATE</w:t>
      </w:r>
      <w:proofErr w:type="spellEnd"/>
      <w:r w:rsidRPr="00BB0329">
        <w:rPr>
          <w:rFonts w:ascii="Arial" w:hAnsi="Arial" w:cs="Arial"/>
        </w:rPr>
        <w:t xml:space="preserve"> RIP </w:t>
      </w:r>
      <w:proofErr w:type="spellStart"/>
      <w:r w:rsidRPr="00BB0329">
        <w:rPr>
          <w:rFonts w:ascii="Arial" w:hAnsi="Arial" w:cs="Arial"/>
        </w:rPr>
        <w:t>nám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umožňují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rozšířit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sortiment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digitální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produkce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nabídnout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zákazníkům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nové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produkty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které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bylo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dříve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možné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tisknout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pouze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sítotiskem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Rychlost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kvalita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této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tiskárny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jsou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bezkonkurenční</w:t>
      </w:r>
      <w:proofErr w:type="spellEnd"/>
      <w:r w:rsidRPr="00BB0329">
        <w:rPr>
          <w:rFonts w:ascii="Arial" w:hAnsi="Arial" w:cs="Arial"/>
        </w:rPr>
        <w:t>.“</w:t>
      </w:r>
    </w:p>
    <w:p w:rsidR="00BB0329" w:rsidP="0028575D" w:rsidRDefault="00BB0329" w14:paraId="09D93111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BB0329">
        <w:rPr>
          <w:rFonts w:ascii="Arial" w:hAnsi="Arial" w:cs="Arial"/>
        </w:rPr>
        <w:t>Firma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vybrala</w:t>
      </w:r>
      <w:proofErr w:type="spellEnd"/>
      <w:r w:rsidRPr="00BB0329">
        <w:rPr>
          <w:rFonts w:ascii="Arial" w:hAnsi="Arial" w:cs="Arial"/>
        </w:rPr>
        <w:t xml:space="preserve"> Acuity Prime 30 po </w:t>
      </w:r>
      <w:proofErr w:type="spellStart"/>
      <w:r w:rsidRPr="00BB0329">
        <w:rPr>
          <w:rFonts w:ascii="Arial" w:hAnsi="Arial" w:cs="Arial"/>
        </w:rPr>
        <w:t>srovnání</w:t>
      </w:r>
      <w:proofErr w:type="spellEnd"/>
      <w:r w:rsidRPr="00BB0329">
        <w:rPr>
          <w:rFonts w:ascii="Arial" w:hAnsi="Arial" w:cs="Arial"/>
        </w:rPr>
        <w:t xml:space="preserve"> s </w:t>
      </w:r>
      <w:proofErr w:type="spellStart"/>
      <w:r w:rsidRPr="00BB0329">
        <w:rPr>
          <w:rFonts w:ascii="Arial" w:hAnsi="Arial" w:cs="Arial"/>
        </w:rPr>
        <w:t>několika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konkurenty</w:t>
      </w:r>
      <w:proofErr w:type="spellEnd"/>
      <w:r w:rsidRPr="00BB0329">
        <w:rPr>
          <w:rFonts w:ascii="Arial" w:hAnsi="Arial" w:cs="Arial"/>
        </w:rPr>
        <w:t>. „</w:t>
      </w:r>
      <w:proofErr w:type="spellStart"/>
      <w:r w:rsidRPr="00BB0329">
        <w:rPr>
          <w:rFonts w:ascii="Arial" w:hAnsi="Arial" w:cs="Arial"/>
        </w:rPr>
        <w:t>Naše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rozhodnutí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ovlivnily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tři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hlavní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faktory</w:t>
      </w:r>
      <w:proofErr w:type="spellEnd"/>
      <w:r w:rsidRPr="00BB0329">
        <w:rPr>
          <w:rFonts w:ascii="Arial" w:hAnsi="Arial" w:cs="Arial"/>
        </w:rPr>
        <w:t xml:space="preserve">: </w:t>
      </w:r>
      <w:proofErr w:type="spellStart"/>
      <w:r w:rsidRPr="00BB0329">
        <w:rPr>
          <w:rFonts w:ascii="Arial" w:hAnsi="Arial" w:cs="Arial"/>
        </w:rPr>
        <w:t>výjimečná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kvalita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inkoustu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konkurenceschopný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poměr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ceny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výkonu</w:t>
      </w:r>
      <w:proofErr w:type="spellEnd"/>
      <w:r w:rsidRPr="00BB0329">
        <w:rPr>
          <w:rFonts w:ascii="Arial" w:hAnsi="Arial" w:cs="Arial"/>
        </w:rPr>
        <w:t xml:space="preserve"> plus </w:t>
      </w:r>
      <w:proofErr w:type="spellStart"/>
      <w:r w:rsidRPr="00BB0329">
        <w:rPr>
          <w:rFonts w:ascii="Arial" w:hAnsi="Arial" w:cs="Arial"/>
        </w:rPr>
        <w:t>vynikající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podpora</w:t>
      </w:r>
      <w:proofErr w:type="spellEnd"/>
      <w:r w:rsidRPr="00BB0329">
        <w:rPr>
          <w:rFonts w:ascii="Arial" w:hAnsi="Arial" w:cs="Arial"/>
        </w:rPr>
        <w:t xml:space="preserve">,“ </w:t>
      </w:r>
      <w:proofErr w:type="spellStart"/>
      <w:r w:rsidRPr="00BB0329">
        <w:rPr>
          <w:rFonts w:ascii="Arial" w:hAnsi="Arial" w:cs="Arial"/>
        </w:rPr>
        <w:t>vysvětlil</w:t>
      </w:r>
      <w:proofErr w:type="spellEnd"/>
      <w:r w:rsidRPr="00BB0329">
        <w:rPr>
          <w:rFonts w:ascii="Arial" w:hAnsi="Arial" w:cs="Arial"/>
        </w:rPr>
        <w:t xml:space="preserve"> pan Altenburg.</w:t>
      </w:r>
    </w:p>
    <w:p w:rsidR="00BB0329" w:rsidP="0028575D" w:rsidRDefault="00BB0329" w14:paraId="76B40228" w14:textId="77777777">
      <w:pPr>
        <w:spacing w:line="360" w:lineRule="auto"/>
        <w:jc w:val="both"/>
        <w:rPr>
          <w:rFonts w:ascii="Arial" w:hAnsi="Arial" w:cs="Arial"/>
        </w:rPr>
      </w:pPr>
      <w:r w:rsidRPr="00BB0329">
        <w:rPr>
          <w:rFonts w:ascii="Arial" w:hAnsi="Arial" w:cs="Arial"/>
        </w:rPr>
        <w:t>„</w:t>
      </w:r>
      <w:proofErr w:type="spellStart"/>
      <w:r w:rsidRPr="00BB0329">
        <w:rPr>
          <w:rFonts w:ascii="Arial" w:hAnsi="Arial" w:cs="Arial"/>
        </w:rPr>
        <w:t>Tiskárna</w:t>
      </w:r>
      <w:proofErr w:type="spellEnd"/>
      <w:r w:rsidRPr="00BB0329">
        <w:rPr>
          <w:rFonts w:ascii="Arial" w:hAnsi="Arial" w:cs="Arial"/>
        </w:rPr>
        <w:t xml:space="preserve"> Acuity Prime 30 </w:t>
      </w:r>
      <w:proofErr w:type="spellStart"/>
      <w:r w:rsidRPr="00BB0329">
        <w:rPr>
          <w:rFonts w:ascii="Arial" w:hAnsi="Arial" w:cs="Arial"/>
        </w:rPr>
        <w:t>nabízí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výjimečnou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kvalitu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inkoustu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která</w:t>
      </w:r>
      <w:proofErr w:type="spellEnd"/>
      <w:r w:rsidRPr="00BB0329">
        <w:rPr>
          <w:rFonts w:ascii="Arial" w:hAnsi="Arial" w:cs="Arial"/>
        </w:rPr>
        <w:t xml:space="preserve"> je pro </w:t>
      </w:r>
      <w:proofErr w:type="spellStart"/>
      <w:r w:rsidRPr="00BB0329">
        <w:rPr>
          <w:rFonts w:ascii="Arial" w:hAnsi="Arial" w:cs="Arial"/>
        </w:rPr>
        <w:t>výrobce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značení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klíčová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vzhledem</w:t>
      </w:r>
      <w:proofErr w:type="spellEnd"/>
      <w:r w:rsidRPr="00BB0329">
        <w:rPr>
          <w:rFonts w:ascii="Arial" w:hAnsi="Arial" w:cs="Arial"/>
        </w:rPr>
        <w:t xml:space="preserve"> k </w:t>
      </w:r>
      <w:proofErr w:type="spellStart"/>
      <w:r w:rsidRPr="00BB0329">
        <w:rPr>
          <w:rFonts w:ascii="Arial" w:hAnsi="Arial" w:cs="Arial"/>
        </w:rPr>
        <w:t>široké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škále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kovových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plastových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materiálů</w:t>
      </w:r>
      <w:proofErr w:type="spellEnd"/>
      <w:r w:rsidRPr="00BB0329">
        <w:rPr>
          <w:rFonts w:ascii="Arial" w:hAnsi="Arial" w:cs="Arial"/>
        </w:rPr>
        <w:t xml:space="preserve">, s </w:t>
      </w:r>
      <w:proofErr w:type="spellStart"/>
      <w:r w:rsidRPr="00BB0329">
        <w:rPr>
          <w:rFonts w:ascii="Arial" w:hAnsi="Arial" w:cs="Arial"/>
        </w:rPr>
        <w:t>nimiž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pracují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Zmiňovaný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inkoust</w:t>
      </w:r>
      <w:proofErr w:type="spellEnd"/>
      <w:r w:rsidRPr="00BB0329">
        <w:rPr>
          <w:rFonts w:ascii="Arial" w:hAnsi="Arial" w:cs="Arial"/>
        </w:rPr>
        <w:t xml:space="preserve"> se </w:t>
      </w:r>
      <w:proofErr w:type="spellStart"/>
      <w:r w:rsidRPr="00BB0329">
        <w:rPr>
          <w:rFonts w:ascii="Arial" w:hAnsi="Arial" w:cs="Arial"/>
        </w:rPr>
        <w:t>vyznačuje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ostrými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okraji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lastRenderedPageBreak/>
        <w:t>tištěných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znaků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vynikající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přilnavostí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nejrůznější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materiály</w:t>
      </w:r>
      <w:proofErr w:type="spellEnd"/>
      <w:r w:rsidRPr="00BB0329">
        <w:rPr>
          <w:rFonts w:ascii="Arial" w:hAnsi="Arial" w:cs="Arial"/>
        </w:rPr>
        <w:t xml:space="preserve">, a to </w:t>
      </w:r>
      <w:proofErr w:type="spellStart"/>
      <w:r w:rsidRPr="00BB0329">
        <w:rPr>
          <w:rFonts w:ascii="Arial" w:hAnsi="Arial" w:cs="Arial"/>
        </w:rPr>
        <w:t>i</w:t>
      </w:r>
      <w:proofErr w:type="spellEnd"/>
      <w:r w:rsidRPr="00BB0329">
        <w:rPr>
          <w:rFonts w:ascii="Arial" w:hAnsi="Arial" w:cs="Arial"/>
        </w:rPr>
        <w:t xml:space="preserve"> bez </w:t>
      </w:r>
      <w:proofErr w:type="spellStart"/>
      <w:r w:rsidRPr="00BB0329">
        <w:rPr>
          <w:rFonts w:ascii="Arial" w:hAnsi="Arial" w:cs="Arial"/>
        </w:rPr>
        <w:t>použití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primeru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Při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použití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primeru</w:t>
      </w:r>
      <w:proofErr w:type="spellEnd"/>
      <w:r w:rsidRPr="00BB0329">
        <w:rPr>
          <w:rFonts w:ascii="Arial" w:hAnsi="Arial" w:cs="Arial"/>
        </w:rPr>
        <w:t xml:space="preserve"> je </w:t>
      </w:r>
      <w:proofErr w:type="spellStart"/>
      <w:r w:rsidRPr="00BB0329">
        <w:rPr>
          <w:rFonts w:ascii="Arial" w:hAnsi="Arial" w:cs="Arial"/>
        </w:rPr>
        <w:t>odolnost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inkoustů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vůči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chemikáliím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čisticím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prostředkům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doslova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bezkonkurenční</w:t>
      </w:r>
      <w:proofErr w:type="spellEnd"/>
      <w:r w:rsidRPr="00BB0329">
        <w:rPr>
          <w:rFonts w:ascii="Arial" w:hAnsi="Arial" w:cs="Arial"/>
        </w:rPr>
        <w:t xml:space="preserve">.“ V </w:t>
      </w:r>
      <w:proofErr w:type="spellStart"/>
      <w:r w:rsidRPr="00BB0329">
        <w:rPr>
          <w:rFonts w:ascii="Arial" w:hAnsi="Arial" w:cs="Arial"/>
        </w:rPr>
        <w:t>rámci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širší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strategie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digitalizace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firma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plánuje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další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investice</w:t>
      </w:r>
      <w:proofErr w:type="spellEnd"/>
      <w:r w:rsidRPr="00BB0329">
        <w:rPr>
          <w:rFonts w:ascii="Arial" w:hAnsi="Arial" w:cs="Arial"/>
        </w:rPr>
        <w:t xml:space="preserve"> do </w:t>
      </w:r>
      <w:proofErr w:type="spellStart"/>
      <w:r w:rsidRPr="00BB0329">
        <w:rPr>
          <w:rFonts w:ascii="Arial" w:hAnsi="Arial" w:cs="Arial"/>
        </w:rPr>
        <w:t>laserových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frézovacích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obráběcích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strojů</w:t>
      </w:r>
      <w:proofErr w:type="spellEnd"/>
      <w:r w:rsidRPr="00BB0329">
        <w:rPr>
          <w:rFonts w:ascii="Arial" w:hAnsi="Arial" w:cs="Arial"/>
        </w:rPr>
        <w:t xml:space="preserve">. Tato </w:t>
      </w:r>
      <w:proofErr w:type="spellStart"/>
      <w:r w:rsidRPr="00BB0329">
        <w:rPr>
          <w:rFonts w:ascii="Arial" w:hAnsi="Arial" w:cs="Arial"/>
        </w:rPr>
        <w:t>vylepšení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budou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zárukou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že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firma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Künkler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udrží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svou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pozici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konkurenčním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trhu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bude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nadále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poskytovat</w:t>
      </w:r>
      <w:proofErr w:type="spellEnd"/>
      <w:r w:rsidRPr="00BB0329">
        <w:rPr>
          <w:rFonts w:ascii="Arial" w:hAnsi="Arial" w:cs="Arial"/>
        </w:rPr>
        <w:t xml:space="preserve"> co </w:t>
      </w:r>
      <w:proofErr w:type="spellStart"/>
      <w:r w:rsidRPr="00BB0329">
        <w:rPr>
          <w:rFonts w:ascii="Arial" w:hAnsi="Arial" w:cs="Arial"/>
        </w:rPr>
        <w:t>nejlepší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služby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svým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zákazníkům</w:t>
      </w:r>
      <w:proofErr w:type="spellEnd"/>
      <w:r w:rsidRPr="00BB0329">
        <w:rPr>
          <w:rFonts w:ascii="Arial" w:hAnsi="Arial" w:cs="Arial"/>
        </w:rPr>
        <w:t>.</w:t>
      </w:r>
    </w:p>
    <w:p w:rsidR="00336010" w:rsidP="00BB0329" w:rsidRDefault="00BB0329" w14:paraId="3E448BB9" w14:textId="68BA7587">
      <w:pPr>
        <w:spacing w:line="360" w:lineRule="auto"/>
        <w:jc w:val="both"/>
        <w:rPr>
          <w:rFonts w:ascii="Arial" w:hAnsi="Arial" w:cs="Arial"/>
        </w:rPr>
      </w:pPr>
      <w:r w:rsidRPr="00BB0329">
        <w:rPr>
          <w:rFonts w:ascii="Arial" w:hAnsi="Arial" w:cs="Arial"/>
        </w:rPr>
        <w:t>„</w:t>
      </w:r>
      <w:proofErr w:type="spellStart"/>
      <w:r w:rsidRPr="00BB0329">
        <w:rPr>
          <w:rFonts w:ascii="Arial" w:hAnsi="Arial" w:cs="Arial"/>
        </w:rPr>
        <w:t>Vážíme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si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důvěry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kterou</w:t>
      </w:r>
      <w:proofErr w:type="spellEnd"/>
      <w:r w:rsidRPr="00BB0329">
        <w:rPr>
          <w:rFonts w:ascii="Arial" w:hAnsi="Arial" w:cs="Arial"/>
        </w:rPr>
        <w:t xml:space="preserve"> pan Altenburg </w:t>
      </w:r>
      <w:proofErr w:type="spellStart"/>
      <w:r w:rsidRPr="00BB0329">
        <w:rPr>
          <w:rFonts w:ascii="Arial" w:hAnsi="Arial" w:cs="Arial"/>
        </w:rPr>
        <w:t>vložil</w:t>
      </w:r>
      <w:proofErr w:type="spellEnd"/>
      <w:r w:rsidRPr="00BB0329">
        <w:rPr>
          <w:rFonts w:ascii="Arial" w:hAnsi="Arial" w:cs="Arial"/>
        </w:rPr>
        <w:t xml:space="preserve"> do </w:t>
      </w:r>
      <w:proofErr w:type="spellStart"/>
      <w:r w:rsidRPr="00BB0329">
        <w:rPr>
          <w:rFonts w:ascii="Arial" w:hAnsi="Arial" w:cs="Arial"/>
        </w:rPr>
        <w:t>společnosti</w:t>
      </w:r>
      <w:proofErr w:type="spellEnd"/>
      <w:r w:rsidRPr="00BB0329">
        <w:rPr>
          <w:rFonts w:ascii="Arial" w:hAnsi="Arial" w:cs="Arial"/>
        </w:rPr>
        <w:t xml:space="preserve"> Fujifilm,“ </w:t>
      </w:r>
      <w:proofErr w:type="spellStart"/>
      <w:r w:rsidRPr="00BB0329">
        <w:rPr>
          <w:rFonts w:ascii="Arial" w:hAnsi="Arial" w:cs="Arial"/>
        </w:rPr>
        <w:t>řekl</w:t>
      </w:r>
      <w:proofErr w:type="spellEnd"/>
      <w:r w:rsidRPr="00BB0329">
        <w:rPr>
          <w:rFonts w:ascii="Arial" w:hAnsi="Arial" w:cs="Arial"/>
        </w:rPr>
        <w:t xml:space="preserve"> David Burton, </w:t>
      </w:r>
      <w:proofErr w:type="spellStart"/>
      <w:r w:rsidRPr="00BB0329">
        <w:rPr>
          <w:rFonts w:ascii="Arial" w:hAnsi="Arial" w:cs="Arial"/>
        </w:rPr>
        <w:t>ředitel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divize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velkoformátových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inkoustových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systémů</w:t>
      </w:r>
      <w:proofErr w:type="spellEnd"/>
      <w:r w:rsidRPr="00BB0329">
        <w:rPr>
          <w:rFonts w:ascii="Arial" w:hAnsi="Arial" w:cs="Arial"/>
        </w:rPr>
        <w:t xml:space="preserve"> Fujifilm. „</w:t>
      </w:r>
      <w:proofErr w:type="spellStart"/>
      <w:r w:rsidRPr="00BB0329">
        <w:rPr>
          <w:rFonts w:ascii="Arial" w:hAnsi="Arial" w:cs="Arial"/>
        </w:rPr>
        <w:t>Obzvláště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nás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těší</w:t>
      </w:r>
      <w:proofErr w:type="spellEnd"/>
      <w:r w:rsidRPr="00BB0329">
        <w:rPr>
          <w:rFonts w:ascii="Arial" w:hAnsi="Arial" w:cs="Arial"/>
        </w:rPr>
        <w:t xml:space="preserve">, </w:t>
      </w:r>
      <w:proofErr w:type="spellStart"/>
      <w:r w:rsidRPr="00BB0329">
        <w:rPr>
          <w:rFonts w:ascii="Arial" w:hAnsi="Arial" w:cs="Arial"/>
        </w:rPr>
        <w:t>že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naše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tiskárna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perfektně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zapadá</w:t>
      </w:r>
      <w:proofErr w:type="spellEnd"/>
      <w:r w:rsidRPr="00BB0329">
        <w:rPr>
          <w:rFonts w:ascii="Arial" w:hAnsi="Arial" w:cs="Arial"/>
        </w:rPr>
        <w:t xml:space="preserve"> do </w:t>
      </w:r>
      <w:proofErr w:type="spellStart"/>
      <w:r w:rsidRPr="00BB0329">
        <w:rPr>
          <w:rFonts w:ascii="Arial" w:hAnsi="Arial" w:cs="Arial"/>
        </w:rPr>
        <w:t>jejich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ambiciózní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strategie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digitalizace</w:t>
      </w:r>
      <w:proofErr w:type="spellEnd"/>
      <w:r w:rsidRPr="00BB0329">
        <w:rPr>
          <w:rFonts w:ascii="Arial" w:hAnsi="Arial" w:cs="Arial"/>
        </w:rPr>
        <w:t xml:space="preserve">. </w:t>
      </w:r>
      <w:proofErr w:type="spellStart"/>
      <w:r w:rsidRPr="00BB0329">
        <w:rPr>
          <w:rFonts w:ascii="Arial" w:hAnsi="Arial" w:cs="Arial"/>
        </w:rPr>
        <w:t>Těšíme</w:t>
      </w:r>
      <w:proofErr w:type="spellEnd"/>
      <w:r w:rsidRPr="00BB0329">
        <w:rPr>
          <w:rFonts w:ascii="Arial" w:hAnsi="Arial" w:cs="Arial"/>
        </w:rPr>
        <w:t xml:space="preserve"> se </w:t>
      </w:r>
      <w:proofErr w:type="spellStart"/>
      <w:r w:rsidRPr="00BB0329">
        <w:rPr>
          <w:rFonts w:ascii="Arial" w:hAnsi="Arial" w:cs="Arial"/>
        </w:rPr>
        <w:t>na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dlouhodobou</w:t>
      </w:r>
      <w:proofErr w:type="spellEnd"/>
      <w:r w:rsidRPr="00BB0329">
        <w:rPr>
          <w:rFonts w:ascii="Arial" w:hAnsi="Arial" w:cs="Arial"/>
        </w:rPr>
        <w:t xml:space="preserve"> a </w:t>
      </w:r>
      <w:proofErr w:type="spellStart"/>
      <w:r w:rsidRPr="00BB0329">
        <w:rPr>
          <w:rFonts w:ascii="Arial" w:hAnsi="Arial" w:cs="Arial"/>
        </w:rPr>
        <w:t>úspěšnou</w:t>
      </w:r>
      <w:proofErr w:type="spellEnd"/>
      <w:r w:rsidRPr="00BB0329">
        <w:rPr>
          <w:rFonts w:ascii="Arial" w:hAnsi="Arial" w:cs="Arial"/>
        </w:rPr>
        <w:t xml:space="preserve"> </w:t>
      </w:r>
      <w:proofErr w:type="spellStart"/>
      <w:r w:rsidRPr="00BB0329">
        <w:rPr>
          <w:rFonts w:ascii="Arial" w:hAnsi="Arial" w:cs="Arial"/>
        </w:rPr>
        <w:t>spolupráci</w:t>
      </w:r>
      <w:proofErr w:type="spellEnd"/>
      <w:r w:rsidRPr="00BB0329">
        <w:rPr>
          <w:rFonts w:ascii="Arial" w:hAnsi="Arial" w:cs="Arial"/>
        </w:rPr>
        <w:t>.“</w:t>
      </w:r>
    </w:p>
    <w:p w:rsidR="00F1107F" w:rsidP="00BB0329" w:rsidRDefault="00F1107F" w14:paraId="5B82A78E" w14:textId="77777777">
      <w:pPr>
        <w:spacing w:line="360" w:lineRule="auto"/>
        <w:rPr>
          <w:rFonts w:ascii="Arial" w:hAnsi="Arial" w:cs="Arial"/>
        </w:rPr>
      </w:pPr>
    </w:p>
    <w:p w:rsidR="551789E8" w:rsidP="18E5E059" w:rsidRDefault="551789E8" w14:paraId="7EE8BA13" w14:textId="519FF310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E5E059" w:rsidR="551789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KONEC</w:t>
      </w:r>
    </w:p>
    <w:p w:rsidR="18E5E059" w:rsidP="18E5E059" w:rsidRDefault="18E5E059" w14:paraId="44F122D4" w14:textId="77208B78">
      <w:pPr>
        <w:tabs>
          <w:tab w:val="center" w:leader="none" w:pos="3691"/>
        </w:tabs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278A629" w:rsidP="09E8211C" w:rsidRDefault="7278A629" w14:paraId="7B9305DC" w14:textId="3ED99BC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O společnosti FUJIFILM Corporation</w:t>
      </w:r>
      <w:r>
        <w:tab/>
      </w:r>
      <w:r w:rsidRPr="09E8211C" w:rsidR="7278A62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7278A629" w:rsidP="09E8211C" w:rsidRDefault="7278A629" w14:paraId="13AA4F58" w14:textId="66340DC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7278A629" w:rsidP="09E8211C" w:rsidRDefault="7278A629" w14:paraId="2F6C3C67" w14:textId="438EB3A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7278A629" w:rsidP="09E8211C" w:rsidRDefault="7278A629" w14:paraId="316DC57E" w14:textId="6225566D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O divizi grafických komunikací společnosti FUJIFILM    </w:t>
      </w: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7278A629" w:rsidP="09E8211C" w:rsidRDefault="7278A629" w14:paraId="7D0A0404" w14:textId="76BDCBA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:rsidR="7278A629" w:rsidP="09E8211C" w:rsidRDefault="7278A629" w14:paraId="0B5E795B" w14:textId="71C1D47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7278A629" w:rsidP="09E8211C" w:rsidRDefault="7278A629" w14:paraId="630F9A9D" w14:textId="14E267D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Pro další informace kontaktujte: </w:t>
      </w: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7278A629" w:rsidP="09E8211C" w:rsidRDefault="7278A629" w14:paraId="0229914A" w14:textId="19B133E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Daniel Porter   </w:t>
      </w:r>
    </w:p>
    <w:p w:rsidR="7278A629" w:rsidP="09E8211C" w:rsidRDefault="7278A629" w14:paraId="4649EB72" w14:textId="1D3D4721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AD Communications</w:t>
      </w:r>
      <w:r>
        <w:tab/>
      </w: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7278A629" w:rsidP="09E8211C" w:rsidRDefault="7278A629" w14:paraId="216B859C" w14:textId="73436EF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E: </w:t>
      </w:r>
      <w:hyperlink r:id="Re1b9e751edfd4a8e">
        <w:r w:rsidRPr="09E8211C" w:rsidR="7278A62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cs-CZ"/>
          </w:rPr>
          <w:t>dporter@adcomms.co.uk</w:t>
        </w:r>
      </w:hyperlink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7278A629" w:rsidP="09E8211C" w:rsidRDefault="7278A629" w14:paraId="6DD62F82" w14:textId="70273102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9E8211C" w:rsidR="7278A6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Tel: +44 (0)1372 464470   </w:t>
      </w:r>
    </w:p>
    <w:p w:rsidR="09E8211C" w:rsidP="09E8211C" w:rsidRDefault="09E8211C" w14:paraId="5F3D465F" w14:textId="5CFD3BB3">
      <w:pPr>
        <w:pStyle w:val="Normal"/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18E5E059" w:rsidP="18E5E059" w:rsidRDefault="18E5E059" w14:paraId="0FF06F13" w14:textId="71FF195B">
      <w:pPr>
        <w:spacing w:after="0" w:line="240" w:lineRule="auto"/>
        <w:ind w:right="-8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18E5E059" w:rsidP="18E5E059" w:rsidRDefault="18E5E059" w14:paraId="380F32BD" w14:textId="076B0956">
      <w:pPr>
        <w:pStyle w:val="paragraph"/>
        <w:spacing w:before="0" w:beforeAutospacing="off" w:after="0" w:afterAutospacing="off"/>
        <w:ind w:right="-810" w:firstLine="1440"/>
        <w:jc w:val="both"/>
        <w:rPr>
          <w:rStyle w:val="eop"/>
          <w:rFonts w:ascii="Arial" w:hAnsi="Arial" w:cs="Arial"/>
          <w:sz w:val="20"/>
          <w:szCs w:val="20"/>
        </w:rPr>
      </w:pPr>
    </w:p>
    <w:p w:rsidRPr="00BF0F57" w:rsidR="00ED1FDF" w:rsidP="00BB0329" w:rsidRDefault="00ED1FDF" w14:paraId="5A48F5D9" w14:textId="4D71BE9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Pr="00BF0F57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020" w:rsidP="00155739" w:rsidRDefault="00DD5020" w14:paraId="68DC7523" w14:textId="77777777">
      <w:pPr>
        <w:spacing w:after="0" w:line="240" w:lineRule="auto"/>
      </w:pPr>
      <w:r>
        <w:separator/>
      </w:r>
    </w:p>
  </w:endnote>
  <w:endnote w:type="continuationSeparator" w:id="0">
    <w:p w:rsidR="00DD5020" w:rsidP="00155739" w:rsidRDefault="00DD5020" w14:paraId="0697A1E7" w14:textId="77777777">
      <w:pPr>
        <w:spacing w:after="0" w:line="240" w:lineRule="auto"/>
      </w:pPr>
      <w:r>
        <w:continuationSeparator/>
      </w:r>
    </w:p>
  </w:endnote>
  <w:endnote w:type="continuationNotice" w:id="1">
    <w:p w:rsidR="00DD5020" w:rsidRDefault="00DD5020" w14:paraId="401180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dVisi_MSFontServi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020" w:rsidP="00155739" w:rsidRDefault="00DD5020" w14:paraId="14C16DDA" w14:textId="77777777">
      <w:pPr>
        <w:spacing w:after="0" w:line="240" w:lineRule="auto"/>
      </w:pPr>
      <w:r>
        <w:separator/>
      </w:r>
    </w:p>
  </w:footnote>
  <w:footnote w:type="continuationSeparator" w:id="0">
    <w:p w:rsidR="00DD5020" w:rsidP="00155739" w:rsidRDefault="00DD5020" w14:paraId="2294372B" w14:textId="77777777">
      <w:pPr>
        <w:spacing w:after="0" w:line="240" w:lineRule="auto"/>
      </w:pPr>
      <w:r>
        <w:continuationSeparator/>
      </w:r>
    </w:p>
  </w:footnote>
  <w:footnote w:type="continuationNotice" w:id="1">
    <w:p w:rsidR="00DD5020" w:rsidRDefault="00DD5020" w14:paraId="6651BBA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73B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726909">
    <w:abstractNumId w:val="1"/>
  </w:num>
  <w:num w:numId="2" w16cid:durableId="1296836049">
    <w:abstractNumId w:val="4"/>
  </w:num>
  <w:num w:numId="3" w16cid:durableId="1722242980">
    <w:abstractNumId w:val="3"/>
  </w:num>
  <w:num w:numId="4" w16cid:durableId="411583499">
    <w:abstractNumId w:val="0"/>
  </w:num>
  <w:num w:numId="5" w16cid:durableId="9970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79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6524"/>
    <w:rsid w:val="00277C08"/>
    <w:rsid w:val="00284DF2"/>
    <w:rsid w:val="0028575D"/>
    <w:rsid w:val="00287267"/>
    <w:rsid w:val="002874E0"/>
    <w:rsid w:val="00287AC1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712"/>
    <w:rsid w:val="002C5DCE"/>
    <w:rsid w:val="002D5EF2"/>
    <w:rsid w:val="002D6721"/>
    <w:rsid w:val="002D7F83"/>
    <w:rsid w:val="002E126E"/>
    <w:rsid w:val="002E1BD8"/>
    <w:rsid w:val="002E228F"/>
    <w:rsid w:val="002E460F"/>
    <w:rsid w:val="002E7529"/>
    <w:rsid w:val="002E7786"/>
    <w:rsid w:val="002E7807"/>
    <w:rsid w:val="002F6DE0"/>
    <w:rsid w:val="002F7105"/>
    <w:rsid w:val="0030326D"/>
    <w:rsid w:val="00304C30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704"/>
    <w:rsid w:val="00336010"/>
    <w:rsid w:val="00336508"/>
    <w:rsid w:val="00341FED"/>
    <w:rsid w:val="00342DD9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1C29"/>
    <w:rsid w:val="004039D6"/>
    <w:rsid w:val="004060DC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123C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C6E"/>
    <w:rsid w:val="004F3F11"/>
    <w:rsid w:val="004F4EF3"/>
    <w:rsid w:val="004F53EF"/>
    <w:rsid w:val="00503431"/>
    <w:rsid w:val="00503B61"/>
    <w:rsid w:val="00504518"/>
    <w:rsid w:val="00507A48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4BC0"/>
    <w:rsid w:val="0055536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3C66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14D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26C5"/>
    <w:rsid w:val="006134BC"/>
    <w:rsid w:val="00613FAA"/>
    <w:rsid w:val="00614CF8"/>
    <w:rsid w:val="00617930"/>
    <w:rsid w:val="00617E0B"/>
    <w:rsid w:val="006223B9"/>
    <w:rsid w:val="0062432B"/>
    <w:rsid w:val="00625175"/>
    <w:rsid w:val="00630D71"/>
    <w:rsid w:val="0063588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4A43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E1FBD"/>
    <w:rsid w:val="006E2712"/>
    <w:rsid w:val="006E3C0B"/>
    <w:rsid w:val="006E64F4"/>
    <w:rsid w:val="006E692F"/>
    <w:rsid w:val="006F161F"/>
    <w:rsid w:val="006F18A7"/>
    <w:rsid w:val="006F4431"/>
    <w:rsid w:val="006F6536"/>
    <w:rsid w:val="00700343"/>
    <w:rsid w:val="00702CDA"/>
    <w:rsid w:val="0070586D"/>
    <w:rsid w:val="0070627E"/>
    <w:rsid w:val="00706B37"/>
    <w:rsid w:val="00710908"/>
    <w:rsid w:val="00713000"/>
    <w:rsid w:val="00715333"/>
    <w:rsid w:val="00717EA6"/>
    <w:rsid w:val="0072008B"/>
    <w:rsid w:val="00720D65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9BB"/>
    <w:rsid w:val="00756FEF"/>
    <w:rsid w:val="007570F3"/>
    <w:rsid w:val="007571B4"/>
    <w:rsid w:val="00761054"/>
    <w:rsid w:val="0076154C"/>
    <w:rsid w:val="00761B03"/>
    <w:rsid w:val="0076295C"/>
    <w:rsid w:val="007651A3"/>
    <w:rsid w:val="007659AF"/>
    <w:rsid w:val="00765FE7"/>
    <w:rsid w:val="0076724D"/>
    <w:rsid w:val="007731E9"/>
    <w:rsid w:val="0077554D"/>
    <w:rsid w:val="0077573A"/>
    <w:rsid w:val="007762BB"/>
    <w:rsid w:val="00776ECC"/>
    <w:rsid w:val="00781451"/>
    <w:rsid w:val="00784443"/>
    <w:rsid w:val="007850C1"/>
    <w:rsid w:val="0078763F"/>
    <w:rsid w:val="00790217"/>
    <w:rsid w:val="00790E93"/>
    <w:rsid w:val="0079276D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E00A3"/>
    <w:rsid w:val="007E0FD7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611"/>
    <w:rsid w:val="009011A6"/>
    <w:rsid w:val="00902977"/>
    <w:rsid w:val="0090343A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4EC7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2A11"/>
    <w:rsid w:val="00A24F90"/>
    <w:rsid w:val="00A265AA"/>
    <w:rsid w:val="00A309F0"/>
    <w:rsid w:val="00A34615"/>
    <w:rsid w:val="00A347CB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1A2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4A0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38B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413"/>
    <w:rsid w:val="00B72600"/>
    <w:rsid w:val="00B73864"/>
    <w:rsid w:val="00B778A0"/>
    <w:rsid w:val="00B81E55"/>
    <w:rsid w:val="00B830AF"/>
    <w:rsid w:val="00B83E29"/>
    <w:rsid w:val="00B846A5"/>
    <w:rsid w:val="00B84F67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0329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3B6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DE8"/>
    <w:rsid w:val="00C3150E"/>
    <w:rsid w:val="00C3172C"/>
    <w:rsid w:val="00C32B99"/>
    <w:rsid w:val="00C34871"/>
    <w:rsid w:val="00C367FD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40B34"/>
    <w:rsid w:val="00D40BEF"/>
    <w:rsid w:val="00D422FB"/>
    <w:rsid w:val="00D43EAA"/>
    <w:rsid w:val="00D442EB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95D53"/>
    <w:rsid w:val="00DA295F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5020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6084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397"/>
    <w:rsid w:val="00E45F34"/>
    <w:rsid w:val="00E50B88"/>
    <w:rsid w:val="00E52917"/>
    <w:rsid w:val="00E5350F"/>
    <w:rsid w:val="00E57B64"/>
    <w:rsid w:val="00E62188"/>
    <w:rsid w:val="00E6259E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6BD"/>
    <w:rsid w:val="00EF471C"/>
    <w:rsid w:val="00F00087"/>
    <w:rsid w:val="00F00187"/>
    <w:rsid w:val="00F02423"/>
    <w:rsid w:val="00F02C15"/>
    <w:rsid w:val="00F03476"/>
    <w:rsid w:val="00F07B8B"/>
    <w:rsid w:val="00F10377"/>
    <w:rsid w:val="00F1107F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0FF7238"/>
    <w:rsid w:val="094F8581"/>
    <w:rsid w:val="09E8211C"/>
    <w:rsid w:val="18E5E059"/>
    <w:rsid w:val="198EAD46"/>
    <w:rsid w:val="1D6189EB"/>
    <w:rsid w:val="245222B6"/>
    <w:rsid w:val="2B7F2494"/>
    <w:rsid w:val="31E6BF21"/>
    <w:rsid w:val="37502B00"/>
    <w:rsid w:val="3DA75FA5"/>
    <w:rsid w:val="462161D5"/>
    <w:rsid w:val="46C2AF47"/>
    <w:rsid w:val="5062BEB8"/>
    <w:rsid w:val="551789E8"/>
    <w:rsid w:val="6A781FA5"/>
    <w:rsid w:val="7278A629"/>
    <w:rsid w:val="76EC86BE"/>
    <w:rsid w:val="77B287F0"/>
    <w:rsid w:val="785CA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  <w:style w:type="character" w:styleId="bcx0" w:customStyle="1">
    <w:name w:val="bcx0"/>
    <w:basedOn w:val="DefaultParagraphFont"/>
    <w:rsid w:val="00BB0329"/>
  </w:style>
  <w:style w:type="character" w:styleId="scxw15585131" w:customStyle="true">
    <w:uiPriority w:val="1"/>
    <w:name w:val="scxw15585131"/>
    <w:basedOn w:val="DefaultParagraphFont"/>
    <w:rsid w:val="18E5E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dporter@adcomms.co.uk" TargetMode="External" Id="Re1b9e751edfd4a8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3308AB59-458B-40D0-BAC8-631C43D84D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5</revision>
  <lastPrinted>2020-02-28T19:16:00.0000000Z</lastPrinted>
  <dcterms:created xsi:type="dcterms:W3CDTF">2023-09-13T13:47:00.0000000Z</dcterms:created>
  <dcterms:modified xsi:type="dcterms:W3CDTF">2023-09-15T13:35:53.5167312Z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